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Mental health is an essential part of overall well-being, yet it's often stigmatized and overlooked. But what if there was a foundation that aimed to change that? Meet Unmasked Culture - a non-profit organization founded on the principle of promoting holistic mental health through vulnerability and authenticity.</w:t>
      </w:r>
    </w:p>
    <w:p w:rsidR="00000000" w:rsidDel="00000000" w:rsidP="00000000" w:rsidRDefault="00000000" w:rsidRPr="00000000" w14:paraId="00000002">
      <w:pPr>
        <w:spacing w:after="240" w:before="240" w:lineRule="auto"/>
        <w:rPr/>
      </w:pPr>
      <w:r w:rsidDel="00000000" w:rsidR="00000000" w:rsidRPr="00000000">
        <w:rPr>
          <w:rtl w:val="0"/>
        </w:rPr>
        <w:t xml:space="preserve">Let me tell you about Unmasked Culture, my non-profit foundation that's near and dear to my heart. It was founded in Minneapolis, MN in 2019 and the mission is to promote holistic mental health through multimedia platforms and a community that values vulnerability and authenticity.</w:t>
      </w:r>
    </w:p>
    <w:p w:rsidR="00000000" w:rsidDel="00000000" w:rsidP="00000000" w:rsidRDefault="00000000" w:rsidRPr="00000000" w14:paraId="00000003">
      <w:pPr>
        <w:spacing w:after="240" w:before="240" w:lineRule="auto"/>
        <w:rPr/>
      </w:pPr>
      <w:r w:rsidDel="00000000" w:rsidR="00000000" w:rsidRPr="00000000">
        <w:rPr>
          <w:rtl w:val="0"/>
        </w:rPr>
        <w:t xml:space="preserve">This mission is personal to me because I've experienced mental health issues myself, and I've seen firsthand the impact it can have on individuals and their loved ones. Mikel's personal experience with mental health, along with the tragic loss of his brother to suicide in 2020, inspired him to create Unmasked Culture.</w:t>
      </w:r>
    </w:p>
    <w:p w:rsidR="00000000" w:rsidDel="00000000" w:rsidP="00000000" w:rsidRDefault="00000000" w:rsidRPr="00000000" w14:paraId="00000004">
      <w:pPr>
        <w:spacing w:after="240" w:before="240" w:lineRule="auto"/>
        <w:rPr/>
      </w:pPr>
      <w:r w:rsidDel="00000000" w:rsidR="00000000" w:rsidRPr="00000000">
        <w:rPr>
          <w:rtl w:val="0"/>
        </w:rPr>
        <w:t xml:space="preserve">The foundation began as a video where Mikel shared his struggles with mental health in a vulnerable and authentic way. This video led to a YouTube series called "Vulnerability," which has helped so many people feel less alone in their own struggles. Clearly there was a need to be met.</w:t>
      </w:r>
    </w:p>
    <w:p w:rsidR="00000000" w:rsidDel="00000000" w:rsidP="00000000" w:rsidRDefault="00000000" w:rsidRPr="00000000" w14:paraId="00000005">
      <w:pPr>
        <w:spacing w:after="240" w:before="240" w:lineRule="auto"/>
        <w:rPr/>
      </w:pPr>
      <w:r w:rsidDel="00000000" w:rsidR="00000000" w:rsidRPr="00000000">
        <w:rPr>
          <w:rtl w:val="0"/>
        </w:rPr>
        <w:t xml:space="preserve">Unmasked Culture's approach to mental health, which is comprehensive and recognizes the interconnectedness of different aspects of our lives. By shedding light on daily struggles and fostering a community that values vulnerability, Unmasked Culture is breaking down stigmas and creating a safe space for people to share their experiences.</w:t>
      </w:r>
    </w:p>
    <w:p w:rsidR="00000000" w:rsidDel="00000000" w:rsidP="00000000" w:rsidRDefault="00000000" w:rsidRPr="00000000" w14:paraId="00000006">
      <w:pPr>
        <w:spacing w:after="240" w:before="240" w:lineRule="auto"/>
        <w:rPr/>
      </w:pPr>
      <w:r w:rsidDel="00000000" w:rsidR="00000000" w:rsidRPr="00000000">
        <w:rPr>
          <w:rtl w:val="0"/>
        </w:rPr>
        <w:t xml:space="preserve">Unmasked Culture is dedicated to promoting holistic mental health by shedding light on daily struggles through multimedia platforms and fostering a community that values vulnerability and authenticity. We strive to spread the message that no one is alone in their mental health journey, and to provide a comprehensive approach to understanding and addressing mental health issues.</w:t>
      </w:r>
    </w:p>
    <w:p w:rsidR="00000000" w:rsidDel="00000000" w:rsidP="00000000" w:rsidRDefault="00000000" w:rsidRPr="00000000" w14:paraId="00000007">
      <w:pPr>
        <w:spacing w:after="240" w:before="240" w:lineRule="auto"/>
        <w:rPr/>
      </w:pPr>
      <w:r w:rsidDel="00000000" w:rsidR="00000000" w:rsidRPr="00000000">
        <w:rPr>
          <w:rtl w:val="0"/>
        </w:rPr>
        <w:t xml:space="preserve">In today's society, mental health has become a crucial issue that affects individuals of all ages and backgrounds. While traditional approaches to mental health care have focused primarily on treating symptoms, there is a growing recognition of the need for a more holistic approach. Holistic mental health, which takes into account the whole person - body, mind, and spirit - has emerged as a promising approach for the treatment and management of mental health conditions. This blog post will explore the principles of holistic mental health, the factors that influence mental health, and the range of interventions that can be used to support overall well-being.</w:t>
      </w:r>
    </w:p>
    <w:p w:rsidR="00000000" w:rsidDel="00000000" w:rsidP="00000000" w:rsidRDefault="00000000" w:rsidRPr="00000000" w14:paraId="0000000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t xml:space="preserve">Breaking the Stigma: How Unmasked Culture Foundation is Shifting the Conversation on Mental Health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