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63BE" w14:textId="7F112289" w:rsidR="007A09B9" w:rsidRPr="007A09B9" w:rsidRDefault="007A09B9" w:rsidP="007A09B9">
      <w:pPr>
        <w:jc w:val="center"/>
        <w:rPr>
          <w:b/>
          <w:bCs/>
          <w:sz w:val="48"/>
          <w:szCs w:val="48"/>
          <w:u w:val="single"/>
        </w:rPr>
      </w:pPr>
      <w:r w:rsidRPr="007A09B9">
        <w:rPr>
          <w:b/>
          <w:bCs/>
          <w:sz w:val="48"/>
          <w:szCs w:val="48"/>
          <w:u w:val="single"/>
        </w:rPr>
        <w:t>The City Above the Clouds</w:t>
      </w:r>
    </w:p>
    <w:p w14:paraId="096CF9F5" w14:textId="77777777" w:rsidR="007A09B9" w:rsidRDefault="007A09B9" w:rsidP="007A09B9">
      <w:pPr>
        <w:rPr>
          <w:sz w:val="32"/>
          <w:szCs w:val="32"/>
        </w:rPr>
      </w:pPr>
      <w:r w:rsidRPr="007A09B9">
        <w:rPr>
          <w:sz w:val="32"/>
          <w:szCs w:val="32"/>
        </w:rPr>
        <w:t>High above the clouds sits a great city, one of myth and legend; full of flying creatures, sky whales, Valkyries, and even living clouds.</w:t>
      </w:r>
    </w:p>
    <w:p w14:paraId="70F45D38" w14:textId="77777777" w:rsidR="007A09B9" w:rsidRDefault="007A09B9" w:rsidP="007A09B9">
      <w:pPr>
        <w:rPr>
          <w:sz w:val="32"/>
          <w:szCs w:val="32"/>
        </w:rPr>
      </w:pPr>
    </w:p>
    <w:p w14:paraId="057789C5" w14:textId="34BDD07F" w:rsidR="007A09B9" w:rsidRDefault="007A09B9" w:rsidP="007A09B9">
      <w:pPr>
        <w:rPr>
          <w:sz w:val="32"/>
          <w:szCs w:val="32"/>
        </w:rPr>
      </w:pPr>
      <w:r w:rsidRPr="007A09B9">
        <w:rPr>
          <w:sz w:val="32"/>
          <w:szCs w:val="32"/>
        </w:rPr>
        <w:t>It is said that our ancestors tried to flee here after their defeat in the Ancient War, but the Necromancers caught up with them and laid waste to the land.</w:t>
      </w:r>
    </w:p>
    <w:p w14:paraId="01C087D1" w14:textId="77777777" w:rsidR="007A09B9" w:rsidRDefault="007A09B9" w:rsidP="007A09B9">
      <w:pPr>
        <w:rPr>
          <w:sz w:val="32"/>
          <w:szCs w:val="32"/>
        </w:rPr>
      </w:pPr>
    </w:p>
    <w:p w14:paraId="39C1DCAD" w14:textId="77777777" w:rsidR="007A09B9" w:rsidRDefault="007A09B9" w:rsidP="007A09B9">
      <w:pPr>
        <w:rPr>
          <w:sz w:val="32"/>
          <w:szCs w:val="32"/>
        </w:rPr>
      </w:pPr>
      <w:r w:rsidRPr="007A09B9">
        <w:rPr>
          <w:sz w:val="32"/>
          <w:szCs w:val="32"/>
        </w:rPr>
        <w:t>An enchantment was placed upon it shortly afterwards, to hide the realm and protect it from outside threats</w:t>
      </w:r>
    </w:p>
    <w:p w14:paraId="5323BF90" w14:textId="77777777" w:rsidR="007A09B9" w:rsidRDefault="007A09B9" w:rsidP="007A09B9">
      <w:pPr>
        <w:rPr>
          <w:sz w:val="32"/>
          <w:szCs w:val="32"/>
        </w:rPr>
      </w:pPr>
    </w:p>
    <w:p w14:paraId="375C5FE4" w14:textId="5D3B9DDB" w:rsidR="000E72B2" w:rsidRPr="007A09B9" w:rsidRDefault="007A09B9" w:rsidP="007A09B9">
      <w:pPr>
        <w:rPr>
          <w:sz w:val="32"/>
          <w:szCs w:val="32"/>
        </w:rPr>
      </w:pPr>
      <w:r w:rsidRPr="007A09B9">
        <w:rPr>
          <w:sz w:val="32"/>
          <w:szCs w:val="32"/>
        </w:rPr>
        <w:t>Due to this, the place is known only to a few, and even fewer know how to get there. But if you can make the journey; you will surely be rewarded with all manners of treasure; and maybe some insight as to what happened during that ancient battle.</w:t>
      </w:r>
    </w:p>
    <w:sectPr w:rsidR="000E72B2" w:rsidRPr="007A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09B9"/>
    <w:rsid w:val="000E72B2"/>
    <w:rsid w:val="007A09B9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F70B"/>
  <w15:chartTrackingRefBased/>
  <w15:docId w15:val="{289E0B87-BDB4-43B9-9262-34EB81F7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2021-08-08T14:52:00Z</dcterms:created>
  <dcterms:modified xsi:type="dcterms:W3CDTF">2021-08-08T14:53:00Z</dcterms:modified>
</cp:coreProperties>
</file>