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E89B" w14:textId="12A9D909" w:rsidR="00F44C63" w:rsidRPr="0095054E" w:rsidRDefault="0095054E" w:rsidP="0095054E">
      <w:r w:rsidRPr="0095054E">
        <w:rPr>
          <w:noProof/>
        </w:rPr>
        <w:drawing>
          <wp:inline distT="0" distB="0" distL="0" distR="0" wp14:anchorId="18F7DFE0" wp14:editId="0DE37C39">
            <wp:extent cx="8954219" cy="6325870"/>
            <wp:effectExtent l="0" t="0" r="0" b="0"/>
            <wp:docPr id="212626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267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78152" cy="634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4C63" w:rsidRPr="0095054E" w:rsidSect="00F44C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C63"/>
    <w:rsid w:val="00194D43"/>
    <w:rsid w:val="0095054E"/>
    <w:rsid w:val="00F44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F9B24"/>
  <w15:chartTrackingRefBased/>
  <w15:docId w15:val="{6C351F0E-1018-4FFA-9556-8901BBC09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C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C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C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C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C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C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C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C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C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C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C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C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C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C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C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C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C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C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C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C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C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C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C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C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C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C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C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C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C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Dept. of Veterans Affairs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Joseph, Vinod</dc:creator>
  <cp:keywords/>
  <dc:description/>
  <cp:lastModifiedBy>Joseph, Vinod</cp:lastModifiedBy>
  <cp:revision>1</cp:revision>
  <dcterms:created xsi:type="dcterms:W3CDTF">2026-04-22T11:42:00Z</dcterms:created>
  <dcterms:modified xsi:type="dcterms:W3CDTF">2026-04-22T12:05:00Z</dcterms:modified>
</cp:coreProperties>
</file>