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Project Executable Files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3 Marks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Project Executable Files</w:t>
      </w:r>
    </w:p>
    <w:p>
      <w:r>
        <w:rPr>
          <w:rFonts w:ascii="Times New Roman" w:hAnsi="Times New Roman"/>
          <w:b w:val="0"/>
          <w:i w:val="0"/>
          <w:sz w:val="22"/>
        </w:rPr>
        <w:t>This section requires submission of all executable and deployable files for the project.</w:t>
      </w:r>
    </w:p>
    <w:p>
      <w:r>
        <w:rPr>
          <w:rFonts w:ascii="Times New Roman" w:hAnsi="Times New Roman"/>
          <w:b/>
          <w:i w:val="0"/>
          <w:sz w:val="24"/>
        </w:rPr>
        <w:t>Step 1: Submission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12"/>
        <w:gridCol w:w="3312"/>
        <w:gridCol w:w="3312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691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Item to Submit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Submitted (Yes / No / NA)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Complete source code (all files and folders)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README / Setup Guide (instructions to run the project)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requirements.txt / package.json / dependency file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Database schema / seed files (if applicable)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Environment configuration file (.env.example or similar)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Deployed application URL (if hosted)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APK / Executable binary (if applicable)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NA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Dockerfile / Containerization config (if applicable)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Test files and test results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Demo video or walkthrough (if required)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Step 2: File / Folder Structure</w:t>
      </w:r>
    </w:p>
    <w:p>
      <w:r>
        <w:rPr>
          <w:rFonts w:ascii="Times New Roman" w:hAnsi="Times New Roman"/>
          <w:b w:val="0"/>
          <w:i w:val="0"/>
          <w:sz w:val="22"/>
        </w:rPr>
        <w:t>Green-Predict-Pro/</w:t>
      </w:r>
    </w:p>
    <w:p>
      <w:r>
        <w:rPr>
          <w:rFonts w:ascii="Times New Roman" w:hAnsi="Times New Roman"/>
          <w:b w:val="0"/>
          <w:i w:val="0"/>
          <w:sz w:val="22"/>
        </w:rPr>
        <w:t>├── app.py</w:t>
      </w:r>
    </w:p>
    <w:p>
      <w:r>
        <w:rPr>
          <w:rFonts w:ascii="Times New Roman" w:hAnsi="Times New Roman"/>
          <w:b w:val="0"/>
          <w:i w:val="0"/>
          <w:sz w:val="22"/>
        </w:rPr>
        <w:t>├── requirements.txt</w:t>
      </w:r>
    </w:p>
    <w:p>
      <w:r>
        <w:rPr>
          <w:rFonts w:ascii="Times New Roman" w:hAnsi="Times New Roman"/>
          <w:b w:val="0"/>
          <w:i w:val="0"/>
          <w:sz w:val="22"/>
        </w:rPr>
        <w:t>├── README.md</w:t>
      </w:r>
    </w:p>
    <w:p>
      <w:r>
        <w:rPr>
          <w:rFonts w:ascii="Times New Roman" w:hAnsi="Times New Roman"/>
          <w:b w:val="0"/>
          <w:i w:val="0"/>
          <w:sz w:val="22"/>
        </w:rPr>
        <w:t>├── .env.example</w:t>
      </w:r>
    </w:p>
    <w:p>
      <w:r>
        <w:rPr>
          <w:rFonts w:ascii="Times New Roman" w:hAnsi="Times New Roman"/>
          <w:b w:val="0"/>
          <w:i w:val="0"/>
          <w:sz w:val="22"/>
        </w:rPr>
        <w:t>├── Dockerfile</w:t>
      </w:r>
    </w:p>
    <w:p>
      <w:r>
        <w:rPr>
          <w:rFonts w:ascii="Times New Roman" w:hAnsi="Times New Roman"/>
          <w:b w:val="0"/>
          <w:i w:val="0"/>
          <w:sz w:val="22"/>
        </w:rPr>
        <w:t>├── /model/           model.pkl, scaler.pkl</w:t>
      </w:r>
    </w:p>
    <w:p>
      <w:r>
        <w:rPr>
          <w:rFonts w:ascii="Times New Roman" w:hAnsi="Times New Roman"/>
          <w:b w:val="0"/>
          <w:i w:val="0"/>
          <w:sz w:val="22"/>
        </w:rPr>
        <w:t>├── /notebooks/       EDA.ipynb, ModelBuilding.ipynb</w:t>
      </w:r>
    </w:p>
    <w:p>
      <w:r>
        <w:rPr>
          <w:rFonts w:ascii="Times New Roman" w:hAnsi="Times New Roman"/>
          <w:b w:val="0"/>
          <w:i w:val="0"/>
          <w:sz w:val="22"/>
        </w:rPr>
        <w:t>├── /data/            Crop_recommendation.csv</w:t>
      </w:r>
    </w:p>
    <w:p>
      <w:r>
        <w:rPr>
          <w:rFonts w:ascii="Times New Roman" w:hAnsi="Times New Roman"/>
          <w:b w:val="0"/>
          <w:i w:val="0"/>
          <w:sz w:val="22"/>
        </w:rPr>
        <w:t>├── /static/          css, js, images</w:t>
      </w:r>
    </w:p>
    <w:p>
      <w:r>
        <w:rPr>
          <w:rFonts w:ascii="Times New Roman" w:hAnsi="Times New Roman"/>
          <w:b w:val="0"/>
          <w:i w:val="0"/>
          <w:sz w:val="22"/>
        </w:rPr>
        <w:t>├── /templates/       index.html, result.html, dashboard.html, login.html</w:t>
      </w:r>
    </w:p>
    <w:p>
      <w:r>
        <w:rPr>
          <w:rFonts w:ascii="Times New Roman" w:hAnsi="Times New Roman"/>
          <w:b w:val="0"/>
          <w:i w:val="0"/>
          <w:sz w:val="22"/>
        </w:rPr>
        <w:t>└── /tests/           test_predict.py, test_validators.py</w:t>
      </w:r>
    </w:p>
    <w:p>
      <w:r>
        <w:rPr>
          <w:rFonts w:ascii="Times New Roman" w:hAnsi="Times New Roman"/>
          <w:b/>
          <w:i w:val="0"/>
          <w:sz w:val="24"/>
        </w:rPr>
        <w:t>Step 3: Deployment / Access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691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Hosted / Deployed URL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To be updated by team lead once deployed.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Login Credentials (Demo)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demo@greenpredict.pro / Demo@1234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Platform / Hosting Provider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Render (free tier)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Repository Link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To be updated by team lead in the workspace.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Demo Video Link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To be updated by team lead in the workspace.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Step 4: Run Instructions</w:t>
      </w:r>
    </w:p>
    <w:p>
      <w:r>
        <w:rPr>
          <w:rFonts w:ascii="Times New Roman" w:hAnsi="Times New Roman"/>
          <w:b w:val="0"/>
          <w:i w:val="0"/>
          <w:sz w:val="22"/>
        </w:rPr>
        <w:t>1. Clone the repository: git clone &lt;repo-url&gt;</w:t>
      </w:r>
    </w:p>
    <w:p>
      <w:r>
        <w:rPr>
          <w:rFonts w:ascii="Times New Roman" w:hAnsi="Times New Roman"/>
          <w:b w:val="0"/>
          <w:i w:val="0"/>
          <w:sz w:val="22"/>
        </w:rPr>
        <w:t>2. cd Green-Predict-Pro</w:t>
      </w:r>
    </w:p>
    <w:p>
      <w:r>
        <w:rPr>
          <w:rFonts w:ascii="Times New Roman" w:hAnsi="Times New Roman"/>
          <w:b w:val="0"/>
          <w:i w:val="0"/>
          <w:sz w:val="22"/>
        </w:rPr>
        <w:t>3. python -m venv venv &amp;&amp; source venv/bin/activate  (Windows: venv\Scripts\activate)</w:t>
      </w:r>
    </w:p>
    <w:p>
      <w:r>
        <w:rPr>
          <w:rFonts w:ascii="Times New Roman" w:hAnsi="Times New Roman"/>
          <w:b w:val="0"/>
          <w:i w:val="0"/>
          <w:sz w:val="22"/>
        </w:rPr>
        <w:t>4. pip install -r requirements.txt</w:t>
      </w:r>
    </w:p>
    <w:p>
      <w:r>
        <w:rPr>
          <w:rFonts w:ascii="Times New Roman" w:hAnsi="Times New Roman"/>
          <w:b w:val="0"/>
          <w:i w:val="0"/>
          <w:sz w:val="22"/>
        </w:rPr>
        <w:t>5. python app.py</w:t>
      </w:r>
    </w:p>
    <w:p>
      <w:r>
        <w:rPr>
          <w:rFonts w:ascii="Times New Roman" w:hAnsi="Times New Roman"/>
          <w:b w:val="0"/>
          <w:i w:val="0"/>
          <w:sz w:val="22"/>
        </w:rPr>
        <w:t>6. Open http://127.0.0.1:5000 in the browser.</w:t>
      </w:r>
    </w:p>
    <w:p>
      <w:r>
        <w:rPr>
          <w:rFonts w:ascii="Times New Roman" w:hAnsi="Times New Roman"/>
          <w:b/>
          <w:i w:val="0"/>
          <w:sz w:val="24"/>
        </w:rPr>
        <w:t>Step 5: Known Issues / Limitations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12"/>
        <w:gridCol w:w="3312"/>
        <w:gridCol w:w="3312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460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Known Issue / Limitation</w:t>
            </w:r>
          </w:p>
        </w:tc>
        <w:tc>
          <w:tcPr>
            <w:tcW w:type="dxa" w:w="446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Workaround / Status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sz w:val="20"/>
              </w:rPr>
              <w:t>Weather API auto-fill not integrated yet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sz w:val="20"/>
              </w:rPr>
              <w:t>Manual entry supported; API integration planned in Phase 2.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sz w:val="20"/>
              </w:rPr>
              <w:t>Only English UI available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sz w:val="20"/>
              </w:rPr>
              <w:t>Multilingual UI planned for Phase 3.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sz w:val="20"/>
              </w:rPr>
              <w:t>Free-tier hosting may sleep after inactivity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sz w:val="20"/>
              </w:rPr>
              <w:t>Ping endpoint every 10 minutes to keep alive.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