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80"/>
        <w:jc w:val="left"/>
      </w:pPr>
      <w:r>
        <w:rPr>
          <w:rFonts w:ascii="Calibri" w:hAnsi="Calibri"/>
          <w:b/>
          <w:color w:val="0D2B52"/>
          <w:sz w:val="72"/>
        </w:rPr>
        <w:t>OpsLens AI</w:t>
      </w:r>
    </w:p>
    <w:p>
      <w:pPr>
        <w:spacing w:after="40"/>
        <w:jc w:val="left"/>
      </w:pPr>
      <w:r>
        <w:rPr>
          <w:rFonts w:ascii="Calibri" w:hAnsi="Calibri"/>
          <w:color w:val="1A6CC8"/>
          <w:sz w:val="36"/>
        </w:rPr>
        <w:t>Operational Intelligence Copilot</w:t>
      </w:r>
    </w:p>
    <w:p>
      <w:pPr>
        <w:spacing w:after="400"/>
      </w:pPr>
      <w:r>
        <w:rPr>
          <w:rFonts w:ascii="Calibri" w:hAnsi="Calibri"/>
          <w:i/>
          <w:color w:val="44474F"/>
          <w:sz w:val="22"/>
        </w:rPr>
        <w:t>Full System Architecture, API Design, Database Schema &amp; Implementation Guide</w:t>
      </w:r>
    </w:p>
    <w:p>
      <w:pPr>
        <w:pBdr>
          <w:bottom w:val="single" w:sz="18" w:space="1" w:color="1A6CC8"/>
        </w:pBdr>
        <w:spacing w:after="400"/>
      </w:pPr>
    </w:p>
    <w:p>
      <w:pPr>
        <w:spacing w:after="60"/>
      </w:pPr>
      <w:r>
        <w:rPr>
          <w:rFonts w:ascii="Calibri" w:hAnsi="Calibri"/>
          <w:b/>
          <w:color w:val="0D2B52"/>
          <w:sz w:val="21"/>
        </w:rPr>
        <w:t xml:space="preserve">Version:  </w:t>
      </w:r>
      <w:r>
        <w:rPr>
          <w:rFonts w:ascii="Calibri" w:hAnsi="Calibri"/>
          <w:color w:val="44474F"/>
          <w:sz w:val="21"/>
        </w:rPr>
        <w:t>1.0 – MVP Blueprint</w:t>
      </w:r>
    </w:p>
    <w:p>
      <w:pPr>
        <w:spacing w:after="60"/>
      </w:pPr>
      <w:r>
        <w:rPr>
          <w:rFonts w:ascii="Calibri" w:hAnsi="Calibri"/>
          <w:b/>
          <w:color w:val="0D2B52"/>
          <w:sz w:val="21"/>
        </w:rPr>
        <w:t xml:space="preserve">Date:  </w:t>
      </w:r>
      <w:r>
        <w:rPr>
          <w:rFonts w:ascii="Calibri" w:hAnsi="Calibri"/>
          <w:color w:val="44474F"/>
          <w:sz w:val="21"/>
        </w:rPr>
        <w:t>March 2026</w:t>
      </w:r>
    </w:p>
    <w:p>
      <w:pPr>
        <w:spacing w:after="60"/>
      </w:pPr>
      <w:r>
        <w:rPr>
          <w:rFonts w:ascii="Calibri" w:hAnsi="Calibri"/>
          <w:b/>
          <w:color w:val="0D2B52"/>
          <w:sz w:val="21"/>
        </w:rPr>
        <w:t xml:space="preserve">Status:  </w:t>
      </w:r>
      <w:r>
        <w:rPr>
          <w:rFonts w:ascii="Calibri" w:hAnsi="Calibri"/>
          <w:color w:val="44474F"/>
          <w:sz w:val="21"/>
        </w:rPr>
        <w:t>Technical Specification</w:t>
      </w:r>
    </w:p>
    <w:p>
      <w:pPr>
        <w:spacing w:after="60"/>
      </w:pPr>
      <w:r>
        <w:rPr>
          <w:rFonts w:ascii="Calibri" w:hAnsi="Calibri"/>
          <w:b/>
          <w:color w:val="0D2B52"/>
          <w:sz w:val="21"/>
        </w:rPr>
        <w:t xml:space="preserve">Stack:  </w:t>
      </w:r>
      <w:r>
        <w:rPr>
          <w:rFonts w:ascii="Calibri" w:hAnsi="Calibri"/>
          <w:color w:val="44474F"/>
          <w:sz w:val="21"/>
        </w:rPr>
        <w:t>FastAPI · Next.js · PostgreSQL · Qdrant · LangChain · Airbyte · Docker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1.  </w:t>
      </w:r>
      <w:r>
        <w:rPr>
          <w:rFonts w:ascii="Calibri" w:hAnsi="Calibri"/>
          <w:color w:val="44474F"/>
          <w:sz w:val="21"/>
        </w:rPr>
        <w:t>Executive Summary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2.  </w:t>
      </w:r>
      <w:r>
        <w:rPr>
          <w:rFonts w:ascii="Calibri" w:hAnsi="Calibri"/>
          <w:color w:val="44474F"/>
          <w:sz w:val="21"/>
        </w:rPr>
        <w:t>System Architecture Overview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3.  </w:t>
      </w:r>
      <w:r>
        <w:rPr>
          <w:rFonts w:ascii="Calibri" w:hAnsi="Calibri"/>
          <w:color w:val="44474F"/>
          <w:sz w:val="21"/>
        </w:rPr>
        <w:t>Layer 1 – Data Understanding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4.  </w:t>
      </w:r>
      <w:r>
        <w:rPr>
          <w:rFonts w:ascii="Calibri" w:hAnsi="Calibri"/>
          <w:color w:val="44474F"/>
          <w:sz w:val="21"/>
        </w:rPr>
        <w:t>Layer 2 – Intelligence Engine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5.  </w:t>
      </w:r>
      <w:r>
        <w:rPr>
          <w:rFonts w:ascii="Calibri" w:hAnsi="Calibri"/>
          <w:color w:val="44474F"/>
          <w:sz w:val="21"/>
        </w:rPr>
        <w:t>Layer 3 – Business UX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6.  </w:t>
      </w:r>
      <w:r>
        <w:rPr>
          <w:rFonts w:ascii="Calibri" w:hAnsi="Calibri"/>
          <w:color w:val="44474F"/>
          <w:sz w:val="21"/>
        </w:rPr>
        <w:t>API Design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7.  </w:t>
      </w:r>
      <w:r>
        <w:rPr>
          <w:rFonts w:ascii="Calibri" w:hAnsi="Calibri"/>
          <w:color w:val="44474F"/>
          <w:sz w:val="21"/>
        </w:rPr>
        <w:t>Database Schema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8.  </w:t>
      </w:r>
      <w:r>
        <w:rPr>
          <w:rFonts w:ascii="Calibri" w:hAnsi="Calibri"/>
          <w:color w:val="44474F"/>
          <w:sz w:val="21"/>
        </w:rPr>
        <w:t>Repository Structure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9.  </w:t>
      </w:r>
      <w:r>
        <w:rPr>
          <w:rFonts w:ascii="Calibri" w:hAnsi="Calibri"/>
          <w:color w:val="44474F"/>
          <w:sz w:val="21"/>
        </w:rPr>
        <w:t>Implementation Roadmap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10.  </w:t>
      </w:r>
      <w:r>
        <w:rPr>
          <w:rFonts w:ascii="Calibri" w:hAnsi="Calibri"/>
          <w:color w:val="44474F"/>
          <w:sz w:val="21"/>
        </w:rPr>
        <w:t>Sample Code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11.  </w:t>
      </w:r>
      <w:r>
        <w:rPr>
          <w:rFonts w:ascii="Calibri" w:hAnsi="Calibri"/>
          <w:color w:val="44474F"/>
          <w:sz w:val="21"/>
        </w:rPr>
        <w:t>Deployment Architecture</w:t>
      </w:r>
    </w:p>
    <w:p>
      <w:pPr>
        <w:spacing w:after="80"/>
      </w:pPr>
      <w:r>
        <w:rPr>
          <w:rFonts w:ascii="Calibri" w:hAnsi="Calibri"/>
          <w:b/>
          <w:color w:val="1A6CC8"/>
          <w:sz w:val="21"/>
        </w:rPr>
        <w:t xml:space="preserve">  12.  </w:t>
      </w:r>
      <w:r>
        <w:rPr>
          <w:rFonts w:ascii="Calibri" w:hAnsi="Calibri"/>
          <w:color w:val="44474F"/>
          <w:sz w:val="21"/>
        </w:rPr>
        <w:t>Security &amp; Scalability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OpsLens AI is a production-grade SaaS Operational Intelligence Copilot designed to connect a company's internal tools, ingest and understand their data, and surface actionable insights through AI-powered interfaces. The system eliminates the need for engineers and analysts to manually query databases or sift through Slack threads to diagnose incidents, track trends, or answer operational questions.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architecture follows a strict three-layer model separating concerns cleanly: data ingestion and normalisation (Layer 1), AI intelligence and reasoning (Layer 2), and business-facing user experience (Layer 3). This separation enables independent scaling, modular feature development, and clear ownership boundaries across teams.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2FF"/>
            <w:tcBorders>
              <w:top w:val="single" w:sz="6" w:space="0" w:color="1A6CC8"/>
              <w:left w:val="single" w:sz="6" w:space="0" w:color="1A6CC8"/>
              <w:bottom w:val="single" w:sz="6" w:space="0" w:color="1A6CC8"/>
              <w:right w:val="single" w:sz="6" w:space="0" w:color="1A6CC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D2B52"/>
                <w:sz w:val="20"/>
              </w:rPr>
              <w:t xml:space="preserve">MVP Scope:  </w:t>
            </w:r>
            <w:r>
              <w:rPr>
                <w:rFonts w:ascii="Calibri" w:hAnsi="Calibri"/>
                <w:color w:val="44474F"/>
                <w:sz w:val="20"/>
              </w:rPr>
              <w:t>Slack, Jira, and Google Drive integrations with RAG chat, insight generation, a live dashboard, and proactive Slack/email alerts.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59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32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Data Ingestion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Airbyte</w:t>
            </w:r>
          </w:p>
        </w:tc>
        <w:tc>
          <w:tcPr>
            <w:tcW w:type="dxa" w:w="43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Sync data from SaaS tools on schedule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Processing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Python workers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Normalize, chunk, embed documents</w:t>
            </w:r>
          </w:p>
        </w:tc>
      </w:tr>
      <w:tr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Structured Store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PostgreSQL</w:t>
            </w:r>
          </w:p>
        </w:tc>
        <w:tc>
          <w:tcPr>
            <w:tcW w:type="dxa" w:w="43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Metadata, users, tenants, audit logs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Vector Store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Qdrant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Semantic search over chunked documents</w:t>
            </w:r>
          </w:p>
        </w:tc>
      </w:tr>
      <w:tr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AI / RAG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LangChain + GPT-4</w:t>
            </w:r>
          </w:p>
        </w:tc>
        <w:tc>
          <w:tcPr>
            <w:tcW w:type="dxa" w:w="43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Question answering &amp; insight generation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 API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FastAPI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REST + WebSocket API for all clients</w:t>
            </w:r>
          </w:p>
        </w:tc>
      </w:tr>
      <w:tr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Frontend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Next.js 14</w:t>
            </w:r>
          </w:p>
        </w:tc>
        <w:tc>
          <w:tcPr>
            <w:tcW w:type="dxa" w:w="43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Chat UI, dashboard, alerts management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Deployment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Docker + AWS ECS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Containerised, horizontally scalable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2. System Architecture Overview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platform is composed of three primary layers, each with distinct responsibilities and technology choices. All layers communicate through well-defined internal interfaces, enabling components to be replaced or scaled independently.</w:t>
      </w:r>
    </w:p>
    <w:p>
      <w:pPr>
        <w:pStyle w:val="Heading2"/>
      </w:pPr>
      <w:r>
        <w:t>2.1  High-Level Data Flow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Data moves through the system as follows: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Source connectors (Slack, Jira, Google Drive, GitHub, HubSpot, Zendesk) push data to Airbyte.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Airbyte syncs raw records into a staging schema in PostgreSQL.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Python processing workers consume staging data: they normalize schemas, extract text, deduplicate, chunk documents, and generate vector embeddings via OpenAI's embedding API.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Embeddings are upserted into Qdrant; structured metadata is persisted in PostgreSQL.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The FastAPI backend exposes REST and WebSocket endpoints consumed by the Next.js frontend.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The Intelligence Engine runs scheduled insight jobs and responds to user queries using LangChain RAG pipelines.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An Alert Engine evaluates detected insights against user-defined rules and dispatches notifications via Slack webhooks or SendGrid.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Borders>
              <w:top w:val="single" w:sz="6" w:space="0" w:color="1A6CC8"/>
              <w:left w:val="single" w:sz="6" w:space="0" w:color="1A6CC8"/>
              <w:bottom w:val="single" w:sz="6" w:space="0" w:color="1A6CC8"/>
              <w:right w:val="single" w:sz="6" w:space="0" w:color="1A6CC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D2B52"/>
                <w:sz w:val="20"/>
              </w:rPr>
              <w:t xml:space="preserve">Architecture Diagram (ASCII):  </w:t>
            </w:r>
            <w:r>
              <w:rPr>
                <w:rFonts w:ascii="Calibri" w:hAnsi="Calibri"/>
                <w:color w:val="44474F"/>
                <w:sz w:val="20"/>
              </w:rPr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System Architecture – End-to-End Flow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                   DATA SOURCES                  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Slack │ Google Drive │ Jira │ Zendesk │ GitHub │ HubSpot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└──────────────────────────────┬──────────────────────────────────────────┘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┌──────▼──────┐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│   AIRBYTE   │  (Managed connectors, incremental sync)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└──────┬──────┘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       │  Raw JSON → PostgreSQL staging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┌──────────────────▼──────────────────────┐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LAYER 1 – DATA UNDERSTANDING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              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┌─────────────┐  ┌──────────────────┐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│  Normalizer  │  │  Deduplicator    │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└──────┬───────┘  └────────┬─────────┘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└────────┬───────────┘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┌──────▼──────┐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│   Chunker   │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└──────┬──────┘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┌──────▼──────┐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│  Embedder   │ (OpenAI API)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└──────┬──────┘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┌──────────┼──────────┐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PostgreSQL   Qdrant     Redis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└───────────────────────────────────────────┘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┌──────────────────▼──────────────────────┐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LAYER 2 – INTELLIGENCE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              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┌─────────────┐  ┌──────────────────┐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│  RAG Engine  │  │  Insight Engine  │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│  (LangChain) │  │  (Scheduled jobs)│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└──────┬───────┘  └────────┬─────────┘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└────────┬───────────┘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┌──────▼──────┐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│ Alert Engine│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└─────────────┘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└───────────────────────────────────────────┘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┌──────────────────▼──────────────────────┐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LAYER 3 – BUSINESS UX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                            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┌──────────┐ ┌───────────┐ ┌────────┐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│ AI Chat  │ │ Dashboard │ │ Alerts │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│ Interface│ │  (Live)   │ │Manager │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└──────────┘ └───────────┘ └────────┘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│         FastAPI Backend + Next.js 14  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└───────────────────────────────────────────┘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3. Layer 1 – Data Understanding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Layer 1 is responsible for the complete data lifecycle: ingestion, normalisation, deduplication, chunking, embedding, and storage. It operates as a pipeline of stateless, horizontally-scalable Python workers that consume tasks from a message queue.</w:t>
      </w:r>
    </w:p>
    <w:p>
      <w:pPr>
        <w:pStyle w:val="Heading2"/>
      </w:pPr>
      <w:r>
        <w:t>3.1  Airbyte Ingestion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Airbyte serves as the managed ETL backbone. Each integration is configured as an Airbyte Connection with an incremental sync strategy (cursor-based or CDC) to avoid full reloads.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2448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Airbyte Connector</w:t>
            </w:r>
          </w:p>
        </w:tc>
        <w:tc>
          <w:tcPr>
            <w:tcW w:type="dxa" w:w="3168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Sync Mode</w:t>
            </w:r>
          </w:p>
        </w:tc>
        <w:tc>
          <w:tcPr>
            <w:tcW w:type="dxa" w:w="187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</w:tr>
      <w:tr>
        <w:tc>
          <w:tcPr>
            <w:tcW w:type="dxa" w:w="201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Slack</w:t>
            </w:r>
          </w:p>
        </w:tc>
        <w:tc>
          <w:tcPr>
            <w:tcW w:type="dxa" w:w="244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source-slack</w:t>
            </w:r>
          </w:p>
        </w:tc>
        <w:tc>
          <w:tcPr>
            <w:tcW w:type="dxa" w:w="316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Incremental (cursor: ts)</w:t>
            </w:r>
          </w:p>
        </w:tc>
        <w:tc>
          <w:tcPr>
            <w:tcW w:type="dxa" w:w="187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Every 5 min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Google Drive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source-google-drive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Incremental (cursor: modifiedTime)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Every 15 min</w:t>
            </w:r>
          </w:p>
        </w:tc>
      </w:tr>
      <w:tr>
        <w:tc>
          <w:tcPr>
            <w:tcW w:type="dxa" w:w="201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Jira</w:t>
            </w:r>
          </w:p>
        </w:tc>
        <w:tc>
          <w:tcPr>
            <w:tcW w:type="dxa" w:w="244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source-jira</w:t>
            </w:r>
          </w:p>
        </w:tc>
        <w:tc>
          <w:tcPr>
            <w:tcW w:type="dxa" w:w="316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Incremental (cursor: updated)</w:t>
            </w:r>
          </w:p>
        </w:tc>
        <w:tc>
          <w:tcPr>
            <w:tcW w:type="dxa" w:w="187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Every 10 min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Zendesk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source-zendesk-support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Incremental (cursor: updated_at)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Every 15 min</w:t>
            </w:r>
          </w:p>
        </w:tc>
      </w:tr>
      <w:tr>
        <w:tc>
          <w:tcPr>
            <w:tcW w:type="dxa" w:w="201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GitHub</w:t>
            </w:r>
          </w:p>
        </w:tc>
        <w:tc>
          <w:tcPr>
            <w:tcW w:type="dxa" w:w="244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source-github</w:t>
            </w:r>
          </w:p>
        </w:tc>
        <w:tc>
          <w:tcPr>
            <w:tcW w:type="dxa" w:w="316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Incremental (cursor: created_at)</w:t>
            </w:r>
          </w:p>
        </w:tc>
        <w:tc>
          <w:tcPr>
            <w:tcW w:type="dxa" w:w="187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Every 10 min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HubSpot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source-hubspot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Incremental (cursor: hs_lastmodifieddate)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Every 20 min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All destinations write raw records to a PostgreSQL staging schema. A webhook from Airbyte triggers a processing job on completion of each sync.</w:t>
      </w:r>
    </w:p>
    <w:p>
      <w:pPr>
        <w:pStyle w:val="Heading2"/>
      </w:pPr>
      <w:r>
        <w:t>3.2  Processing Pipeline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processing pipeline consists of five sequential stages, each implemented as a discrete Python worker function that can run independently or be orchestrated by Celery.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4608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2736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1. Normalizer</w:t>
            </w:r>
          </w:p>
        </w:tc>
        <w:tc>
          <w:tcPr>
            <w:tcW w:type="dxa" w:w="46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Map source-specific schemas to unified canonical models (Document, Message, Issue, Ticket)</w:t>
            </w:r>
          </w:p>
        </w:tc>
        <w:tc>
          <w:tcPr>
            <w:tcW w:type="dxa" w:w="273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Canonical JSON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2. Deduplicator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Compute SHA-256 content hash; skip re-processing of unchanged records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Deduplicated records</w:t>
            </w:r>
          </w:p>
        </w:tc>
      </w:tr>
      <w:tr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3. Text Extractor</w:t>
            </w:r>
          </w:p>
        </w:tc>
        <w:tc>
          <w:tcPr>
            <w:tcW w:type="dxa" w:w="46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Extract plain text from Google Docs (via Docs API), PDFs (pdfplumber), DOCX (python-docx)</w:t>
            </w:r>
          </w:p>
        </w:tc>
        <w:tc>
          <w:tcPr>
            <w:tcW w:type="dxa" w:w="273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Clean plaintext strings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4. Chunker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Split text into overlapping chunks (512 tokens, 50-token overlap) using tiktoken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List[Chunk]</w:t>
            </w:r>
          </w:p>
        </w:tc>
      </w:tr>
      <w:tr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5. Embedder</w:t>
            </w:r>
          </w:p>
        </w:tc>
        <w:tc>
          <w:tcPr>
            <w:tcW w:type="dxa" w:w="46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Call OpenAI text-embedding-3-small (1536 dims) for each chunk; batch 100 chunks per request</w:t>
            </w:r>
          </w:p>
        </w:tc>
        <w:tc>
          <w:tcPr>
            <w:tcW w:type="dxa" w:w="273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Float32 vectors → Qdrant</w:t>
            </w:r>
          </w:p>
        </w:tc>
      </w:tr>
    </w:tbl>
    <w:p>
      <w:pPr>
        <w:spacing w:after="120"/>
      </w:pPr>
    </w:p>
    <w:p>
      <w:pPr>
        <w:pStyle w:val="Heading2"/>
      </w:pPr>
      <w:r>
        <w:t>3.3  Canonical Data Models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All source-specific data is normalised into one of four canonical schemas before being stored in PostgreSQL and indexed in Qdrant.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canonical_models.py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Canonical models (Python dataclasses)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@dataclass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class CanonicalDocument: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id: str                    # SHA-256 of source_id + source_type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tenant_id: str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source_type: str           # slack | gdrive | jira | github | zendesk | hubspot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source_id: str             # original record ID in the source system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title: str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content: str               # extracted plain text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author: str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created_at: datetime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updated_at: datetime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url: str                   # deep link back to source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metadata: dict             # source-specific extra fields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status: str                # pending | chunked | embedded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@dataclass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class DocumentChunk: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id: str                    # uuid4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document_id: str           # FK → CanonicalDocument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chunk_index: int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content: str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token_count: int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embedding: List[float]     # 1536 dims (text-embedding-3-small)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metadata: dict</w:t>
      </w:r>
    </w:p>
    <w:p>
      <w:pPr>
        <w:spacing w:after="120"/>
      </w:pPr>
    </w:p>
    <w:p>
      <w:pPr>
        <w:pStyle w:val="Heading2"/>
      </w:pPr>
      <w:r>
        <w:t>3.4  Vector Storage Strategy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Qdrant is used as the primary vector store. Each tenant's data is stored in a dedicated named collection to provide strict data isolation without the overhead of separate Qdrant instances.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Collection name pattern: opslens_{tenant_id}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Distance metric: Cosine similarity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Payload fields indexed: source_type, created_at, author, document_id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On-disk storage enabled for large tenants (&gt; 1M vectors)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Qdrant Snapshots taken daily for disaster recovery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2FF"/>
            <w:tcBorders>
              <w:top w:val="single" w:sz="6" w:space="0" w:color="1A6CC8"/>
              <w:left w:val="single" w:sz="6" w:space="0" w:color="1A6CC8"/>
              <w:bottom w:val="single" w:sz="6" w:space="0" w:color="1A6CC8"/>
              <w:right w:val="single" w:sz="6" w:space="0" w:color="1A6CC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D2B52"/>
                <w:sz w:val="20"/>
              </w:rPr>
              <w:t xml:space="preserve">Qdrant Point Schema:  </w:t>
            </w:r>
            <w:r>
              <w:rPr>
                <w:rFonts w:ascii="Calibri" w:hAnsi="Calibri"/>
                <w:color w:val="44474F"/>
                <w:sz w:val="20"/>
              </w:rPr>
              <w:t>id (UUID)  |  vector (float32[1536])  |  payload: { tenant_id, doc_id, chunk_index, source_type, title, url, author, created_at, content_preview 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Layer 2 – Intelligence Engine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Layer 2 is the AI reasoning core. It exposes two primary sub-systems: the RAG Engine (synchronous, request-driven) and the Insight Engine (asynchronous, scheduled). Both are built on LangChain and share a common context-assembly module.</w:t>
      </w:r>
    </w:p>
    <w:p>
      <w:pPr>
        <w:pStyle w:val="Heading2"/>
      </w:pPr>
      <w:r>
        <w:t>4.1  RAG (Retrieval-Augmented Generation) Engine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When a user asks a question in the chat interface, the RAG Engine performs the following sequence: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Embed the user query using text-embedding-3-small.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Query Qdrant for the top-K (default: 10) most semantically similar chunks from the tenant's collection, filtered by source_type if specified.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Re-rank retrieved chunks using a cross-encoder (optional, enabled for enterprise tiers).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Assemble a prompt with retrieved context, conversation history (last 5 turns), and system instructions.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Call GPT-4o via LangChain's ChatOpenAI wrapper; stream the response via Server-Sent Events.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Record the interaction (query, retrieved_doc_ids, response, latency) in the audit_logs table for evaluation.</w:t>
      </w:r>
    </w:p>
    <w:p>
      <w:pPr>
        <w:pStyle w:val="Heading3"/>
      </w:pPr>
      <w:r>
        <w:t>RAG Prompt Template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rag_prompt_template.txt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SYSTEM: You are OpsLens, an operational intelligence assistant for {company_name}.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Answer questions based ONLY on the context provided below.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If the context does not contain enough information, say so.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Always cite the source document (title + URL) for every factual claim.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Be concise but complete. Use bullet points for multi-part answers.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CONTEXT: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{context_chunks}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CONVERSATION HISTORY: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{history}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USER QUESTION: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{question}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ANSWER:</w:t>
      </w:r>
    </w:p>
    <w:p>
      <w:pPr>
        <w:spacing w:after="120"/>
      </w:pPr>
    </w:p>
    <w:p>
      <w:pPr>
        <w:pStyle w:val="Heading2"/>
      </w:pPr>
      <w:r>
        <w:t>4.2  Insight Engine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Insight Engine runs as a Celery Beat scheduled task. Every hour it analyses recent data across all tenants and generates structured insight objects that are stored in PostgreSQL and surfaced on the dashboard.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Insight Type</w:t>
            </w:r>
          </w:p>
        </w:tc>
        <w:tc>
          <w:tcPr>
            <w:tcW w:type="dxa" w:w="216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Sources</w:t>
            </w:r>
          </w:p>
        </w:tc>
        <w:tc>
          <w:tcPr>
            <w:tcW w:type="dxa" w:w="360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Detection Logic</w:t>
            </w:r>
          </w:p>
        </w:tc>
        <w:tc>
          <w:tcPr>
            <w:tcW w:type="dxa" w:w="1728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01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Complaint Spike</w:t>
            </w:r>
          </w:p>
        </w:tc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Zendesk + Slack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Count tickets/messages with negative sentiment labels in a 7-day rolling window; alert if &gt; 2σ above baseline</w:t>
            </w:r>
          </w:p>
        </w:tc>
        <w:tc>
          <w:tcPr>
            <w:tcW w:type="dxa" w:w="172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"Checkout complaints up 35% this week"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Feature Request Trend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Jira + Zendesk + Slack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Cluster similar feature-request-tagged items; count occurrences per cluster per month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"Feature X requested by 28 customers in 30 days"</w:t>
            </w:r>
          </w:p>
        </w:tc>
      </w:tr>
      <w:tr>
        <w:tc>
          <w:tcPr>
            <w:tcW w:type="dxa" w:w="201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Release Correlation</w:t>
            </w:r>
          </w:p>
        </w:tc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GitHub + Jira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Join release tags with error spikes in the same time window using Pearson correlation</w:t>
            </w:r>
          </w:p>
        </w:tc>
        <w:tc>
          <w:tcPr>
            <w:tcW w:type="dxa" w:w="172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"Release v3.2 correlated with login error spike"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Eng Bottleneck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Jira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Identify tickets in In Progress state for &gt; 5 days with no recent activity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"6 tickets blocked &gt;5 days in payments squad"</w:t>
            </w:r>
          </w:p>
        </w:tc>
      </w:tr>
      <w:tr>
        <w:tc>
          <w:tcPr>
            <w:tcW w:type="dxa" w:w="201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Churn Risk Signal</w:t>
            </w:r>
          </w:p>
        </w:tc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Zendesk + HubSpot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Correlate high-severity tickets with CRM deal stage; flag accounts with &gt;= 3 critical open tickets</w:t>
            </w:r>
          </w:p>
        </w:tc>
        <w:tc>
          <w:tcPr>
            <w:tcW w:type="dxa" w:w="172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"Acme Corp: 4 critical tickets, renewal in 14 days"</w:t>
            </w:r>
          </w:p>
        </w:tc>
      </w:tr>
    </w:tbl>
    <w:p>
      <w:pPr>
        <w:spacing w:after="120"/>
      </w:pPr>
    </w:p>
    <w:p>
      <w:pPr>
        <w:pStyle w:val="Heading2"/>
      </w:pPr>
      <w:r>
        <w:t>4.3  Alert Engine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Alert Engine is a lightweight rule evaluator that runs after each Insight Engine cycle. Users define alert rules via the dashboard (threshold-based or AI-narrative-based). The engine dispatches via Slack Incoming Webhooks or SendGrid transactional email.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alert_rule_schema.json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Alert rule schema (stored in PostgreSQL)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"id": "uuid",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"tenant_id": "uuid",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"name": "High checkout error rate",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"insight_types": ["complaint_spike", "release_correlation"],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"condition": {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"field": "magnitude",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"operator": "gt",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"value": 20          # e.g. 20% increase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},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"channels": ["slack", "email"],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"slack_webhook_url": "https://hooks.slack.com/...",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"email_recipients": ["oncall@company.com"],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"cooldown_hours": 4,   # don't re-alert within 4 hours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"enabled": true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}</w:t>
      </w:r>
    </w:p>
    <w:p>
      <w:pPr>
        <w:spacing w:after="120"/>
      </w:pPr>
    </w:p>
    <w:p>
      <w:pPr>
        <w:pStyle w:val="Heading2"/>
      </w:pPr>
      <w:r>
        <w:t>4.4  LangChain Component Architecture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Intelligence Engine is composed of these LangChain components wired together in a single LCEL (LangChain Expression Language) chain: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QdrantRetriever — tenant-scoped vector search with metadata filters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ContextWindowAssembler — trims retrieved chunks to fit within the 128k context window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ConversationBufferWindowMemory — maintains last 5 turns per session in Redis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ChatOpenAI (gpt-4o) — the primary reasoning model, streamed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StructuredOutputParser — for insight extraction jobs that need JSON output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LangSmith integration — full tracing and evaluation of all chains in production</w:t>
      </w:r>
    </w:p>
    <w:p>
      <w:r>
        <w:br w:type="page"/>
      </w:r>
    </w:p>
    <w:p>
      <w:pPr>
        <w:pStyle w:val="Heading1"/>
      </w:pPr>
      <w:r>
        <w:t>5. Layer 3 – Business UX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Layer 3 is the Next.js 14 frontend and the FastAPI backend that serves it. Three core product surfaces are provided to end users.</w:t>
      </w:r>
    </w:p>
    <w:p>
      <w:pPr>
        <w:pStyle w:val="Heading2"/>
      </w:pPr>
      <w:r>
        <w:t>5.1  AI Chat Interface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chat interface provides a conversational window into the company's operational data. It supports markdown rendering, source citations with clickable deep links, conversation history, and context filtering (e.g. 'search only Jira and Slack').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  <w:tcBorders>
              <w:top w:val="single" w:sz="6" w:space="0" w:color="1A6CC8"/>
              <w:left w:val="single" w:sz="6" w:space="0" w:color="1A6CC8"/>
              <w:bottom w:val="single" w:sz="6" w:space="0" w:color="1A6CC8"/>
              <w:right w:val="single" w:sz="6" w:space="0" w:color="1A6CC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D2B52"/>
                <w:sz w:val="20"/>
              </w:rPr>
              <w:t xml:space="preserve">Example Queries:  </w:t>
            </w:r>
            <w:r>
              <w:rPr>
                <w:rFonts w:ascii="Calibri" w:hAnsi="Calibri"/>
                <w:color w:val="44474F"/>
                <w:sz w:val="20"/>
              </w:rPr>
              <w:t>"What caused last Tuesday's production incident?"  "How many P1 bugs did we close last sprint?"  "Which customers complained about the mobile app this week?"</w:t>
            </w:r>
          </w:p>
        </w:tc>
      </w:tr>
    </w:tbl>
    <w:p>
      <w:pPr>
        <w:spacing w:after="80"/>
      </w:pP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Real-time streaming via SSE (Server-Sent Events) for token-by-token output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Session management: each conversation is persisted and can be shared with team members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Source citations rendered as collapsible cards with title, snippet, and link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Feedback buttons (thumbs up/down) feed into LangSmith for continuous evaluation</w:t>
      </w:r>
    </w:p>
    <w:p>
      <w:pPr>
        <w:pStyle w:val="Heading2"/>
      </w:pPr>
      <w:r>
        <w:t>5.2  Operational Intelligence Dashboard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dashboard aggregates automatically generated insights into four panels: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Panel</w:t>
            </w:r>
          </w:p>
        </w:tc>
        <w:tc>
          <w:tcPr>
            <w:tcW w:type="dxa" w:w="4896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Contents</w:t>
            </w:r>
          </w:p>
        </w:tc>
        <w:tc>
          <w:tcPr>
            <w:tcW w:type="dxa" w:w="2016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Refresh Rate</w:t>
            </w:r>
          </w:p>
        </w:tc>
      </w:tr>
      <w:tr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Product Issues</w:t>
            </w:r>
          </w:p>
        </w:tc>
        <w:tc>
          <w:tcPr>
            <w:tcW w:type="dxa" w:w="489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Complaint spikes, recurring bug patterns, feature gap analysis</w:t>
            </w:r>
          </w:p>
        </w:tc>
        <w:tc>
          <w:tcPr>
            <w:tcW w:type="dxa" w:w="201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Hourly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Customer Trends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Top complaint categories, churn risk accounts, sentiment heatmap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Hourly</w:t>
            </w:r>
          </w:p>
        </w:tc>
      </w:tr>
      <w:tr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Engineering Health</w:t>
            </w:r>
          </w:p>
        </w:tc>
        <w:tc>
          <w:tcPr>
            <w:tcW w:type="dxa" w:w="489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Blocked tickets, release risk signals, deployment frequency</w:t>
            </w:r>
          </w:p>
        </w:tc>
        <w:tc>
          <w:tcPr>
            <w:tcW w:type="dxa" w:w="201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15 min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Release Intelligence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Correlation matrix of recent releases vs error rates and tickets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On new release</w:t>
            </w:r>
          </w:p>
        </w:tc>
      </w:tr>
    </w:tbl>
    <w:p>
      <w:pPr>
        <w:spacing w:after="120"/>
      </w:pPr>
    </w:p>
    <w:p>
      <w:pPr>
        <w:pStyle w:val="Heading2"/>
      </w:pPr>
      <w:r>
        <w:t>5.3  Alerts Manager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Alerts Manager lets users create, edit, and silence alert rules without engineering involvement. A notification centre displays recent alerts with their context and allows one-click navigation to the relevant insight.</w:t>
      </w:r>
    </w:p>
    <w:p>
      <w:r>
        <w:br w:type="page"/>
      </w:r>
    </w:p>
    <w:p>
      <w:pPr>
        <w:pStyle w:val="Heading1"/>
      </w:pPr>
      <w:r>
        <w:t>6. API Design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FastAPI backend exposes a versioned REST API under /api/v1 and a WebSocket endpoint for streaming chat responses. All endpoints require a valid JWT (RS256) issued by the platform's Auth service (Clerk or Auth0).</w:t>
      </w:r>
    </w:p>
    <w:p>
      <w:pPr>
        <w:pStyle w:val="Heading2"/>
      </w:pPr>
      <w:r>
        <w:t>6.1  Authentication &amp; Tenancy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Every request carries an Authorization: Bearer &lt;token&gt; header. The JWT contains claims for tenant_id, user_id, and role (admin | member | viewer). Middleware extracts these and scopes all database queries accordingly.</w:t>
      </w:r>
    </w:p>
    <w:p>
      <w:pPr>
        <w:pStyle w:val="Heading2"/>
      </w:pPr>
      <w:r>
        <w:t>6.2  Core Endpoints</w:t>
      </w:r>
    </w:p>
    <w:p>
      <w:pPr>
        <w:pStyle w:val="Heading3"/>
      </w:pPr>
      <w:r>
        <w:t>Chat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03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360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5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</w:t>
            </w:r>
          </w:p>
        </w:tc>
        <w:tc>
          <w:tcPr>
            <w:tcW w:type="dxa" w:w="403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/api/v1/chat/sessions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Create a new chat session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member+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/api/v1/chat/sessions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List sessions for current user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member+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</w:t>
            </w:r>
          </w:p>
        </w:tc>
        <w:tc>
          <w:tcPr>
            <w:tcW w:type="dxa" w:w="403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/api/v1/chat/sessions/{id}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 session with message history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member+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/api/v1/chat/sessions/{id}/query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Submit a query; streams SSE response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member+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DELETE</w:t>
            </w:r>
          </w:p>
        </w:tc>
        <w:tc>
          <w:tcPr>
            <w:tcW w:type="dxa" w:w="403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/api/v1/chat/sessions/{id}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Delete a session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member+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/api/v1/chat/feedback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Submit thumbs up/down feedback on a message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member+</w:t>
            </w:r>
          </w:p>
        </w:tc>
      </w:tr>
    </w:tbl>
    <w:p>
      <w:pPr>
        <w:spacing w:after="120"/>
      </w:pPr>
    </w:p>
    <w:p>
      <w:pPr>
        <w:pStyle w:val="Heading3"/>
      </w:pPr>
      <w:r>
        <w:t>Insights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0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403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5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/api/v1/insights</w:t>
            </w:r>
          </w:p>
        </w:tc>
        <w:tc>
          <w:tcPr>
            <w:tcW w:type="dxa" w:w="403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List insights (filterable by type, date, source)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viewer+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/api/v1/insights/{id}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 single insight with full context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viewer+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/api/v1/insights/generate</w:t>
            </w:r>
          </w:p>
        </w:tc>
        <w:tc>
          <w:tcPr>
            <w:tcW w:type="dxa" w:w="403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Trigger on-demand insight generation (admin)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PATCH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/api/v1/insights/{id}/status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Mark insight as resolved or snoozed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member+</w:t>
            </w:r>
          </w:p>
        </w:tc>
      </w:tr>
    </w:tbl>
    <w:p>
      <w:pPr>
        <w:spacing w:after="120"/>
      </w:pPr>
    </w:p>
    <w:p>
      <w:pPr>
        <w:pStyle w:val="Heading3"/>
      </w:pPr>
      <w:r>
        <w:t>Alerts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0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403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5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/api/v1/alerts/rules</w:t>
            </w:r>
          </w:p>
        </w:tc>
        <w:tc>
          <w:tcPr>
            <w:tcW w:type="dxa" w:w="403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List all alert rules for the tenant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viewer+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/api/v1/alerts/rules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Create a new alert rule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PATCH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/api/v1/alerts/rules/{id}</w:t>
            </w:r>
          </w:p>
        </w:tc>
        <w:tc>
          <w:tcPr>
            <w:tcW w:type="dxa" w:w="403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Update a rule (threshold, channels, etc)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DELETE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/api/v1/alerts/rules/{id}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Delete an alert rule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/api/v1/alerts/history</w:t>
            </w:r>
          </w:p>
        </w:tc>
        <w:tc>
          <w:tcPr>
            <w:tcW w:type="dxa" w:w="403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List past fired alerts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viewer+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/api/v1/alerts/test/{rule_id}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Fire a test alert to verify config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</w:tbl>
    <w:p>
      <w:pPr>
        <w:spacing w:after="120"/>
      </w:pPr>
    </w:p>
    <w:p>
      <w:pPr>
        <w:pStyle w:val="Heading3"/>
      </w:pPr>
      <w:r>
        <w:t>Integrations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888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3744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5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</w:t>
            </w:r>
          </w:p>
        </w:tc>
        <w:tc>
          <w:tcPr>
            <w:tcW w:type="dxa" w:w="388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/api/v1/integrations</w:t>
            </w:r>
          </w:p>
        </w:tc>
        <w:tc>
          <w:tcPr>
            <w:tcW w:type="dxa" w:w="374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List all configured integrations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/api/v1/integrations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Connect a new integration (returns OAuth URL)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DELETE</w:t>
            </w:r>
          </w:p>
        </w:tc>
        <w:tc>
          <w:tcPr>
            <w:tcW w:type="dxa" w:w="388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/api/v1/integrations/{id}</w:t>
            </w:r>
          </w:p>
        </w:tc>
        <w:tc>
          <w:tcPr>
            <w:tcW w:type="dxa" w:w="374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Disconnect an integration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/api/v1/integrations/{id}/sync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Trigger manual re-sync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</w:t>
            </w:r>
          </w:p>
        </w:tc>
        <w:tc>
          <w:tcPr>
            <w:tcW w:type="dxa" w:w="388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/api/v1/integrations/{id}/status</w:t>
            </w:r>
          </w:p>
        </w:tc>
        <w:tc>
          <w:tcPr>
            <w:tcW w:type="dxa" w:w="374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 sync status, last run, record count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</w:tbl>
    <w:p>
      <w:pPr>
        <w:spacing w:after="120"/>
      </w:pPr>
    </w:p>
    <w:p>
      <w:pPr>
        <w:pStyle w:val="Heading3"/>
      </w:pPr>
      <w:r>
        <w:t>Tenants &amp; Users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0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403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5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/api/v1/users/me</w:t>
            </w:r>
          </w:p>
        </w:tc>
        <w:tc>
          <w:tcPr>
            <w:tcW w:type="dxa" w:w="403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Current user profile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viewer+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/api/v1/users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List team members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/api/v1/users/invite</w:t>
            </w:r>
          </w:p>
        </w:tc>
        <w:tc>
          <w:tcPr>
            <w:tcW w:type="dxa" w:w="403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Invite a new user by email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PATCH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/api/v1/users/{id}/role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Update a user's role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</w:t>
            </w:r>
          </w:p>
        </w:tc>
        <w:tc>
          <w:tcPr>
            <w:tcW w:type="dxa" w:w="360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/api/v1/tenant/settings</w:t>
            </w:r>
          </w:p>
        </w:tc>
        <w:tc>
          <w:tcPr>
            <w:tcW w:type="dxa" w:w="403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Get tenant configuration</w:t>
            </w:r>
          </w:p>
        </w:tc>
        <w:tc>
          <w:tcPr>
            <w:tcW w:type="dxa" w:w="115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PATCH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ourier New" w:hAnsi="Courier New"/>
                <w:color w:val="1E1E3F"/>
                <w:sz w:val="18"/>
              </w:rPr>
              <w:t>/api/v1/tenant/settings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Update tenant settings (name, timezone, etc)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admin</w:t>
            </w:r>
          </w:p>
        </w:tc>
      </w:tr>
    </w:tbl>
    <w:p>
      <w:pPr>
        <w:spacing w:after="120"/>
      </w:pPr>
    </w:p>
    <w:p>
      <w:pPr>
        <w:pStyle w:val="Heading2"/>
      </w:pPr>
      <w:r>
        <w:t>6.3  WebSocket – Streaming Chat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WebSocket protocol specification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WebSocket endpoint for real-time streaming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WS: wss://api.opslens.ai/ws/chat/{session_id}?token=&lt;jwt&gt;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Client → Server (JSON)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"type": "query",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"content": "What caused last week's incident?",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"filters": {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"source_types": ["slack", "jira"],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"date_range": { "from": "2026-03-01", "to": "2026-03-10"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Server → Client (streaming, newline-delimited JSON)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 "type": "token",    "data": "The "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 "type": "token",    "data": "incident "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 "type": "token",    "data": "was caused "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...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 "type": "sources",  "data": [{ "title": "...", "url": "...", "snippet": "..." }]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 "type": "done",     "usage": { "prompt_tokens": 2341, "completion_tokens": 187 }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 "type": "error",    "message": "Rate limit exceeded" }</w:t>
      </w:r>
    </w:p>
    <w:p>
      <w:pPr>
        <w:spacing w:after="120"/>
      </w:pPr>
    </w:p>
    <w:p>
      <w:pPr>
        <w:pStyle w:val="Heading2"/>
      </w:pPr>
      <w:r>
        <w:t>6.4  Request / Response Examples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Streaming chat response example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POST /api/v1/chat/sessions/{id}/query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Request body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"content": "Which features did customers request most in February?",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"filters": { "source_types": ["zendesk", "jira"]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Response (200 OK, Content-Type: text/event-stream)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data: {"type":"token","data":"The most requested features in February were:"}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data: {"type":"token","data":" 1) Dark mode (14 mentions)"}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data: {"type":"token","data":" 2) CSV export (9 mentions)"}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data: {"type":"sources","data":[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{"title":"Zendesk #8821","url":"...","snippet":"User requested dark mode..."},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{"title":"Jira PROD-441","url":"...","snippet":"Add CSV export to reports..."}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]}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data: {"type":"done","usage":{"prompt_tokens":3102,"completion_tokens":64}}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7. Database Schema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PostgreSQL is used for all structured data. The schema uses row-level multi-tenancy via a tenant_id column on every table and PostgreSQL Row Level Security (RLS) policies enforced at the application layer. All primary keys are UUID v4. All timestamps are UTC.</w:t>
      </w:r>
    </w:p>
    <w:p>
      <w:pPr>
        <w:pStyle w:val="Heading2"/>
      </w:pPr>
      <w:r>
        <w:t>7.1  Core Tables</w:t>
      </w:r>
    </w:p>
    <w:p>
      <w:pPr>
        <w:pStyle w:val="Heading3"/>
      </w:pPr>
      <w:r>
        <w:t>tenants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tenants table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TABLE tenants 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id              UUID PRIMARY KEY DEFAULT gen_random_uuid(),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name            TEXT NOT NULL,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slug            TEXT UNIQUE NOT NULL,      -- used in subdomain: slug.opslens.ai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plan            TEXT NOT NULL DEFAULT 'starter', -- starter | growth | enterprise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timezone        TEXT NOT NULL DEFAULT 'UTC',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settings        JSONB NOT NULL DEFAULT '{}',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created_at      TIMESTAMPTZ NOT NULL DEFAULT NOW(),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updated_at      TIMESTAMPTZ NOT NULL DEFAULT NOW()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);</w:t>
      </w:r>
    </w:p>
    <w:p>
      <w:pPr>
        <w:spacing w:after="120"/>
      </w:pPr>
    </w:p>
    <w:p>
      <w:pPr>
        <w:pStyle w:val="Heading3"/>
      </w:pPr>
      <w:r>
        <w:t>users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users table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TABLE users 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id              UUID PRIMARY KEY DEFAULT gen_random_uuid(),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tenant_id       UUID NOT NULL REFERENCES tenants(id) ON DELETE CASCADE,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external_id     TEXT UNIQUE NOT NULL,      -- Clerk/Auth0 user ID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email           TEXT NOT NULL,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name            TEXT,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role            TEXT NOT NULL DEFAULT 'member', -- admin | member | viewer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avatar_url      TEXT,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last_active_at  TIMESTAMPTZ,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created_at      TIMESTAMPTZ NOT NULL DEFAULT NOW()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INDEX idx_users_tenant ON users(tenant_id);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INDEX idx_users_external ON users(external_id);</w:t>
      </w:r>
    </w:p>
    <w:p>
      <w:pPr>
        <w:spacing w:after="120"/>
      </w:pPr>
    </w:p>
    <w:p>
      <w:pPr>
        <w:pStyle w:val="Heading3"/>
      </w:pPr>
      <w:r>
        <w:t>integrations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integrations table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TABLE integrations 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id              UUID PRIMARY KEY DEFAULT gen_random_uuid(),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tenant_id       UUID NOT NULL REFERENCES tenants(id) ON DELETE CASCADE,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source_type     TEXT NOT NULL, -- slack | gdrive | jira | github | zendesk | hubspot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airbyte_conn_id TEXT,          -- Airbyte connection UUID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status          TEXT NOT NULL DEFAULT 'pending', -- pending | active | error | paused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credentials     JSONB,         -- encrypted OAuth tokens (AES-256)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config          JSONB,         -- source-specific config (workspaces, repos, etc.)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last_synced_at  TIMESTAMPTZ,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total_records   BIGINT DEFAULT 0,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error_message   TEXT,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created_at      TIMESTAMPTZ NOT NULL DEFAULT NOW(),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UNIQUE(tenant_id, source_type)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);</w:t>
      </w:r>
    </w:p>
    <w:p>
      <w:pPr>
        <w:spacing w:after="120"/>
      </w:pPr>
    </w:p>
    <w:p>
      <w:pPr>
        <w:pStyle w:val="Heading3"/>
      </w:pPr>
      <w:r>
        <w:t>canonical_documents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canonical_documents table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TABLE canonical_documents 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id              UUID PRIMARY KEY DEFAULT gen_random_uuid(),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tenant_id       UUID NOT NULL REFERENCES tenants(id) ON DELETE CASCADE,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integration_id  UUID REFERENCES integrations(id),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source_type     TEXT NOT NULL,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source_id       TEXT NOT NULL,             -- original ID in source system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content_hash    TEXT NOT NULL,             -- SHA-256 of content (dedup key)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title           TEXT,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content         TEXT,                      -- full extracted plaintext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author          TEXT,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url             TEXT,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doc_metadata    JSONB NOT NULL DEFAULT '{}',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embedding_status TEXT NOT NULL DEFAULT 'pending', -- pending | done | failed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chunk_count     INTEGER DEFAULT 0,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source_created_at TIMESTAMPTZ,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source_updated_at TIMESTAMPTZ,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created_at      TIMESTAMPTZ NOT NULL DEFAULT NOW(),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UNIQUE(tenant_id, source_type, source_id)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INDEX idx_docs_tenant      ON canonical_documents(tenant_id);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INDEX idx_docs_source      ON canonical_documents(source_type, tenant_id);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INDEX idx_docs_hash        ON canonical_documents(content_hash);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INDEX idx_docs_embed_status ON canonical_documents(embedding_status);</w:t>
      </w:r>
    </w:p>
    <w:p>
      <w:pPr>
        <w:spacing w:after="120"/>
      </w:pPr>
    </w:p>
    <w:p>
      <w:pPr>
        <w:pStyle w:val="Heading3"/>
      </w:pPr>
      <w:r>
        <w:t>insights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insights table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TABLE insights 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id              UUID PRIMARY KEY DEFAULT gen_random_uuid(),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tenant_id       UUID NOT NULL REFERENCES tenants(id) ON DELETE CASCADE,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insight_type    TEXT NOT NULL,       -- complaint_spike | feature_trend | release_correlation | eng_bottleneck | churn_risk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title           TEXT NOT NULL,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summary         TEXT NOT NULL,       -- AI-generated 1-2 sentence summary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magnitude       NUMERIC,             -- percentage change, count, or severity score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status          TEXT NOT NULL DEFAULT 'active', -- active | resolved | snoozed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source_types    TEXT[] NOT NULL DEFAULT '{}',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supporting_doc_ids UUID[] DEFAULT '{}',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raw_data        JSONB NOT NULL DEFAULT '{}',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generated_at    TIMESTAMPTZ NOT NULL DEFAULT NOW(),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resolved_at     TIMESTAMPTZ,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snoozed_until   TIMESTAMPTZ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INDEX idx_insights_tenant ON insights(tenant_id, generated_at DESC);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INDEX idx_insights_type   ON insights(tenant_id, insight_type);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INDEX idx_insights_status ON insights(tenant_id, status);</w:t>
      </w:r>
    </w:p>
    <w:p>
      <w:pPr>
        <w:spacing w:after="120"/>
      </w:pPr>
    </w:p>
    <w:p>
      <w:pPr>
        <w:pStyle w:val="Heading3"/>
      </w:pPr>
      <w:r>
        <w:t>alert_rules  &amp;  alert_history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alert_rules and alert_history tables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TABLE alert_rules 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id              UUID PRIMARY KEY DEFAULT gen_random_uuid(),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tenant_id       UUID NOT NULL REFERENCES tenants(id) ON DELETE CASCADE,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created_by      UUID REFERENCES users(id),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name            TEXT NOT NULL,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insight_types   TEXT[] NOT NULL,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condition       JSONB NOT NULL,         -- { field, operator, value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channels        TEXT[] NOT NULL DEFAULT '{}', -- slack | email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channel_config  JSONB NOT NULL DEFAULT '{}',  -- webhook URLs, email lists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cooldown_hours  INTEGER NOT NULL DEFAULT 4,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last_fired_at   TIMESTAMPTZ,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enabled         BOOLEAN NOT NULL DEFAULT TRUE,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created_at      TIMESTAMPTZ NOT NULL DEFAULT NOW()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TABLE alert_history 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id              UUID PRIMARY KEY DEFAULT gen_random_uuid(),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tenant_id       UUID NOT NULL REFERENCES tenants(id) ON DELETE CASCADE,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rule_id         UUID REFERENCES alert_rules(id),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insight_id      UUID REFERENCES insights(id),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channels_sent   TEXT[] NOT NULL DEFAULT '{}',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payload         JSONB,                  -- full message payload dispatched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fired_at        TIMESTAMPTZ NOT NULL DEFAULT NOW(),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delivery_status TEXT NOT NULL DEFAULT 'sent' -- sent | failed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);</w:t>
      </w:r>
    </w:p>
    <w:p>
      <w:pPr>
        <w:spacing w:after="120"/>
      </w:pPr>
    </w:p>
    <w:p>
      <w:pPr>
        <w:pStyle w:val="Heading3"/>
      </w:pPr>
      <w:r>
        <w:t>chat_sessions  &amp;  chat_messages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chat_sessions and chat_messages tables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TABLE chat_sessions 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id          UUID PRIMARY KEY DEFAULT gen_random_uuid(),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tenant_id   UUID NOT NULL REFERENCES tenants(id) ON DELETE CASCADE,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user_id     UUID NOT NULL REFERENCES users(id),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title       TEXT,                       -- auto-generated from first message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created_at  TIMESTAMPTZ NOT NULL DEFAULT NOW(),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updated_at  TIMESTAMPTZ NOT NULL DEFAULT NOW()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TABLE chat_messages 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id              UUID PRIMARY KEY DEFAULT gen_random_uuid(),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session_id      UUID NOT NULL REFERENCES chat_sessions(id) ON DELETE CASCADE,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role            TEXT NOT NULL,          -- user | assistant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content         TEXT NOT NULL,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source_doc_ids  UUID[] DEFAULT '{}',    -- which chunks were retrieved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feedback        SMALLINT,               -- 1 | -1 | NULL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prompt_tokens   INTEGER,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completion_tokens INTEGER,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latency_ms      INTEGER,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created_at      TIMESTAMPTZ NOT NULL DEFAULT NOW()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);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INDEX idx_msgs_session ON chat_messages(session_id, created_at);</w:t>
      </w:r>
    </w:p>
    <w:p>
      <w:pPr>
        <w:spacing w:after="120"/>
      </w:pPr>
    </w:p>
    <w:p>
      <w:pPr>
        <w:pStyle w:val="Heading2"/>
      </w:pPr>
      <w:r>
        <w:t>7.2  Airbyte Staging Schema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Airbyte writes raw records into a separate staging schema. Processing workers consume from here and write to the canonical schema above.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Airbyte staging schema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-- Airbyte destination: PostgreSQL, schema = airbyte_staging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-- Each source gets its own table, e.g.: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airbyte_staging.slack_messages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airbyte_staging.slack_channels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airbyte_staging.jira_issues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airbyte_staging.jira_projects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airbyte_staging.gdrive_files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airbyte_staging.gdrive_permissions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-- Airbyte adds system columns to every table: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_airbyte_raw_id         TEXT      -- internal Airbyte ID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_airbyte_extracted_at   TIMESTAMPTZ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_airbyte_loaded_at      TIMESTAMPTZ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_airbyte_data           JSONB     -- raw source record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-- Processing state table (owned by our workers)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CREATE TABLE airbyte_staging.processing_state 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table_name      TEXT,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tenant_id       UUID,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last_processed  TIMESTAMPTZ,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PRIMARY KEY (table_name, tenant_id)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);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8. Repository Structure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OpsLens AI is organised as a monorepo managed by a Turborepo + uv workspace, separating backend services, frontend, shared packages, and infrastructure into clearly scoped directories.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Full monorepo directory structure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opslens/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├── apps/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├── api/                        # FastAPI backend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main.py                 # App factory, middleware, router registration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config.py               # Settings (pydantic-settings, env vars)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auth/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middleware.py       # JWT validation, tenant context injection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└── dependencies.py    # FastAPI Depends() helpers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routers/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chat.py             # /chat endpoints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insights.py         # /insights endpoints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alerts.py           # /alerts endpoints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integrations.py     # /integrations endpoints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└── users.py            # /users + /tenant endpoints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services/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rag_service.py      # LangChain RAG pipeline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insight_service.py  # Insight generation logic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alert_service.py    # Alert rule evaluation + dispatch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└── embedding_service.py# OpenAI embeddings wrapper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models/                 # SQLAlchemy ORM models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tenant.py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user.py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document.py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insight.py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alert.py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└── chat.py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db/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session.py          # Async SQLAlchemy engine + session factory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└── migrations/         # Alembic migration scripts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└── tests/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    ├── test_chat.py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    ├── test_insights.py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    └── conftest.py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├── worker/                     # Celery processing workers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celery_app.py           # Celery app factory + Beat schedule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tasks/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ingestion.py        # Triggered by Airbyte webhook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normalizer.py       # Source → canonical models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chunker.py          # Document chunking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embedder.py         # OpenAI embedding + Qdrant upsert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├── insight_runner.py   # Scheduled insight generation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│   └── alert_runner.py     # Scheduled alert evaluation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└── tests/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    └── test_pipeline.py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└── web/                        # Next.js 14 frontend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├── app/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├── (dashboard)/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├── page.tsx        # Dashboard home (insights grid)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├── chat/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│   └── [sessionId]/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│       └── page.tsx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├── alerts/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│   └── page.tsx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└── settings/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    └── page.tsx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├── api/                # Next.js API routes (thin proxy to FastAPI)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└── layout.tsx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├── components/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├── chat/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├── ChatWindow.tsx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├── MessageBubble.tsx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└── SourceCard.tsx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├── dashboard/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├── InsightCard.tsx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│   └── InsightGrid.tsx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└── alerts/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    ├── AlertRuleForm.tsx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    └── AlertHistory.tsx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├── lib/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├── api.ts              # Typed API client (axios)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│   └── streaming.ts        # SSE streaming hook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└── package.json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├── packages/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├── shared-types/               # Shared TypeScript interfaces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└── src/index.ts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└── ui/                         # Shared React component library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└── src/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├── infra/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├── docker/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docker-compose.yml      # Local dev (all services)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docker-compose.prod.yml # Production overrides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Dockerfile.api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Dockerfile.worker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└── Dockerfile.web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├── terraform/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main.tf                 # AWS ECS, RDS, ElastiCache, ECR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├── variables.tf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│   └── outputs.tf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└── k8s/                        # Kubernetes manifests (future)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├── scripts/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├── seed_dev_data.py            # Load test data into local dev env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├── migrate.sh                  # Run Alembic migrations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└── create_qdrant_collection.py # Initialise Qdrant collections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├── .github/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└── workflows/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├── ci.yml                  # Lint + test on PR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       └── deploy.yml              # Build + push + ECS deploy on main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│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├── pyproject.toml                  # uv workspace (api + worker)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├── turbo.json                      # Turborepo pipeline config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└── README.md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9. Implementation Roadmap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MVP is structured into three sequential phases, each delivering a usable increment of functionality. Total estimated timeline: 12 weeks for a team of 3 engineers.</w:t>
      </w:r>
    </w:p>
    <w:p>
      <w:pPr>
        <w:pStyle w:val="Heading2"/>
      </w:pPr>
      <w:r>
        <w:t>Phase 1 – Data Foundation (Weeks 1–4)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504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144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304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1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Repository setup, CI/CD pipeline, Docker Compose dev environment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All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Working local dev env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1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PostgreSQL schema + Alembic migrations, Qdrant collection initialisation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Database ready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2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Airbyte deployment + Slack connector configuration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Slack data flowing into staging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2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Processing worker skeleton: normalizer + chunker for Slack messages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Chunked Slack messages in DB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3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Jira + Google Drive Airbyte connectors + normalizers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3 sources ingesting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3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OpenAI embedding pipeline + Qdrant upsert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Vectors in Qdrant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4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End-to-end pipeline test with real tenant data, dedup logic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Full Layer 1 operational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4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Basic FastAPI skeleton + JWT middleware + /integrations endpoints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API foundation</w:t>
            </w:r>
          </w:p>
        </w:tc>
      </w:tr>
    </w:tbl>
    <w:p>
      <w:pPr>
        <w:spacing w:after="120"/>
      </w:pPr>
    </w:p>
    <w:p>
      <w:pPr>
        <w:pStyle w:val="Heading2"/>
      </w:pPr>
      <w:r>
        <w:t>Phase 2 – Intelligence &amp; API (Weeks 5–8)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504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144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304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5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LangChain RAG pipeline with QdrantRetriever + GPT-4o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Working Q&amp;A over ingested data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5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Streaming SSE endpoint for chat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/chat endpoints complete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6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Insight Engine: complaint spike + feature trend detectors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First automated insights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6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Alert Engine + Slack webhook dispatcher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Alerts firing to Slack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7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Remaining insight types (release correlation, eng bottleneck, churn risk)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Full insight suite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7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Email alert dispatch via SendGrid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Email alerts working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8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API completion (all endpoints), Swagger docs, API tests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Full API surface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8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LangSmith integration for RAG evaluation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Backend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Observability in place</w:t>
            </w:r>
          </w:p>
        </w:tc>
      </w:tr>
    </w:tbl>
    <w:p>
      <w:pPr>
        <w:spacing w:after="120"/>
      </w:pPr>
    </w:p>
    <w:p>
      <w:pPr>
        <w:pStyle w:val="Heading2"/>
      </w:pPr>
      <w:r>
        <w:t>Phase 3 – Frontend &amp; Polish (Weeks 9–12)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504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144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304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9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Next.js project setup, auth (Clerk), layout, navigation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Frontend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App shell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9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Chat interface with SSE streaming, source citations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Frontend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Chat UI working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10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Dashboard: insight cards, filtering, status management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Frontend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Dashboard MVP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10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Alerts Manager UI: rule creation form, alert history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Frontend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Alerts UI complete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11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Settings: integrations management, team/user management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Frontend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Settings pages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11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End-to-end testing (Playwright), performance profiling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All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E2E tests green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12</w:t>
            </w:r>
          </w:p>
        </w:tc>
        <w:tc>
          <w:tcPr>
            <w:tcW w:type="dxa" w:w="50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AWS ECS Terraform deployment, staging environment</w:t>
            </w:r>
          </w:p>
        </w:tc>
        <w:tc>
          <w:tcPr>
            <w:tcW w:type="dxa" w:w="144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Infra</w:t>
            </w:r>
          </w:p>
        </w:tc>
        <w:tc>
          <w:tcPr>
            <w:tcW w:type="dxa" w:w="230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Staging live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12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Beta launch: 3 design partner tenants onboarded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All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MVP shipped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10. Sample Code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The following production-quality code samples illustrate the key components. Full implementations are in the repository; these samples show the critical patterns.</w:t>
      </w:r>
    </w:p>
    <w:p>
      <w:pPr>
        <w:pStyle w:val="Heading2"/>
      </w:pPr>
      <w:r>
        <w:t>10.1  FastAPI Application Factory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apps/api/main.py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apps/api/main.py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contextlib import asynccontextmanager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fastapi import FastAPI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fastapi.middleware.cors import CORSMiddleware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.auth.middleware import AuthMiddleware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.db.session import engine, Base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.routers import chat, insights, alerts, integrations, users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.config import settings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@asynccontextmanager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async def lifespan(app: FastAPI):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# Startup: create tables if needed (prefer Alembic in prod)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async with engine.begin() as conn: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await conn.run_sync(Base.metadata.create_all)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yield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await engine.dispose()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app = FastAPI(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title="OpsLens AI API",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version="1.0.0",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lifespan=lifespan,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docs_url="/api/docs" if settings.ENV != "production" else None,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app.add_middleware(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CORSMiddleware,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allow_origins=settings.ALLOWED_ORIGINS,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allow_methods=["*"],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allow_headers=["*"],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app.add_middleware(AuthMiddleware)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app.include_router(chat.router,         prefix="/api/v1/chat",         tags=["Chat"])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app.include_router(insights.router,     prefix="/api/v1/insights",     tags=["Insights"])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app.include_router(alerts.router,       prefix="/api/v1/alerts",       tags=["Alerts"])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app.include_router(integrations.router, prefix="/api/v1/integrations", tags=["Integrations"])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app.include_router(users.router,        prefix="/api/v1/users",        tags=["Users"])</w:t>
      </w:r>
    </w:p>
    <w:p>
      <w:pPr>
        <w:spacing w:after="120"/>
      </w:pPr>
    </w:p>
    <w:p>
      <w:pPr>
        <w:pStyle w:val="Heading2"/>
      </w:pPr>
      <w:r>
        <w:t>10.2  RAG Service (LangChain)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apps/api/services/rag_service.py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apps/api/services/rag_service.py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langchain_openai import ChatOpenAI, OpenAIEmbeddings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langchain_qdrant import QdrantVectorStore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langchain_core.prompts import ChatPromptTemplate, MessagesPlaceholder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langchain_core.output_parsers import StrOutputParser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langchain_core.runnables import RunnableParallel, RunnablePassthrough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langchain.memory import ConversationBufferWindowMemory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qdrant_client import QdrantClient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..config import settings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qdrant_client = QdrantClient(url=settings.QDRANT_URL, api_key=settings.QDRANT_API_KEY)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embeddings = OpenAIEmbeddings(model="text-embedding-3-small")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llm = ChatOpenAI(model="gpt-4o", streaming=True, temperature=0)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SYSTEM_PROMPT = """You are OpsLens, an operational intelligence assistant.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Answer ONLY from the context below. Cite sources as [Source: &lt;title&gt;].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If context is insufficient, say so clearly.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Context: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{context}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"""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prompt = ChatPromptTemplate.from_messages([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("system", SYSTEM_PROMPT),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MessagesPlaceholder("history"),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("human", "{question}"),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])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def get_retriever(tenant_id: str, source_types: list[str] | None = None):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collection = f"opslens_{tenant_id}"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store = QdrantVectorStore(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client=qdrant_client,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collection_name=collection,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embedding=embeddings,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search_kwargs = {"k": 10}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if source_types: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search_kwargs["filter"] = {"must": [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{"key": "source_type", "match": {"any": source_types}}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]}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return store.as_retriever(search_kwargs=search_kwargs)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async def stream_rag_response(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tenant_id: str,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question: str,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history: list,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source_types: list[str] | None = None,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retriever = get_retriever(tenant_id, source_types)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def format_docs(docs):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return "\n\n".join(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f"[Source: {d.metadata.get('title', 'Untitled')} | {d.metadata.get('url', '')}]\n{d.page_content}"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for d in docs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chain = 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RunnableParallel(context=retriever | format_docs, question=RunnablePassthrough())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| prompt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| llm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| StrOutputParser()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async for token in chain.astream({"question": question, "history": history}):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yield token</w:t>
      </w:r>
    </w:p>
    <w:p>
      <w:pPr>
        <w:spacing w:after="120"/>
      </w:pPr>
    </w:p>
    <w:p>
      <w:pPr>
        <w:pStyle w:val="Heading2"/>
      </w:pPr>
      <w:r>
        <w:t>10.3  Document Processing Worker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apps/worker/tasks/ingestion.py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apps/worker/tasks/ingestion.py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import hashlib, tiktoken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celery import shared_task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openai import AsyncOpenAI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qdrant_client import QdrantClient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qdrant_client.models import PointStruct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..models import CanonicalDocument, DocumentChunk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..db import AsyncSession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enc = tiktoken.get_encoding("cl100k_base")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openai_client = AsyncOpenAI()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qdrant = QdrantClient(url=settings.QDRANT_URL)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CHUNK_TOKENS, OVERLAP_TOKENS = 512, 50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def chunk_text(text: str) -&gt; list[str]: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tokens = enc.encode(text)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chunks, i = [], 0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while i &lt; len(tokens):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chunk_tokens = tokens[i : i + CHUNK_TOKENS]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chunks.append(enc.decode(chunk_tokens))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i += CHUNK_TOKENS - OVERLAP_TOKENS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return chunks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@shared_task(bind=True, max_retries=3, default_retry_delay=60)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def process_document(self, doc_id: str, tenant_id: str):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try: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_process_document_sync(doc_id, tenant_id)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except Exception as exc: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raise self.retry(exc=exc)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def _process_document_sync(doc_id: str, tenant_id: str):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import asyncio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asyncio.run(_process_document_async(doc_id, tenant_id))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async def _process_document_async(doc_id: str, tenant_id: str):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async with AsyncSession() as db: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doc = await db.get(CanonicalDocument, doc_id)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if not doc or doc.embedding_status == "done":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return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chunks = chunk_text(doc.content or "")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if not chunks: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return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# Batch embed (max 100 per request)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points = []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for batch_start in range(0, len(chunks), 100):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batch = chunks[batch_start : batch_start + 100]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response = await openai_client.embeddings.create(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model="text-embedding-3-small", input=batch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for i, emb_obj in enumerate(response.data):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chunk_idx = batch_start + i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chunk_id = f"{doc_id}_{chunk_idx}"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points.append(PointStruct(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id=chunk_id,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vector=emb_obj.embedding,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payload={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"tenant_id": tenant_id,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"document_id": doc_id,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"chunk_index": chunk_idx,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"source_type": doc.source_type,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"title": doc.title,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"url": doc.url,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"author": doc.author,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    "content_preview": batch[i][:300],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    },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))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qdrant.upsert(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collection_name=f"opslens_{tenant_id}",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points=points,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wait=True,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doc.embedding_status = "done"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doc.chunk_count = len(chunks)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await db.commit()</w:t>
      </w:r>
    </w:p>
    <w:p>
      <w:pPr>
        <w:spacing w:after="120"/>
      </w:pPr>
    </w:p>
    <w:p>
      <w:pPr>
        <w:pStyle w:val="Heading2"/>
      </w:pPr>
      <w:r>
        <w:t>10.4  Streaming Chat Router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apps/api/routers/chat.py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apps/api/routers/chat.py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import json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fastapi import APIRouter, Depends, HTTPException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fastapi.responses import StreamingResponse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..auth.dependencies import get_current_user, TenantContext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..services.rag_service import stream_rag_response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..models.chat import ChatSession, ChatMessage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..db.session import get_db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router = APIRouter()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@router.post("/sessions/{session_id}/query")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async def query_session(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session_id: str,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body: QueryRequest,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ctx: TenantContext = Depends(get_current_user),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db=Depends(get_db),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session = await db.get(ChatSession, session_id)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if not session or session.tenant_id != ctx.tenant_id: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raise HTTPException(404, "Session not found")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history = await get_session_history(db, session_id, limit=5)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async def event_stream():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full_response = []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try: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async for token in stream_rag_response(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tenant_id=ctx.tenant_id,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question=body.content,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history=history,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source_types=body.filters.source_types if body.filters else None,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full_response.append(token)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yield f"data: {json.dumps({'type':'token','data':token})}\n\n"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# Persist assistant message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await save_message(db, session_id, "assistant", "".join(full_response))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yield f"data: {json.dumps({'type':'done'})}\n\n"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except Exception as e: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yield f"data: {json.dumps({'type':'error','message':str(e)})}\n\n"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# Persist user message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await save_message(db, session_id, "user", body.content)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return StreamingResponse(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event_stream(),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media_type="text/event-stream",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headers={"X-Accel-Buffering": "no", "Cache-Control": "no-cache"},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)</w:t>
      </w:r>
    </w:p>
    <w:p>
      <w:pPr>
        <w:spacing w:after="120"/>
      </w:pPr>
    </w:p>
    <w:p>
      <w:pPr>
        <w:pStyle w:val="Heading2"/>
      </w:pPr>
      <w:r>
        <w:t>10.5  Insight Generation Job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apps/worker/tasks/insight_runner.py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apps/worker/tasks/insight_runner.py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celery import shared_task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langchain_openai import ChatOpenAI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langchain_core.prompts import ChatPromptTemplate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..db import AsyncSession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from ..models import CanonicalDocument, Insight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import sqlalchemy as sa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llm = ChatOpenAI(model="gpt-4o", temperature=0)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INSIGHT_PROMPT = ChatPromptTemplate.from_messages([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("system", """You are an operational intelligence analyst.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Analyse the following data and identify significant trends, spikes, or patterns.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Return a JSON object with fields: title, summary, magnitude, insight_type.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insight_type must be one of: complaint_spike | feature_trend | release_correlation | eng_bottleneck | churn_risk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"""),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("human", "{data_summary}"),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])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@shared_task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def run_complaint_spike_detector(tenant_id: str):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import asyncio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asyncio.run(_run_complaint_spike(tenant_id))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async def _run_complaint_spike(tenant_id: str):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async with AsyncSession() as db: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# Query recent Zendesk + Slack documents with negative sentiment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recent = await db.execute(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sa.select(CanonicalDocument)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.where(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CanonicalDocument.tenant_id == tenant_id,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CanonicalDocument.source_type.in_(["zendesk", "slack"]),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    CanonicalDocument.source_created_at &gt; sa.func.now() - sa.text("interval '7 days'"),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.limit(200)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docs = recent.scalars().all()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if len(docs) &lt; 10: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return  # Not enough data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data_summary = "\n".join(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f"- [{d.source_type}] {d.title}: {(d.content or '')[:200]}"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for d in docs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chain = INSIGHT_PROMPT | llm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result = await chain.ainvoke({"data_summary": data_summary})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import json, re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match = re.search(r'\{.*\}', result.content, re.DOTALL)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if not match: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return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parsed = json.loads(match.group())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insight = Insight(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tenant_id=tenant_id,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insight_type=parsed.get("insight_type", "complaint_spike"),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title=parsed["title"],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summary=parsed["summary"],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magnitude=parsed.get("magnitude"),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    source_types=["zendesk", "slack"],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db.add(insight)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  await db.commit()</w:t>
      </w:r>
    </w:p>
    <w:p>
      <w:pPr>
        <w:spacing w:after="120"/>
      </w:pPr>
    </w:p>
    <w:p>
      <w:pPr>
        <w:pStyle w:val="Heading2"/>
      </w:pPr>
      <w:r>
        <w:t>10.6  Docker Compose (Local Dev)</w:t>
      </w:r>
    </w:p>
    <w:p>
      <w:pPr>
        <w:spacing w:after="40"/>
      </w:pPr>
      <w:r>
        <w:rPr>
          <w:rFonts w:ascii="Calibri" w:hAnsi="Calibri"/>
          <w:i/>
          <w:color w:val="1A6CC8"/>
          <w:sz w:val="17"/>
        </w:rPr>
        <w:t xml:space="preserve">  infra/docker/docker-compose.yml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# infra/docker/docker-compose.yml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version: "3.9"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services: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postgres: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image: postgres:16-alpine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environment: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POSTGRES_DB: opslens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POSTGRES_USER: opslens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POSTGRES_PASSWORD: opslens_dev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ports: ["5432:5432"]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volumes: [postgres_data:/var/lib/postgresql/data]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redis: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image: redis:7-alpine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ports: ["6379:6379"]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qdrant: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image: qdrant/qdrant:v1.9.0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ports: ["6333:6333", "6334:6334"]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volumes: [qdrant_data:/qdrant/storage]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airbyte: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image: airbyte/server:latest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ports: ["8000:8000"]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environment: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DATABASE_URL: postgresql://opslens:opslens_dev@postgres:5432/airbyte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api: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build: { context: ../.. , dockerfile: infra/docker/Dockerfile.api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ports: ["8080:8080"]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environment: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DATABASE_URL: postgresql+asyncpg://opslens:opslens_dev@postgres/opslens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QDRANT_URL: http://qdrant:6333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REDIS_URL: redis://redis:6379/0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OPENAI_API_KEY: ${OPENAI_API_KEY}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JWT_PUBLIC_KEY: ${JWT_PUBLIC_KEY}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depends_on: [postgres, redis, qdrant]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volumes: [../../apps/api:/app]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worker: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build: { context: ../.. , dockerfile: infra/docker/Dockerfile.worker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command: celery -A apps.worker.celery_app worker -l info -c 4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environment: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DATABASE_URL: postgresql+asyncpg://opslens:opslens_dev@postgres/opslens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QDRANT_URL: http://qdrant:6333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REDIS_URL: redis://redis:6379/0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OPENAI_API_KEY: ${OPENAI_API_KEY}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depends_on: [postgres, redis, qdrant]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beat: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build: { context: ../.. , dockerfile: infra/docker/Dockerfile.worker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command: celery -A apps.worker.celery_app beat -l info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depends_on: [redis]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web: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build: { context: ../../apps/web }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ports: ["3000:3000"]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environment: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  NEXT_PUBLIC_API_URL: http://localhost:8080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  depends_on: [api]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>volumes: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postgres_data:</w:t>
      </w:r>
    </w:p>
    <w:p>
      <w:pPr>
        <w:spacing w:before="0" w:after="0"/>
        <w:ind w:left="288"/>
        <w:shd w:val="clear" w:color="auto" w:fill="F4F6F8"/>
      </w:pPr>
      <w:r>
        <w:rPr>
          <w:rFonts w:ascii="Courier New" w:hAnsi="Courier New"/>
          <w:color w:val="1E1E3F"/>
          <w:sz w:val="17"/>
        </w:rPr>
        <w:t xml:space="preserve">  qdrant_data: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11. Deployment Architecture</w:t>
      </w:r>
    </w:p>
    <w:p>
      <w:pPr>
        <w:spacing w:after="120"/>
      </w:pPr>
      <w:r>
        <w:rPr>
          <w:rFonts w:ascii="Calibri" w:hAnsi="Calibri"/>
          <w:b w:val="0"/>
          <w:i w:val="0"/>
          <w:color w:val="44474F"/>
          <w:sz w:val="21"/>
        </w:rPr>
        <w:t>Production deployment targets AWS using ECS Fargate for containerised workloads, RDS PostgreSQL for managed database, ElastiCache Redis for queuing and caching, and a self-hosted Qdrant cluster on EC2 for the vector store.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AWS Service</w:t>
            </w:r>
          </w:p>
        </w:tc>
        <w:tc>
          <w:tcPr>
            <w:tcW w:type="dxa" w:w="2592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Sizing (MVP)</w:t>
            </w:r>
          </w:p>
        </w:tc>
        <w:tc>
          <w:tcPr>
            <w:tcW w:type="dxa" w:w="216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FastAPI API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ECS Fargate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2 tasks, 1 vCPU / 2 GB</w:t>
            </w:r>
          </w:p>
        </w:tc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Auto-scales on CPU &gt; 70%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Celery Workers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ECS Fargate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3 tasks, 2 vCPU / 4 GB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Queue depth-based autoscaling</w:t>
            </w:r>
          </w:p>
        </w:tc>
      </w:tr>
      <w:tr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Celery Beat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ECS Fargate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1 task, 0.5 vCPU / 1 GB</w:t>
            </w:r>
          </w:p>
        </w:tc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Single instance (no HA needed)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PostgreSQL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RDS PostgreSQL 16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db.t4g.medium, Multi-AZ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Automated backups, 7-day retention</w:t>
            </w:r>
          </w:p>
        </w:tc>
      </w:tr>
      <w:tr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Redis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ElastiCache (Redis 7)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cache.t4g.small</w:t>
            </w:r>
          </w:p>
        </w:tc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Single node for MVP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Qdrant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EC2 m6i.xlarge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2 nodes (HA pair)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NVMe SSD, daily snapshots to S3</w:t>
            </w:r>
          </w:p>
        </w:tc>
      </w:tr>
      <w:tr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Next.js Frontend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ECS + CloudFront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2 tasks behind CloudFront</w:t>
            </w:r>
          </w:p>
        </w:tc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Edge caching for static assets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Load Balancer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Application LB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Shared across services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SSL termination, health checks</w:t>
            </w:r>
          </w:p>
        </w:tc>
      </w:tr>
      <w:tr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Object Storage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S3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Standard class</w:t>
            </w:r>
          </w:p>
        </w:tc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Qdrant snapshots, file uploads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Secrets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AWS Secrets Manager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—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API keys, DB passwords</w:t>
            </w:r>
          </w:p>
        </w:tc>
      </w:tr>
      <w:tr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Logs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CloudWatch Logs</w:t>
            </w:r>
          </w:p>
        </w:tc>
        <w:tc>
          <w:tcPr>
            <w:tcW w:type="dxa" w:w="2592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—</w:t>
            </w:r>
          </w:p>
        </w:tc>
        <w:tc>
          <w:tcPr>
            <w:tcW w:type="dxa" w:w="216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7-day retention for MVP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DNS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Route 53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—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api.opslens.ai, app.opslens.ai</w:t>
            </w:r>
          </w:p>
        </w:tc>
      </w:tr>
    </w:tbl>
    <w:p>
      <w:pPr>
        <w:spacing w:after="120"/>
      </w:pPr>
    </w:p>
    <w:p>
      <w:pPr>
        <w:pStyle w:val="Heading2"/>
      </w:pPr>
      <w:r>
        <w:t>11.1  CI/CD Pipeline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GitHub Actions: CI runs on every PR (lint, type-check, unit tests, integration tests against a test DB)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On merge to main: Docker images are built, pushed to ECR, and ECS services are updated with a rolling deployment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Database migrations run as a one-off ECS task before the new API version starts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Qdrant schema changes (collection creation) are idempotent and run as part of the worker startup</w:t>
      </w:r>
    </w:p>
    <w:p>
      <w:r>
        <w:br w:type="page"/>
      </w:r>
    </w:p>
    <w:p>
      <w:pPr>
        <w:pStyle w:val="Heading1"/>
      </w:pPr>
      <w:r>
        <w:t>12. Security &amp; Scalability</w:t>
      </w:r>
    </w:p>
    <w:p>
      <w:pPr>
        <w:pStyle w:val="Heading2"/>
      </w:pPr>
      <w:r>
        <w:t>12.1  Security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6768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73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Authentication</w:t>
            </w:r>
          </w:p>
        </w:tc>
        <w:tc>
          <w:tcPr>
            <w:tcW w:type="dxa" w:w="676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JWT (RS256) issued by Clerk/Auth0; verified on every request in middleware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Multi-tenancy isolation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tenant_id on every DB query; Qdrant per-tenant collection; RLS policies on PostgreSQL</w:t>
            </w:r>
          </w:p>
        </w:tc>
      </w:tr>
      <w:tr>
        <w:tc>
          <w:tcPr>
            <w:tcW w:type="dxa" w:w="273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Credential storage</w:t>
            </w:r>
          </w:p>
        </w:tc>
        <w:tc>
          <w:tcPr>
            <w:tcW w:type="dxa" w:w="676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OAuth tokens encrypted with AES-256-GCM before storage; keys in AWS Secrets Manager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Data in transit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TLS 1.3 enforced on all external endpoints; internal services on VPC private subnets</w:t>
            </w:r>
          </w:p>
        </w:tc>
      </w:tr>
      <w:tr>
        <w:tc>
          <w:tcPr>
            <w:tcW w:type="dxa" w:w="273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Data at rest</w:t>
            </w:r>
          </w:p>
        </w:tc>
        <w:tc>
          <w:tcPr>
            <w:tcW w:type="dxa" w:w="676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RDS + S3 encryption with AWS KMS; EBS encryption on Qdrant nodes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API rate limiting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Redis-backed sliding window rate limiter: 100 req/min per user, 10 req/min for /query</w:t>
            </w:r>
          </w:p>
        </w:tc>
      </w:tr>
      <w:tr>
        <w:tc>
          <w:tcPr>
            <w:tcW w:type="dxa" w:w="273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Input validation</w:t>
            </w:r>
          </w:p>
        </w:tc>
        <w:tc>
          <w:tcPr>
            <w:tcW w:type="dxa" w:w="676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Pydantic models validate all request bodies; max query length 2000 chars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Audit logging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All chat queries, insight accesses, and admin actions logged to audit_logs table</w:t>
            </w:r>
          </w:p>
        </w:tc>
      </w:tr>
      <w:tr>
        <w:tc>
          <w:tcPr>
            <w:tcW w:type="dxa" w:w="2736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OWASP</w:t>
            </w:r>
          </w:p>
        </w:tc>
        <w:tc>
          <w:tcPr>
            <w:tcW w:type="dxa" w:w="6768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SQL injection prevented by SQLAlchemy parameterised queries; CORS restricted to known origins</w:t>
            </w:r>
          </w:p>
        </w:tc>
      </w:tr>
    </w:tbl>
    <w:p>
      <w:pPr>
        <w:spacing w:after="120"/>
      </w:pPr>
    </w:p>
    <w:p>
      <w:pPr>
        <w:pStyle w:val="Heading2"/>
      </w:pPr>
      <w:r>
        <w:t>12.2  Scalability Considerations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Bottleneck</w:t>
            </w:r>
          </w:p>
        </w:tc>
        <w:tc>
          <w:tcPr>
            <w:tcW w:type="dxa" w:w="6624"/>
            <w:shd w:val="clear" w:color="auto" w:fill="0D2B52"/>
            <w:tcBorders>
              <w:top w:val="single" w:sz="4" w:space="0" w:color="0D2B52"/>
              <w:left w:val="single" w:sz="4" w:space="0" w:color="0D2B52"/>
              <w:bottom w:val="single" w:sz="4" w:space="0" w:color="0D2B52"/>
              <w:right w:val="single" w:sz="4" w:space="0" w:color="0D2B5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Strategy</w:t>
            </w:r>
          </w:p>
        </w:tc>
      </w:tr>
      <w:tr>
        <w:tc>
          <w:tcPr>
            <w:tcW w:type="dxa" w:w="288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Embedding throughput</w:t>
            </w:r>
          </w:p>
        </w:tc>
        <w:tc>
          <w:tcPr>
            <w:tcW w:type="dxa" w:w="662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Batch 100 chunks per OpenAI API call; parallelize across multiple worker processes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RAG latency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Cache embedding of common queries in Redis (TTL 1 hour); rerank only on enterprise tier</w:t>
            </w:r>
          </w:p>
        </w:tc>
      </w:tr>
      <w:tr>
        <w:tc>
          <w:tcPr>
            <w:tcW w:type="dxa" w:w="288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Qdrant query speed</w:t>
            </w:r>
          </w:p>
        </w:tc>
        <w:tc>
          <w:tcPr>
            <w:tcW w:type="dxa" w:w="662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Per-tenant collections avoid cross-tenant payload filtering; on-disk indexing for large collections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Insight generation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Celery Beat distributes insight jobs across tenants with staggered start times</w:t>
            </w:r>
          </w:p>
        </w:tc>
      </w:tr>
      <w:tr>
        <w:tc>
          <w:tcPr>
            <w:tcW w:type="dxa" w:w="288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Database connections</w:t>
            </w:r>
          </w:p>
        </w:tc>
        <w:tc>
          <w:tcPr>
            <w:tcW w:type="dxa" w:w="662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PgBouncer connection pooler in front of RDS; async SQLAlchemy with pool_size=20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Frontend performance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Next.js SSR + CloudFront caching; React Query for client-side data caching</w:t>
            </w:r>
          </w:p>
        </w:tc>
      </w:tr>
      <w:tr>
        <w:tc>
          <w:tcPr>
            <w:tcW w:type="dxa" w:w="2880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Multi-region</w:t>
            </w:r>
          </w:p>
        </w:tc>
        <w:tc>
          <w:tcPr>
            <w:tcW w:type="dxa" w:w="6624"/>
            <w:shd w:val="clear" w:color="auto" w:fill="F8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Calibri" w:hAnsi="Calibri"/>
                <w:color w:val="44474F"/>
                <w:sz w:val="19"/>
              </w:rPr>
              <w:t>Phase 2: Route 53 latency routing; read replicas in EU and APAC regions</w:t>
            </w:r>
          </w:p>
        </w:tc>
      </w:tr>
    </w:tbl>
    <w:p>
      <w:pPr>
        <w:spacing w:after="120"/>
      </w:pPr>
    </w:p>
    <w:p>
      <w:pPr>
        <w:pStyle w:val="Heading2"/>
      </w:pPr>
      <w:r>
        <w:t>12.3  Observability Stack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Structured JSON logging with correlation IDs propagated across API → Worker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LangSmith for full LLM chain tracing, RAG evaluation, and latency profiling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CloudWatch metrics + alarms for ECS task health, RDS connections, and queue depth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Sentry for error tracking in both the FastAPI backend and Next.js frontend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44474F"/>
          <w:sz w:val="21"/>
        </w:rPr>
        <w:t>Grafana dashboard (optional, Phase 2) fed from CloudWatch and Prometheus</w:t>
      </w:r>
    </w:p>
    <w:p>
      <w:pPr>
        <w:pBdr>
          <w:bottom w:val="single" w:sz="12" w:space="1" w:color="1A6CC8"/>
        </w:pBdr>
        <w:spacing w:after="240"/>
      </w:pPr>
    </w:p>
    <w:p>
      <w:pPr>
        <w:jc w:val="center"/>
      </w:pPr>
      <w:r>
        <w:rPr>
          <w:rFonts w:ascii="Calibri" w:hAnsi="Calibri"/>
          <w:i/>
          <w:color w:val="999999"/>
          <w:sz w:val="18"/>
        </w:rPr>
        <w:t>OpsLens AI — Technical Architecture v1.0  | 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74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2B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6CC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D2B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