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p14:paraId="2C078E63" wp14:textId="48B7FCAB">
      <w:r w:rsidR="5375E02B">
        <w:rPr/>
        <w:t>To: Dr. Derek Ross</w:t>
      </w:r>
    </w:p>
    <w:p w:rsidR="5375E02B" w:rsidRDefault="5375E02B" w14:paraId="3622F6FE" w14:textId="45A7461F">
      <w:r w:rsidR="5375E02B">
        <w:rPr/>
        <w:t>From: Jasey Herrington</w:t>
      </w:r>
    </w:p>
    <w:p w:rsidR="5375E02B" w:rsidRDefault="5375E02B" w14:paraId="3BADD1EF" w14:textId="17E77A4F">
      <w:r w:rsidR="5375E02B">
        <w:rPr/>
        <w:t>Date: November 13, 2024</w:t>
      </w:r>
    </w:p>
    <w:p w:rsidR="5375E02B" w:rsidRDefault="5375E02B" w14:paraId="63ABB9AA" w14:textId="66F2D339">
      <w:r w:rsidR="5375E02B">
        <w:rPr/>
        <w:t>Subject: Doing the Work Reflection</w:t>
      </w:r>
    </w:p>
    <w:p w:rsidR="5EB1F0E9" w:rsidRDefault="5EB1F0E9" w14:paraId="0AD0C375" w14:textId="4FB323E9"/>
    <w:p w:rsidR="5375E02B" w:rsidP="5EB1F0E9" w:rsidRDefault="5375E02B" w14:paraId="319E75A1" w14:textId="5AF67DCE">
      <w:pPr>
        <w:pStyle w:val="Heading1"/>
        <w:jc w:val="center"/>
      </w:pPr>
      <w:r w:rsidR="5375E02B">
        <w:rPr/>
        <w:t>Doing the Work</w:t>
      </w:r>
    </w:p>
    <w:p w:rsidR="5375E02B" w:rsidP="5EB1F0E9" w:rsidRDefault="5375E02B" w14:paraId="754DD388" w14:textId="0F369F68">
      <w:pPr>
        <w:pStyle w:val="Heading2"/>
      </w:pPr>
      <w:r w:rsidR="5375E02B">
        <w:rPr/>
        <w:t>Introduction</w:t>
      </w:r>
    </w:p>
    <w:p w:rsidR="5375E02B" w:rsidP="5EB1F0E9" w:rsidRDefault="5375E02B" w14:paraId="5B4B4862" w14:textId="52C34A80">
      <w:pPr>
        <w:pStyle w:val="Normal"/>
      </w:pPr>
      <w:r w:rsidR="5375E02B">
        <w:rPr/>
        <w:t xml:space="preserve">This course, and in turn the group publication project, has been </w:t>
      </w:r>
      <w:r w:rsidR="7557CA1B">
        <w:rPr/>
        <w:t xml:space="preserve">one of the most challenging of my academic career. </w:t>
      </w:r>
      <w:r w:rsidR="7557CA1B">
        <w:rPr/>
        <w:t>I believe this</w:t>
      </w:r>
      <w:r w:rsidR="7557CA1B">
        <w:rPr/>
        <w:t xml:space="preserve"> </w:t>
      </w:r>
      <w:r w:rsidR="39DB063A">
        <w:rPr/>
        <w:t>is due</w:t>
      </w:r>
      <w:r w:rsidR="7557CA1B">
        <w:rPr/>
        <w:t xml:space="preserve"> to </w:t>
      </w:r>
      <w:r w:rsidR="669F0D8B">
        <w:rPr/>
        <w:t>several</w:t>
      </w:r>
      <w:r w:rsidR="7557CA1B">
        <w:rPr/>
        <w:t xml:space="preserve"> factors</w:t>
      </w:r>
      <w:r w:rsidR="4925D914">
        <w:rPr/>
        <w:t xml:space="preserve">, namely </w:t>
      </w:r>
      <w:r w:rsidR="14306E91">
        <w:rPr/>
        <w:t xml:space="preserve">balancing </w:t>
      </w:r>
      <w:r w:rsidR="4925D914">
        <w:rPr/>
        <w:t xml:space="preserve">a full-time job with my schoolwork, my relative inexperience with Adobe software, and </w:t>
      </w:r>
      <w:r w:rsidR="33941364">
        <w:rPr/>
        <w:t>coordinating my group as a first-time managing editor.</w:t>
      </w:r>
      <w:r w:rsidR="3C669979">
        <w:rPr/>
        <w:t xml:space="preserve"> In this reflection and in my final report, I hope to</w:t>
      </w:r>
      <w:r w:rsidR="545BB084">
        <w:rPr/>
        <w:t xml:space="preserve"> </w:t>
      </w:r>
      <w:r w:rsidR="1316DF51">
        <w:rPr/>
        <w:t xml:space="preserve">explore the solutions </w:t>
      </w:r>
      <w:r w:rsidR="7004BBA1">
        <w:rPr/>
        <w:t xml:space="preserve">I discovered </w:t>
      </w:r>
      <w:r w:rsidR="668FD5A7">
        <w:rPr/>
        <w:t>surrounding creating a cohesive publication as well as the obstacles I faced</w:t>
      </w:r>
      <w:r w:rsidR="22017E4E">
        <w:rPr/>
        <w:t xml:space="preserve">. </w:t>
      </w:r>
      <w:r w:rsidR="56F6679B">
        <w:rPr/>
        <w:t>To do this, I will utilize text from our course as well as outside sources I found during the semester.</w:t>
      </w:r>
      <w:r w:rsidR="56F6679B">
        <w:rPr/>
        <w:t xml:space="preserve"> </w:t>
      </w:r>
    </w:p>
    <w:p w:rsidR="79F3A645" w:rsidP="5EB1F0E9" w:rsidRDefault="79F3A645" w14:paraId="0B3D7C14" w14:textId="28150B4E">
      <w:pPr>
        <w:pStyle w:val="Heading2"/>
      </w:pPr>
      <w:r w:rsidR="79F3A645">
        <w:rPr/>
        <w:t>Starting a Publication</w:t>
      </w:r>
    </w:p>
    <w:p w:rsidR="7832DD17" w:rsidP="1167D0E2" w:rsidRDefault="7832DD17" w14:paraId="5462612B" w14:textId="320FB9A1">
      <w:pPr>
        <w:pStyle w:val="Normal"/>
        <w:suppressLineNumbers w:val="0"/>
        <w:bidi w:val="0"/>
        <w:spacing w:before="0" w:beforeAutospacing="off" w:after="160" w:afterAutospacing="off" w:line="276" w:lineRule="auto"/>
        <w:ind w:left="0" w:right="0"/>
        <w:jc w:val="left"/>
        <w:rPr>
          <w:rFonts w:ascii="Aptos" w:hAnsi="Aptos" w:eastAsia="Aptos" w:cs="Aptos" w:asciiTheme="minorAscii" w:hAnsiTheme="minorAscii" w:eastAsiaTheme="minorAscii" w:cstheme="minorAscii"/>
          <w:noProof w:val="0"/>
          <w:sz w:val="24"/>
          <w:szCs w:val="24"/>
          <w:lang w:val="en-US"/>
        </w:rPr>
      </w:pPr>
      <w:r w:rsidRPr="1167D0E2" w:rsidR="7832DD17">
        <w:rPr>
          <w:rFonts w:ascii="Aptos" w:hAnsi="Aptos" w:eastAsia="Aptos" w:cs="Aptos" w:asciiTheme="minorAscii" w:hAnsiTheme="minorAscii" w:eastAsiaTheme="minorAscii" w:cstheme="minorAscii"/>
          <w:noProof w:val="0"/>
          <w:sz w:val="24"/>
          <w:szCs w:val="24"/>
          <w:lang w:val="en-US"/>
        </w:rPr>
        <w:t>The next task we were given w</w:t>
      </w:r>
      <w:r w:rsidRPr="1167D0E2" w:rsidR="738D5AF8">
        <w:rPr>
          <w:rFonts w:ascii="Aptos" w:hAnsi="Aptos" w:eastAsia="Aptos" w:cs="Aptos" w:asciiTheme="minorAscii" w:hAnsiTheme="minorAscii" w:eastAsiaTheme="minorAscii" w:cstheme="minorAscii"/>
          <w:noProof w:val="0"/>
          <w:sz w:val="24"/>
          <w:szCs w:val="24"/>
          <w:lang w:val="en-US"/>
        </w:rPr>
        <w:t>as to create a publication that we would work on for the entirety of the course.</w:t>
      </w:r>
      <w:r w:rsidRPr="1167D0E2" w:rsidR="738D5AF8">
        <w:rPr>
          <w:rFonts w:ascii="Aptos" w:hAnsi="Aptos" w:eastAsia="Aptos" w:cs="Aptos" w:asciiTheme="minorAscii" w:hAnsiTheme="minorAscii" w:eastAsiaTheme="minorAscii" w:cstheme="minorAscii"/>
          <w:noProof w:val="0"/>
          <w:sz w:val="24"/>
          <w:szCs w:val="24"/>
          <w:lang w:val="en-US"/>
        </w:rPr>
        <w:t xml:space="preserve"> </w:t>
      </w:r>
      <w:r w:rsidRPr="1167D0E2" w:rsidR="778A332B">
        <w:rPr>
          <w:rFonts w:ascii="Aptos" w:hAnsi="Aptos" w:eastAsia="Aptos" w:cs="Aptos" w:asciiTheme="minorAscii" w:hAnsiTheme="minorAscii" w:eastAsiaTheme="minorAscii" w:cstheme="minorAscii"/>
          <w:noProof w:val="0"/>
          <w:sz w:val="24"/>
          <w:szCs w:val="24"/>
          <w:lang w:val="en-US"/>
        </w:rPr>
        <w:t xml:space="preserve">While I have previously taken courses where we divided into groups and created something that was eventually “published” or presented to the class, I have never taken a course that requires you to </w:t>
      </w:r>
      <w:r w:rsidRPr="1167D0E2" w:rsidR="778A332B">
        <w:rPr>
          <w:rFonts w:ascii="Aptos" w:hAnsi="Aptos" w:eastAsia="Aptos" w:cs="Aptos" w:asciiTheme="minorAscii" w:hAnsiTheme="minorAscii" w:eastAsiaTheme="minorAscii" w:cstheme="minorAscii"/>
          <w:noProof w:val="0"/>
          <w:sz w:val="24"/>
          <w:szCs w:val="24"/>
          <w:lang w:val="en-US"/>
        </w:rPr>
        <w:t>start from scratch</w:t>
      </w:r>
      <w:r w:rsidRPr="1167D0E2" w:rsidR="778A332B">
        <w:rPr>
          <w:rFonts w:ascii="Aptos" w:hAnsi="Aptos" w:eastAsia="Aptos" w:cs="Aptos" w:asciiTheme="minorAscii" w:hAnsiTheme="minorAscii" w:eastAsiaTheme="minorAscii" w:cstheme="minorAscii"/>
          <w:noProof w:val="0"/>
          <w:sz w:val="24"/>
          <w:szCs w:val="24"/>
          <w:lang w:val="en-US"/>
        </w:rPr>
        <w:t xml:space="preserve"> and create a publication on this scale. Typically, I do best when the description for an assignment is presented with all the parameters for success</w:t>
      </w:r>
      <w:r w:rsidRPr="1167D0E2" w:rsidR="17993938">
        <w:rPr>
          <w:rFonts w:ascii="Aptos" w:hAnsi="Aptos" w:eastAsia="Aptos" w:cs="Aptos" w:asciiTheme="minorAscii" w:hAnsiTheme="minorAscii" w:eastAsiaTheme="minorAscii" w:cstheme="minorAscii"/>
          <w:noProof w:val="0"/>
          <w:sz w:val="24"/>
          <w:szCs w:val="24"/>
          <w:lang w:val="en-US"/>
        </w:rPr>
        <w:t xml:space="preserve"> (as in “what you can and cannot do to make an A”)</w:t>
      </w:r>
      <w:r w:rsidRPr="1167D0E2" w:rsidR="778A332B">
        <w:rPr>
          <w:rFonts w:ascii="Aptos" w:hAnsi="Aptos" w:eastAsia="Aptos" w:cs="Aptos" w:asciiTheme="minorAscii" w:hAnsiTheme="minorAscii" w:eastAsiaTheme="minorAscii" w:cstheme="minorAscii"/>
          <w:noProof w:val="0"/>
          <w:sz w:val="24"/>
          <w:szCs w:val="24"/>
          <w:lang w:val="en-US"/>
        </w:rPr>
        <w:t xml:space="preserve">. In this case, we were given a lot of creative freedom. </w:t>
      </w:r>
      <w:r w:rsidRPr="1167D0E2" w:rsidR="509AC866">
        <w:rPr>
          <w:rFonts w:ascii="Aptos" w:hAnsi="Aptos" w:eastAsia="Aptos" w:cs="Aptos" w:asciiTheme="minorAscii" w:hAnsiTheme="minorAscii" w:eastAsiaTheme="minorAscii" w:cstheme="minorAscii"/>
          <w:noProof w:val="0"/>
          <w:sz w:val="24"/>
          <w:szCs w:val="24"/>
          <w:lang w:val="en-US"/>
        </w:rPr>
        <w:t xml:space="preserve">While the scope of the project </w:t>
      </w:r>
      <w:r w:rsidRPr="1167D0E2" w:rsidR="2B5DE7CF">
        <w:rPr>
          <w:rFonts w:ascii="Aptos" w:hAnsi="Aptos" w:eastAsia="Aptos" w:cs="Aptos" w:asciiTheme="minorAscii" w:hAnsiTheme="minorAscii" w:eastAsiaTheme="minorAscii" w:cstheme="minorAscii"/>
          <w:noProof w:val="0"/>
          <w:sz w:val="24"/>
          <w:szCs w:val="24"/>
          <w:lang w:val="en-US"/>
        </w:rPr>
        <w:t>was manageable, I was more concerned with the open-ended nature of the assignment.</w:t>
      </w:r>
    </w:p>
    <w:p w:rsidR="7ADB283F" w:rsidP="5EB1F0E9" w:rsidRDefault="7ADB283F" w14:paraId="6D2849A4" w14:textId="78339A9B">
      <w:pPr>
        <w:spacing w:before="0" w:beforeAutospacing="off" w:after="160" w:afterAutospacing="off" w:line="276" w:lineRule="auto"/>
        <w:ind w:left="0" w:right="0" w:firstLine="0"/>
        <w:jc w:val="left"/>
        <w:rPr>
          <w:rFonts w:ascii="Aptos" w:hAnsi="Aptos" w:eastAsia="Aptos" w:cs="Aptos" w:asciiTheme="minorAscii" w:hAnsiTheme="minorAscii" w:eastAsiaTheme="minorAscii" w:cstheme="minorAscii"/>
          <w:noProof w:val="0"/>
          <w:sz w:val="24"/>
          <w:szCs w:val="24"/>
          <w:lang w:val="en-US"/>
        </w:rPr>
      </w:pPr>
      <w:r w:rsidRPr="1167D0E2" w:rsidR="7ADB283F">
        <w:rPr>
          <w:rFonts w:ascii="Aptos" w:hAnsi="Aptos" w:eastAsia="Aptos" w:cs="Aptos" w:asciiTheme="minorAscii" w:hAnsiTheme="minorAscii" w:eastAsiaTheme="minorAscii" w:cstheme="minorAscii"/>
          <w:noProof w:val="0"/>
          <w:sz w:val="24"/>
          <w:szCs w:val="24"/>
          <w:lang w:val="en-US"/>
        </w:rPr>
        <w:t xml:space="preserve">As our class brainstormed </w:t>
      </w:r>
      <w:r w:rsidRPr="1167D0E2" w:rsidR="0101DBFE">
        <w:rPr>
          <w:rFonts w:ascii="Aptos" w:hAnsi="Aptos" w:eastAsia="Aptos" w:cs="Aptos" w:asciiTheme="minorAscii" w:hAnsiTheme="minorAscii" w:eastAsiaTheme="minorAscii" w:cstheme="minorAscii"/>
          <w:noProof w:val="0"/>
          <w:sz w:val="24"/>
          <w:szCs w:val="24"/>
          <w:lang w:val="en-US"/>
        </w:rPr>
        <w:t xml:space="preserve">options for types of publications, I considered </w:t>
      </w:r>
      <w:r w:rsidRPr="1167D0E2" w:rsidR="2CB47B70">
        <w:rPr>
          <w:rFonts w:ascii="Aptos" w:hAnsi="Aptos" w:eastAsia="Aptos" w:cs="Aptos" w:asciiTheme="minorAscii" w:hAnsiTheme="minorAscii" w:eastAsiaTheme="minorAscii" w:cstheme="minorAscii"/>
          <w:noProof w:val="0"/>
          <w:sz w:val="24"/>
          <w:szCs w:val="24"/>
          <w:lang w:val="en-US"/>
        </w:rPr>
        <w:t>our first assigned article from Clem and Cheek</w:t>
      </w:r>
      <w:r w:rsidRPr="1167D0E2" w:rsidR="2CB47B70">
        <w:rPr>
          <w:rFonts w:ascii="Aptos" w:hAnsi="Aptos" w:eastAsia="Aptos" w:cs="Aptos" w:asciiTheme="minorAscii" w:hAnsiTheme="minorAscii" w:eastAsiaTheme="minorAscii" w:cstheme="minorAscii"/>
          <w:noProof w:val="0"/>
          <w:sz w:val="24"/>
          <w:szCs w:val="24"/>
          <w:lang w:val="en-US"/>
        </w:rPr>
        <w:t xml:space="preserve">. </w:t>
      </w:r>
      <w:r w:rsidRPr="1167D0E2" w:rsidR="26569B89">
        <w:rPr>
          <w:rFonts w:ascii="Aptos" w:hAnsi="Aptos" w:eastAsia="Aptos" w:cs="Aptos" w:asciiTheme="minorAscii" w:hAnsiTheme="minorAscii" w:eastAsiaTheme="minorAscii" w:cstheme="minorAscii"/>
          <w:noProof w:val="0"/>
          <w:sz w:val="24"/>
          <w:szCs w:val="24"/>
          <w:lang w:val="en-US"/>
        </w:rPr>
        <w:t xml:space="preserve">In </w:t>
      </w:r>
      <w:r w:rsidRPr="1167D0E2" w:rsidR="26569B89">
        <w:rPr>
          <w:rFonts w:ascii="Aptos" w:hAnsi="Aptos" w:eastAsia="Aptos" w:cs="Aptos" w:asciiTheme="minorAscii" w:hAnsiTheme="minorAscii" w:eastAsiaTheme="minorAscii" w:cstheme="minorAscii"/>
          <w:noProof w:val="0"/>
          <w:sz w:val="24"/>
          <w:szCs w:val="24"/>
          <w:lang w:val="en-US"/>
        </w:rPr>
        <w:t>th</w:t>
      </w:r>
      <w:r w:rsidRPr="1167D0E2" w:rsidR="6C40B915">
        <w:rPr>
          <w:rFonts w:ascii="Aptos" w:hAnsi="Aptos" w:eastAsia="Aptos" w:cs="Aptos" w:asciiTheme="minorAscii" w:hAnsiTheme="minorAscii" w:eastAsiaTheme="minorAscii" w:cstheme="minorAscii"/>
          <w:noProof w:val="0"/>
          <w:sz w:val="24"/>
          <w:szCs w:val="24"/>
          <w:lang w:val="en-US"/>
        </w:rPr>
        <w:t>i</w:t>
      </w:r>
      <w:r w:rsidRPr="1167D0E2" w:rsidR="6C40B915">
        <w:rPr>
          <w:rFonts w:ascii="Aptos" w:hAnsi="Aptos" w:eastAsia="Aptos" w:cs="Aptos" w:asciiTheme="minorAscii" w:hAnsiTheme="minorAscii" w:eastAsiaTheme="minorAscii" w:cstheme="minorAscii"/>
          <w:noProof w:val="0"/>
          <w:sz w:val="24"/>
          <w:szCs w:val="24"/>
          <w:lang w:val="en-US"/>
        </w:rPr>
        <w:t>s</w:t>
      </w:r>
      <w:r w:rsidRPr="1167D0E2" w:rsidR="26569B89">
        <w:rPr>
          <w:rFonts w:ascii="Aptos" w:hAnsi="Aptos" w:eastAsia="Aptos" w:cs="Aptos" w:asciiTheme="minorAscii" w:hAnsiTheme="minorAscii" w:eastAsiaTheme="minorAscii" w:cstheme="minorAscii"/>
          <w:noProof w:val="0"/>
          <w:sz w:val="24"/>
          <w:szCs w:val="24"/>
          <w:lang w:val="en-US"/>
        </w:rPr>
        <w:t xml:space="preserve"> reading we discussed how to examine our own perspectives</w:t>
      </w:r>
      <w:r w:rsidRPr="1167D0E2" w:rsidR="6C8C14E4">
        <w:rPr>
          <w:rFonts w:ascii="Aptos" w:hAnsi="Aptos" w:eastAsia="Aptos" w:cs="Aptos" w:asciiTheme="minorAscii" w:hAnsiTheme="minorAscii" w:eastAsiaTheme="minorAscii" w:cstheme="minorAscii"/>
          <w:noProof w:val="0"/>
          <w:sz w:val="24"/>
          <w:szCs w:val="24"/>
          <w:lang w:val="en-US"/>
        </w:rPr>
        <w:t xml:space="preserve"> and biases</w:t>
      </w:r>
      <w:r w:rsidRPr="1167D0E2" w:rsidR="26569B89">
        <w:rPr>
          <w:rFonts w:ascii="Aptos" w:hAnsi="Aptos" w:eastAsia="Aptos" w:cs="Aptos" w:asciiTheme="minorAscii" w:hAnsiTheme="minorAscii" w:eastAsiaTheme="minorAscii" w:cstheme="minorAscii"/>
          <w:noProof w:val="0"/>
          <w:sz w:val="24"/>
          <w:szCs w:val="24"/>
          <w:lang w:val="en-US"/>
        </w:rPr>
        <w:t xml:space="preserve"> to understand </w:t>
      </w:r>
      <w:r w:rsidRPr="1167D0E2" w:rsidR="021E269B">
        <w:rPr>
          <w:rFonts w:ascii="Aptos" w:hAnsi="Aptos" w:eastAsia="Aptos" w:cs="Aptos" w:asciiTheme="minorAscii" w:hAnsiTheme="minorAscii" w:eastAsiaTheme="minorAscii" w:cstheme="minorAscii"/>
          <w:noProof w:val="0"/>
          <w:sz w:val="24"/>
          <w:szCs w:val="24"/>
          <w:lang w:val="en-US"/>
        </w:rPr>
        <w:t>how t</w:t>
      </w:r>
      <w:r w:rsidRPr="1167D0E2" w:rsidR="1B9661B0">
        <w:rPr>
          <w:rFonts w:ascii="Aptos" w:hAnsi="Aptos" w:eastAsia="Aptos" w:cs="Aptos" w:asciiTheme="minorAscii" w:hAnsiTheme="minorAscii" w:eastAsiaTheme="minorAscii" w:cstheme="minorAscii"/>
          <w:noProof w:val="0"/>
          <w:sz w:val="24"/>
          <w:szCs w:val="24"/>
          <w:lang w:val="en-US"/>
        </w:rPr>
        <w:t>h</w:t>
      </w:r>
      <w:r w:rsidRPr="1167D0E2" w:rsidR="791965A0">
        <w:rPr>
          <w:rFonts w:ascii="Aptos" w:hAnsi="Aptos" w:eastAsia="Aptos" w:cs="Aptos" w:asciiTheme="minorAscii" w:hAnsiTheme="minorAscii" w:eastAsiaTheme="minorAscii" w:cstheme="minorAscii"/>
          <w:noProof w:val="0"/>
          <w:sz w:val="24"/>
          <w:szCs w:val="24"/>
          <w:lang w:val="en-US"/>
        </w:rPr>
        <w:t xml:space="preserve">ey </w:t>
      </w:r>
      <w:r w:rsidRPr="1167D0E2" w:rsidR="1B9661B0">
        <w:rPr>
          <w:rFonts w:ascii="Aptos" w:hAnsi="Aptos" w:eastAsia="Aptos" w:cs="Aptos" w:asciiTheme="minorAscii" w:hAnsiTheme="minorAscii" w:eastAsiaTheme="minorAscii" w:cstheme="minorAscii"/>
          <w:noProof w:val="0"/>
          <w:sz w:val="24"/>
          <w:szCs w:val="24"/>
          <w:lang w:val="en-US"/>
        </w:rPr>
        <w:t xml:space="preserve">influence </w:t>
      </w:r>
      <w:r w:rsidRPr="1167D0E2" w:rsidR="6D2ACD32">
        <w:rPr>
          <w:rFonts w:ascii="Aptos" w:hAnsi="Aptos" w:eastAsia="Aptos" w:cs="Aptos" w:asciiTheme="minorAscii" w:hAnsiTheme="minorAscii" w:eastAsiaTheme="minorAscii" w:cstheme="minorAscii"/>
          <w:noProof w:val="0"/>
          <w:sz w:val="24"/>
          <w:szCs w:val="24"/>
          <w:lang w:val="en-US"/>
        </w:rPr>
        <w:t>our editing choices and</w:t>
      </w:r>
      <w:r w:rsidRPr="1167D0E2" w:rsidR="788C5920">
        <w:rPr>
          <w:rFonts w:ascii="Aptos" w:hAnsi="Aptos" w:eastAsia="Aptos" w:cs="Aptos" w:asciiTheme="minorAscii" w:hAnsiTheme="minorAscii" w:eastAsiaTheme="minorAscii" w:cstheme="minorAscii"/>
          <w:noProof w:val="0"/>
          <w:sz w:val="24"/>
          <w:szCs w:val="24"/>
          <w:lang w:val="en-US"/>
        </w:rPr>
        <w:t xml:space="preserve"> some</w:t>
      </w:r>
      <w:r w:rsidRPr="1167D0E2" w:rsidR="6D2ACD32">
        <w:rPr>
          <w:rFonts w:ascii="Aptos" w:hAnsi="Aptos" w:eastAsia="Aptos" w:cs="Aptos" w:asciiTheme="minorAscii" w:hAnsiTheme="minorAscii" w:eastAsiaTheme="minorAscii" w:cstheme="minorAscii"/>
          <w:noProof w:val="0"/>
          <w:sz w:val="24"/>
          <w:szCs w:val="24"/>
          <w:lang w:val="en-US"/>
        </w:rPr>
        <w:t xml:space="preserve"> best practices for creating a collaborative p</w:t>
      </w:r>
      <w:r w:rsidRPr="1167D0E2" w:rsidR="7E0603FB">
        <w:rPr>
          <w:rFonts w:ascii="Aptos" w:hAnsi="Aptos" w:eastAsia="Aptos" w:cs="Aptos" w:asciiTheme="minorAscii" w:hAnsiTheme="minorAscii" w:eastAsiaTheme="minorAscii" w:cstheme="minorAscii"/>
          <w:noProof w:val="0"/>
          <w:sz w:val="24"/>
          <w:szCs w:val="24"/>
          <w:lang w:val="en-US"/>
        </w:rPr>
        <w:t xml:space="preserve">ublication. </w:t>
      </w:r>
      <w:r w:rsidRPr="1167D0E2" w:rsidR="01B3CCED">
        <w:rPr>
          <w:rFonts w:ascii="Aptos" w:hAnsi="Aptos" w:eastAsia="Aptos" w:cs="Aptos" w:asciiTheme="minorAscii" w:hAnsiTheme="minorAscii" w:eastAsiaTheme="minorAscii" w:cstheme="minorAscii"/>
          <w:noProof w:val="0"/>
          <w:sz w:val="24"/>
          <w:szCs w:val="24"/>
          <w:lang w:val="en-US"/>
        </w:rPr>
        <w:t>In t</w:t>
      </w:r>
      <w:r w:rsidRPr="1167D0E2" w:rsidR="533FB859">
        <w:rPr>
          <w:rFonts w:ascii="Aptos" w:hAnsi="Aptos" w:eastAsia="Aptos" w:cs="Aptos" w:asciiTheme="minorAscii" w:hAnsiTheme="minorAscii" w:eastAsiaTheme="minorAscii" w:cstheme="minorAscii"/>
          <w:noProof w:val="0"/>
          <w:sz w:val="24"/>
          <w:szCs w:val="24"/>
          <w:lang w:val="en-US"/>
        </w:rPr>
        <w:t>he paper</w:t>
      </w:r>
      <w:r w:rsidRPr="1167D0E2" w:rsidR="01B3CCED">
        <w:rPr>
          <w:rFonts w:ascii="Aptos" w:hAnsi="Aptos" w:eastAsia="Aptos" w:cs="Aptos" w:asciiTheme="minorAscii" w:hAnsiTheme="minorAscii" w:eastAsiaTheme="minorAscii" w:cstheme="minorAscii"/>
          <w:noProof w:val="0"/>
          <w:sz w:val="24"/>
          <w:szCs w:val="24"/>
          <w:lang w:val="en-US"/>
        </w:rPr>
        <w:t xml:space="preserve">, </w:t>
      </w:r>
      <w:r w:rsidRPr="1167D0E2" w:rsidR="09345C23">
        <w:rPr>
          <w:rFonts w:ascii="Aptos" w:hAnsi="Aptos" w:eastAsia="Aptos" w:cs="Aptos" w:asciiTheme="minorAscii" w:hAnsiTheme="minorAscii" w:eastAsiaTheme="minorAscii" w:cstheme="minorAscii"/>
          <w:noProof w:val="0"/>
          <w:sz w:val="24"/>
          <w:szCs w:val="24"/>
          <w:lang w:val="en-US"/>
        </w:rPr>
        <w:t xml:space="preserve">the authors explore the roadblocks that keep </w:t>
      </w:r>
      <w:r w:rsidRPr="1167D0E2" w:rsidR="728DF6D2">
        <w:rPr>
          <w:rFonts w:ascii="Aptos" w:hAnsi="Aptos" w:eastAsia="Aptos" w:cs="Aptos" w:asciiTheme="minorAscii" w:hAnsiTheme="minorAscii" w:eastAsiaTheme="minorAscii" w:cstheme="minorAscii"/>
          <w:noProof w:val="0"/>
          <w:sz w:val="24"/>
          <w:szCs w:val="24"/>
          <w:lang w:val="en-US"/>
        </w:rPr>
        <w:t>the editing industry from expanding it</w:t>
      </w:r>
      <w:r w:rsidRPr="1167D0E2" w:rsidR="75F702E7">
        <w:rPr>
          <w:rFonts w:ascii="Aptos" w:hAnsi="Aptos" w:eastAsia="Aptos" w:cs="Aptos" w:asciiTheme="minorAscii" w:hAnsiTheme="minorAscii" w:eastAsiaTheme="minorAscii" w:cstheme="minorAscii"/>
          <w:noProof w:val="0"/>
          <w:sz w:val="24"/>
          <w:szCs w:val="24"/>
          <w:lang w:val="en-US"/>
        </w:rPr>
        <w:t>s inclusivity practices. This is an important consideration</w:t>
      </w:r>
      <w:r w:rsidRPr="1167D0E2" w:rsidR="7046A757">
        <w:rPr>
          <w:rFonts w:ascii="Aptos" w:hAnsi="Aptos" w:eastAsia="Aptos" w:cs="Aptos" w:asciiTheme="minorAscii" w:hAnsiTheme="minorAscii" w:eastAsiaTheme="minorAscii" w:cstheme="minorAscii"/>
          <w:noProof w:val="0"/>
          <w:sz w:val="24"/>
          <w:szCs w:val="24"/>
          <w:lang w:val="en-US"/>
        </w:rPr>
        <w:t xml:space="preserve"> to make</w:t>
      </w:r>
      <w:r w:rsidRPr="1167D0E2" w:rsidR="75F702E7">
        <w:rPr>
          <w:rFonts w:ascii="Aptos" w:hAnsi="Aptos" w:eastAsia="Aptos" w:cs="Aptos" w:asciiTheme="minorAscii" w:hAnsiTheme="minorAscii" w:eastAsiaTheme="minorAscii" w:cstheme="minorAscii"/>
          <w:noProof w:val="0"/>
          <w:sz w:val="24"/>
          <w:szCs w:val="24"/>
          <w:lang w:val="en-US"/>
        </w:rPr>
        <w:t xml:space="preserve"> as </w:t>
      </w:r>
      <w:r w:rsidRPr="1167D0E2" w:rsidR="1B4F8AEA">
        <w:rPr>
          <w:rFonts w:ascii="Aptos" w:hAnsi="Aptos" w:eastAsia="Aptos" w:cs="Aptos" w:asciiTheme="minorAscii" w:hAnsiTheme="minorAscii" w:eastAsiaTheme="minorAscii" w:cstheme="minorAscii"/>
          <w:noProof w:val="0"/>
          <w:sz w:val="24"/>
          <w:szCs w:val="24"/>
          <w:lang w:val="en-US"/>
        </w:rPr>
        <w:t xml:space="preserve">we, </w:t>
      </w:r>
      <w:r w:rsidRPr="1167D0E2" w:rsidR="75F702E7">
        <w:rPr>
          <w:rFonts w:ascii="Aptos" w:hAnsi="Aptos" w:eastAsia="Aptos" w:cs="Aptos" w:asciiTheme="minorAscii" w:hAnsiTheme="minorAscii" w:eastAsiaTheme="minorAscii" w:cstheme="minorAscii"/>
          <w:noProof w:val="0"/>
          <w:sz w:val="24"/>
          <w:szCs w:val="24"/>
          <w:lang w:val="en-US"/>
        </w:rPr>
        <w:t>novice editors</w:t>
      </w:r>
      <w:r w:rsidRPr="1167D0E2" w:rsidR="503E6DF5">
        <w:rPr>
          <w:rFonts w:ascii="Aptos" w:hAnsi="Aptos" w:eastAsia="Aptos" w:cs="Aptos" w:asciiTheme="minorAscii" w:hAnsiTheme="minorAscii" w:eastAsiaTheme="minorAscii" w:cstheme="minorAscii"/>
          <w:noProof w:val="0"/>
          <w:sz w:val="24"/>
          <w:szCs w:val="24"/>
          <w:lang w:val="en-US"/>
        </w:rPr>
        <w:t>,</w:t>
      </w:r>
      <w:r w:rsidRPr="1167D0E2" w:rsidR="625FC80F">
        <w:rPr>
          <w:rFonts w:ascii="Aptos" w:hAnsi="Aptos" w:eastAsia="Aptos" w:cs="Aptos" w:asciiTheme="minorAscii" w:hAnsiTheme="minorAscii" w:eastAsiaTheme="minorAscii" w:cstheme="minorAscii"/>
          <w:noProof w:val="0"/>
          <w:sz w:val="24"/>
          <w:szCs w:val="24"/>
          <w:lang w:val="en-US"/>
        </w:rPr>
        <w:t xml:space="preserve"> </w:t>
      </w:r>
      <w:r w:rsidRPr="1167D0E2" w:rsidR="56A9D305">
        <w:rPr>
          <w:rFonts w:ascii="Aptos" w:hAnsi="Aptos" w:eastAsia="Aptos" w:cs="Aptos" w:asciiTheme="minorAscii" w:hAnsiTheme="minorAscii" w:eastAsiaTheme="minorAscii" w:cstheme="minorAscii"/>
          <w:noProof w:val="0"/>
          <w:sz w:val="24"/>
          <w:szCs w:val="24"/>
          <w:lang w:val="en-US"/>
        </w:rPr>
        <w:t>create</w:t>
      </w:r>
      <w:r w:rsidRPr="1167D0E2" w:rsidR="625FC80F">
        <w:rPr>
          <w:rFonts w:ascii="Aptos" w:hAnsi="Aptos" w:eastAsia="Aptos" w:cs="Aptos" w:asciiTheme="minorAscii" w:hAnsiTheme="minorAscii" w:eastAsiaTheme="minorAscii" w:cstheme="minorAscii"/>
          <w:noProof w:val="0"/>
          <w:sz w:val="24"/>
          <w:szCs w:val="24"/>
          <w:lang w:val="en-US"/>
        </w:rPr>
        <w:t xml:space="preserve"> a publication.</w:t>
      </w:r>
      <w:r w:rsidRPr="1167D0E2" w:rsidR="12E07CA9">
        <w:rPr>
          <w:rFonts w:ascii="Aptos" w:hAnsi="Aptos" w:eastAsia="Aptos" w:cs="Aptos" w:asciiTheme="minorAscii" w:hAnsiTheme="minorAscii" w:eastAsiaTheme="minorAscii" w:cstheme="minorAscii"/>
          <w:noProof w:val="0"/>
          <w:sz w:val="24"/>
          <w:szCs w:val="24"/>
          <w:lang w:val="en-US"/>
        </w:rPr>
        <w:t xml:space="preserve"> </w:t>
      </w:r>
      <w:r w:rsidRPr="1167D0E2" w:rsidR="6E54EEBE">
        <w:rPr>
          <w:rFonts w:ascii="Aptos" w:hAnsi="Aptos" w:eastAsia="Aptos" w:cs="Aptos" w:asciiTheme="minorAscii" w:hAnsiTheme="minorAscii" w:eastAsiaTheme="minorAscii" w:cstheme="minorAscii"/>
          <w:noProof w:val="0"/>
          <w:sz w:val="24"/>
          <w:szCs w:val="24"/>
          <w:lang w:val="en-US"/>
        </w:rPr>
        <w:t>These insights provided our group with a foundation for developing an inclusive mission statement and style guide.</w:t>
      </w:r>
    </w:p>
    <w:p w:rsidR="12E07CA9" w:rsidP="5EB1F0E9" w:rsidRDefault="12E07CA9" w14:paraId="066B41EB" w14:textId="51807512">
      <w:pPr>
        <w:spacing w:before="0" w:beforeAutospacing="off" w:after="160" w:afterAutospacing="off" w:line="276" w:lineRule="auto"/>
        <w:ind w:left="0" w:right="0" w:firstLine="0"/>
        <w:jc w:val="left"/>
        <w:rPr>
          <w:rFonts w:ascii="Aptos" w:hAnsi="Aptos" w:eastAsia="Aptos" w:cs="Aptos" w:asciiTheme="minorAscii" w:hAnsiTheme="minorAscii" w:eastAsiaTheme="minorAscii" w:cstheme="minorAscii"/>
          <w:noProof w:val="0"/>
          <w:sz w:val="24"/>
          <w:szCs w:val="24"/>
          <w:lang w:val="en-US"/>
        </w:rPr>
      </w:pPr>
      <w:r w:rsidRPr="5EB1F0E9" w:rsidR="12E07CA9">
        <w:rPr>
          <w:rFonts w:ascii="Aptos" w:hAnsi="Aptos" w:eastAsia="Aptos" w:cs="Aptos" w:asciiTheme="minorAscii" w:hAnsiTheme="minorAscii" w:eastAsiaTheme="minorAscii" w:cstheme="minorAscii"/>
          <w:noProof w:val="0"/>
          <w:sz w:val="24"/>
          <w:szCs w:val="24"/>
          <w:lang w:val="en-US"/>
        </w:rPr>
        <w:t xml:space="preserve">In our first week’s reading, we </w:t>
      </w:r>
      <w:r w:rsidRPr="5EB1F0E9" w:rsidR="051DA08A">
        <w:rPr>
          <w:rFonts w:ascii="Aptos" w:hAnsi="Aptos" w:eastAsia="Aptos" w:cs="Aptos" w:asciiTheme="minorAscii" w:hAnsiTheme="minorAscii" w:eastAsiaTheme="minorAscii" w:cstheme="minorAscii"/>
          <w:noProof w:val="0"/>
          <w:sz w:val="24"/>
          <w:szCs w:val="24"/>
          <w:lang w:val="en-US"/>
        </w:rPr>
        <w:t xml:space="preserve">read Chapter 2 of Technical Editing and </w:t>
      </w:r>
      <w:r w:rsidRPr="5EB1F0E9" w:rsidR="46B968C0">
        <w:rPr>
          <w:rFonts w:ascii="Aptos" w:hAnsi="Aptos" w:eastAsia="Aptos" w:cs="Aptos" w:asciiTheme="minorAscii" w:hAnsiTheme="minorAscii" w:eastAsiaTheme="minorAscii" w:cstheme="minorAscii"/>
          <w:noProof w:val="0"/>
          <w:sz w:val="24"/>
          <w:szCs w:val="24"/>
          <w:lang w:val="en-US"/>
        </w:rPr>
        <w:t xml:space="preserve">began to understand what it takes to create, edit and publish a document. </w:t>
      </w:r>
      <w:r w:rsidRPr="5EB1F0E9" w:rsidR="75A9D05C">
        <w:rPr>
          <w:rFonts w:ascii="Aptos" w:hAnsi="Aptos" w:eastAsia="Aptos" w:cs="Aptos" w:asciiTheme="minorAscii" w:hAnsiTheme="minorAscii" w:eastAsiaTheme="minorAscii" w:cstheme="minorAscii"/>
          <w:noProof w:val="0"/>
          <w:sz w:val="24"/>
          <w:szCs w:val="24"/>
          <w:lang w:val="en-US"/>
        </w:rPr>
        <w:t>As we read</w:t>
      </w:r>
      <w:r w:rsidRPr="5EB1F0E9" w:rsidR="54F37364">
        <w:rPr>
          <w:rFonts w:ascii="Aptos" w:hAnsi="Aptos" w:eastAsia="Aptos" w:cs="Aptos" w:asciiTheme="minorAscii" w:hAnsiTheme="minorAscii" w:eastAsiaTheme="minorAscii" w:cstheme="minorAscii"/>
          <w:noProof w:val="0"/>
          <w:sz w:val="24"/>
          <w:szCs w:val="24"/>
          <w:lang w:val="en-US"/>
        </w:rPr>
        <w:t xml:space="preserve"> in </w:t>
      </w:r>
      <w:r w:rsidRPr="5EB1F0E9" w:rsidR="677743B5">
        <w:rPr>
          <w:rFonts w:ascii="Aptos" w:hAnsi="Aptos" w:eastAsia="Aptos" w:cs="Aptos" w:asciiTheme="minorAscii" w:hAnsiTheme="minorAscii" w:eastAsiaTheme="minorAscii" w:cstheme="minorAscii"/>
          <w:noProof w:val="0"/>
          <w:sz w:val="24"/>
          <w:szCs w:val="24"/>
          <w:lang w:val="en-US"/>
        </w:rPr>
        <w:t>“Preparing for an Editing Project</w:t>
      </w:r>
      <w:r w:rsidRPr="5EB1F0E9" w:rsidR="677743B5">
        <w:rPr>
          <w:rFonts w:ascii="Aptos" w:hAnsi="Aptos" w:eastAsia="Aptos" w:cs="Aptos" w:asciiTheme="minorAscii" w:hAnsiTheme="minorAscii" w:eastAsiaTheme="minorAscii" w:cstheme="minorAscii"/>
          <w:noProof w:val="0"/>
          <w:sz w:val="24"/>
          <w:szCs w:val="24"/>
          <w:lang w:val="en-US"/>
        </w:rPr>
        <w:t>”</w:t>
      </w:r>
      <w:r w:rsidRPr="5EB1F0E9" w:rsidR="75A9D05C">
        <w:rPr>
          <w:rFonts w:ascii="Aptos" w:hAnsi="Aptos" w:eastAsia="Aptos" w:cs="Aptos" w:asciiTheme="minorAscii" w:hAnsiTheme="minorAscii" w:eastAsiaTheme="minorAscii" w:cstheme="minorAscii"/>
          <w:noProof w:val="0"/>
          <w:sz w:val="24"/>
          <w:szCs w:val="24"/>
          <w:lang w:val="en-US"/>
        </w:rPr>
        <w:t>,</w:t>
      </w:r>
      <w:r w:rsidRPr="5EB1F0E9" w:rsidR="75A9D05C">
        <w:rPr>
          <w:rFonts w:ascii="Aptos" w:hAnsi="Aptos" w:eastAsia="Aptos" w:cs="Aptos" w:asciiTheme="minorAscii" w:hAnsiTheme="minorAscii" w:eastAsiaTheme="minorAscii" w:cstheme="minorAscii"/>
          <w:noProof w:val="0"/>
          <w:sz w:val="24"/>
          <w:szCs w:val="24"/>
          <w:lang w:val="en-US"/>
        </w:rPr>
        <w:t xml:space="preserve"> </w:t>
      </w:r>
      <w:r w:rsidRPr="5EB1F0E9" w:rsidR="3C4A6716">
        <w:rPr>
          <w:rFonts w:ascii="Aptos" w:hAnsi="Aptos" w:eastAsia="Aptos" w:cs="Aptos" w:asciiTheme="minorAscii" w:hAnsiTheme="minorAscii" w:eastAsiaTheme="minorAscii" w:cstheme="minorAscii"/>
          <w:noProof w:val="0"/>
          <w:sz w:val="24"/>
          <w:szCs w:val="24"/>
          <w:lang w:val="en-US"/>
        </w:rPr>
        <w:t>to start the process, we had to “under</w:t>
      </w:r>
      <w:r w:rsidRPr="5EB1F0E9" w:rsidR="52390B61">
        <w:rPr>
          <w:rFonts w:ascii="Aptos" w:hAnsi="Aptos" w:eastAsia="Aptos" w:cs="Aptos" w:asciiTheme="minorAscii" w:hAnsiTheme="minorAscii" w:eastAsiaTheme="minorAscii" w:cstheme="minorAscii"/>
          <w:noProof w:val="0"/>
          <w:sz w:val="24"/>
          <w:szCs w:val="24"/>
          <w:lang w:val="en-US"/>
        </w:rPr>
        <w:t xml:space="preserve">stand </w:t>
      </w:r>
      <w:r w:rsidRPr="5EB1F0E9" w:rsidR="7ADCFA8E">
        <w:rPr>
          <w:rFonts w:ascii="Aptos" w:hAnsi="Aptos" w:eastAsia="Aptos" w:cs="Aptos" w:asciiTheme="minorAscii" w:hAnsiTheme="minorAscii" w:eastAsiaTheme="minorAscii" w:cstheme="minorAscii"/>
          <w:noProof w:val="0"/>
          <w:sz w:val="24"/>
          <w:szCs w:val="24"/>
          <w:lang w:val="en-US"/>
        </w:rPr>
        <w:t xml:space="preserve">the rhetorical situation through and analysis of the communicators and audiences of the </w:t>
      </w:r>
      <w:r w:rsidRPr="5EB1F0E9" w:rsidR="6BE7C15E">
        <w:rPr>
          <w:rFonts w:ascii="Aptos" w:hAnsi="Aptos" w:eastAsia="Aptos" w:cs="Aptos" w:asciiTheme="minorAscii" w:hAnsiTheme="minorAscii" w:eastAsiaTheme="minorAscii" w:cstheme="minorAscii"/>
          <w:noProof w:val="0"/>
          <w:sz w:val="24"/>
          <w:szCs w:val="24"/>
          <w:lang w:val="en-US"/>
        </w:rPr>
        <w:t xml:space="preserve">document and the contexts of the communication” (Cunningham, et al. 2021). </w:t>
      </w:r>
    </w:p>
    <w:p w:rsidR="2C538621" w:rsidP="5EB1F0E9" w:rsidRDefault="2C538621" w14:paraId="7A321197" w14:textId="23E0ADEE">
      <w:pPr>
        <w:pStyle w:val="Heading2"/>
        <w:rPr>
          <w:noProof w:val="0"/>
          <w:lang w:val="en-US"/>
        </w:rPr>
      </w:pPr>
      <w:r w:rsidRPr="5EB1F0E9" w:rsidR="2C538621">
        <w:rPr>
          <w:noProof w:val="0"/>
          <w:lang w:val="en-US"/>
        </w:rPr>
        <w:t>Establishing Roles</w:t>
      </w:r>
    </w:p>
    <w:p w:rsidR="0367758F" w:rsidP="5EB1F0E9" w:rsidRDefault="0367758F" w14:paraId="74A32626" w14:textId="764F1702">
      <w:pPr>
        <w:spacing w:before="0" w:beforeAutospacing="off" w:after="160" w:afterAutospacing="off" w:line="276" w:lineRule="auto"/>
        <w:ind w:left="0" w:right="0" w:firstLine="0"/>
        <w:jc w:val="left"/>
        <w:rPr>
          <w:rFonts w:ascii="Aptos" w:hAnsi="Aptos" w:eastAsia="Aptos" w:cs="Aptos" w:asciiTheme="minorAscii" w:hAnsiTheme="minorAscii" w:eastAsiaTheme="minorAscii" w:cstheme="minorAscii"/>
          <w:noProof w:val="0"/>
          <w:sz w:val="24"/>
          <w:szCs w:val="24"/>
          <w:lang w:val="en-US"/>
        </w:rPr>
      </w:pPr>
      <w:r w:rsidRPr="1167D0E2" w:rsidR="0367758F">
        <w:rPr>
          <w:rFonts w:ascii="Aptos" w:hAnsi="Aptos" w:eastAsia="Aptos" w:cs="Aptos" w:asciiTheme="minorAscii" w:hAnsiTheme="minorAscii" w:eastAsiaTheme="minorAscii" w:cstheme="minorAscii"/>
          <w:noProof w:val="0"/>
          <w:sz w:val="24"/>
          <w:szCs w:val="24"/>
          <w:lang w:val="en-US"/>
        </w:rPr>
        <w:t xml:space="preserve">Separating into </w:t>
      </w:r>
      <w:r w:rsidRPr="1167D0E2" w:rsidR="6FB275A3">
        <w:rPr>
          <w:rFonts w:ascii="Aptos" w:hAnsi="Aptos" w:eastAsia="Aptos" w:cs="Aptos" w:asciiTheme="minorAscii" w:hAnsiTheme="minorAscii" w:eastAsiaTheme="minorAscii" w:cstheme="minorAscii"/>
          <w:noProof w:val="0"/>
          <w:sz w:val="24"/>
          <w:szCs w:val="24"/>
          <w:lang w:val="en-US"/>
        </w:rPr>
        <w:t xml:space="preserve">groups was easy to do once we </w:t>
      </w:r>
      <w:r w:rsidRPr="1167D0E2" w:rsidR="2A66A656">
        <w:rPr>
          <w:rFonts w:ascii="Aptos" w:hAnsi="Aptos" w:eastAsia="Aptos" w:cs="Aptos" w:asciiTheme="minorAscii" w:hAnsiTheme="minorAscii" w:eastAsiaTheme="minorAscii" w:cstheme="minorAscii"/>
          <w:noProof w:val="0"/>
          <w:sz w:val="24"/>
          <w:szCs w:val="24"/>
          <w:lang w:val="en-US"/>
        </w:rPr>
        <w:t xml:space="preserve">understood </w:t>
      </w:r>
      <w:r w:rsidRPr="1167D0E2" w:rsidR="6FB275A3">
        <w:rPr>
          <w:rFonts w:ascii="Aptos" w:hAnsi="Aptos" w:eastAsia="Aptos" w:cs="Aptos" w:asciiTheme="minorAscii" w:hAnsiTheme="minorAscii" w:eastAsiaTheme="minorAscii" w:cstheme="minorAscii"/>
          <w:noProof w:val="0"/>
          <w:sz w:val="24"/>
          <w:szCs w:val="24"/>
          <w:lang w:val="en-US"/>
        </w:rPr>
        <w:t xml:space="preserve">who was interested in </w:t>
      </w:r>
      <w:r w:rsidRPr="1167D0E2" w:rsidR="6FB275A3">
        <w:rPr>
          <w:rFonts w:ascii="Aptos" w:hAnsi="Aptos" w:eastAsia="Aptos" w:cs="Aptos" w:asciiTheme="minorAscii" w:hAnsiTheme="minorAscii" w:eastAsiaTheme="minorAscii" w:cstheme="minorAscii"/>
          <w:noProof w:val="0"/>
          <w:sz w:val="24"/>
          <w:szCs w:val="24"/>
          <w:lang w:val="en-US"/>
        </w:rPr>
        <w:t>participating</w:t>
      </w:r>
      <w:r w:rsidRPr="1167D0E2" w:rsidR="6FB275A3">
        <w:rPr>
          <w:rFonts w:ascii="Aptos" w:hAnsi="Aptos" w:eastAsia="Aptos" w:cs="Aptos" w:asciiTheme="minorAscii" w:hAnsiTheme="minorAscii" w:eastAsiaTheme="minorAscii" w:cstheme="minorAscii"/>
          <w:noProof w:val="0"/>
          <w:sz w:val="24"/>
          <w:szCs w:val="24"/>
          <w:lang w:val="en-US"/>
        </w:rPr>
        <w:t xml:space="preserve"> in wh</w:t>
      </w:r>
      <w:r w:rsidRPr="1167D0E2" w:rsidR="7DBCB98C">
        <w:rPr>
          <w:rFonts w:ascii="Aptos" w:hAnsi="Aptos" w:eastAsia="Aptos" w:cs="Aptos" w:asciiTheme="minorAscii" w:hAnsiTheme="minorAscii" w:eastAsiaTheme="minorAscii" w:cstheme="minorAscii"/>
          <w:noProof w:val="0"/>
          <w:sz w:val="24"/>
          <w:szCs w:val="24"/>
          <w:lang w:val="en-US"/>
        </w:rPr>
        <w:t xml:space="preserve">ich project. </w:t>
      </w:r>
      <w:r w:rsidRPr="1167D0E2" w:rsidR="27403206">
        <w:rPr>
          <w:rFonts w:ascii="Aptos" w:hAnsi="Aptos" w:eastAsia="Aptos" w:cs="Aptos" w:asciiTheme="minorAscii" w:hAnsiTheme="minorAscii" w:eastAsiaTheme="minorAscii" w:cstheme="minorAscii"/>
          <w:noProof w:val="0"/>
          <w:sz w:val="24"/>
          <w:szCs w:val="24"/>
          <w:lang w:val="en-US"/>
        </w:rPr>
        <w:t xml:space="preserve">However, </w:t>
      </w:r>
      <w:r w:rsidRPr="1167D0E2" w:rsidR="27403206">
        <w:rPr>
          <w:rFonts w:ascii="Aptos" w:hAnsi="Aptos" w:eastAsia="Aptos" w:cs="Aptos" w:asciiTheme="minorAscii" w:hAnsiTheme="minorAscii" w:eastAsiaTheme="minorAscii" w:cstheme="minorAscii"/>
          <w:noProof w:val="0"/>
          <w:sz w:val="24"/>
          <w:szCs w:val="24"/>
          <w:lang w:val="en-US"/>
        </w:rPr>
        <w:t>establishing</w:t>
      </w:r>
      <w:r w:rsidRPr="1167D0E2" w:rsidR="27403206">
        <w:rPr>
          <w:rFonts w:ascii="Aptos" w:hAnsi="Aptos" w:eastAsia="Aptos" w:cs="Aptos" w:asciiTheme="minorAscii" w:hAnsiTheme="minorAscii" w:eastAsiaTheme="minorAscii" w:cstheme="minorAscii"/>
          <w:noProof w:val="0"/>
          <w:sz w:val="24"/>
          <w:szCs w:val="24"/>
          <w:lang w:val="en-US"/>
        </w:rPr>
        <w:t xml:space="preserve"> our roles within the group proved to be </w:t>
      </w:r>
      <w:r w:rsidRPr="1167D0E2" w:rsidR="1EC2EB54">
        <w:rPr>
          <w:rFonts w:ascii="Aptos" w:hAnsi="Aptos" w:eastAsia="Aptos" w:cs="Aptos" w:asciiTheme="minorAscii" w:hAnsiTheme="minorAscii" w:eastAsiaTheme="minorAscii" w:cstheme="minorAscii"/>
          <w:noProof w:val="0"/>
          <w:sz w:val="24"/>
          <w:szCs w:val="24"/>
          <w:lang w:val="en-US"/>
        </w:rPr>
        <w:t xml:space="preserve">more challenging. I was the one who initially presented the topic and </w:t>
      </w:r>
      <w:r w:rsidRPr="1167D0E2" w:rsidR="0E54C8EA">
        <w:rPr>
          <w:rFonts w:ascii="Aptos" w:hAnsi="Aptos" w:eastAsia="Aptos" w:cs="Aptos" w:asciiTheme="minorAscii" w:hAnsiTheme="minorAscii" w:eastAsiaTheme="minorAscii" w:cstheme="minorAscii"/>
          <w:noProof w:val="0"/>
          <w:sz w:val="24"/>
          <w:szCs w:val="24"/>
          <w:lang w:val="en-US"/>
        </w:rPr>
        <w:t xml:space="preserve">therefore, became the </w:t>
      </w:r>
      <w:r w:rsidRPr="1167D0E2" w:rsidR="2955EABB">
        <w:rPr>
          <w:rFonts w:ascii="Aptos" w:hAnsi="Aptos" w:eastAsia="Aptos" w:cs="Aptos" w:asciiTheme="minorAscii" w:hAnsiTheme="minorAscii" w:eastAsiaTheme="minorAscii" w:cstheme="minorAscii"/>
          <w:noProof w:val="0"/>
          <w:sz w:val="24"/>
          <w:szCs w:val="24"/>
          <w:lang w:val="en-US"/>
        </w:rPr>
        <w:t>defacto</w:t>
      </w:r>
      <w:r w:rsidRPr="1167D0E2" w:rsidR="0E54C8EA">
        <w:rPr>
          <w:rFonts w:ascii="Aptos" w:hAnsi="Aptos" w:eastAsia="Aptos" w:cs="Aptos" w:asciiTheme="minorAscii" w:hAnsiTheme="minorAscii" w:eastAsiaTheme="minorAscii" w:cstheme="minorAscii"/>
          <w:noProof w:val="0"/>
          <w:sz w:val="24"/>
          <w:szCs w:val="24"/>
          <w:lang w:val="en-US"/>
        </w:rPr>
        <w:t xml:space="preserve"> </w:t>
      </w:r>
      <w:r w:rsidRPr="1167D0E2" w:rsidR="348741C2">
        <w:rPr>
          <w:rFonts w:ascii="Aptos" w:hAnsi="Aptos" w:eastAsia="Aptos" w:cs="Aptos" w:asciiTheme="minorAscii" w:hAnsiTheme="minorAscii" w:eastAsiaTheme="minorAscii" w:cstheme="minorAscii"/>
          <w:noProof w:val="0"/>
          <w:sz w:val="24"/>
          <w:szCs w:val="24"/>
          <w:lang w:val="en-US"/>
        </w:rPr>
        <w:t xml:space="preserve">managing editor. </w:t>
      </w:r>
      <w:r w:rsidRPr="1167D0E2" w:rsidR="0E8E9A1D">
        <w:rPr>
          <w:rFonts w:ascii="Aptos" w:hAnsi="Aptos" w:eastAsia="Aptos" w:cs="Aptos" w:asciiTheme="minorAscii" w:hAnsiTheme="minorAscii" w:eastAsiaTheme="minorAscii" w:cstheme="minorAscii"/>
          <w:noProof w:val="0"/>
          <w:sz w:val="24"/>
          <w:szCs w:val="24"/>
          <w:lang w:val="en-US"/>
        </w:rPr>
        <w:t xml:space="preserve">I was hopeful, based on our </w:t>
      </w:r>
      <w:r w:rsidRPr="1167D0E2" w:rsidR="0E8E9A1D">
        <w:rPr>
          <w:rFonts w:ascii="Aptos" w:hAnsi="Aptos" w:eastAsia="Aptos" w:cs="Aptos" w:asciiTheme="minorAscii" w:hAnsiTheme="minorAscii" w:eastAsiaTheme="minorAscii" w:cstheme="minorAscii"/>
          <w:noProof w:val="0"/>
          <w:sz w:val="24"/>
          <w:szCs w:val="24"/>
          <w:lang w:val="en-US"/>
        </w:rPr>
        <w:t>initial</w:t>
      </w:r>
      <w:r w:rsidRPr="1167D0E2" w:rsidR="0E8E9A1D">
        <w:rPr>
          <w:rFonts w:ascii="Aptos" w:hAnsi="Aptos" w:eastAsia="Aptos" w:cs="Aptos" w:asciiTheme="minorAscii" w:hAnsiTheme="minorAscii" w:eastAsiaTheme="minorAscii" w:cstheme="minorAscii"/>
          <w:noProof w:val="0"/>
          <w:sz w:val="24"/>
          <w:szCs w:val="24"/>
          <w:lang w:val="en-US"/>
        </w:rPr>
        <w:t xml:space="preserve"> conversation in class, that our group would be able to equally share the </w:t>
      </w:r>
      <w:r w:rsidRPr="1167D0E2" w:rsidR="13CE26AA">
        <w:rPr>
          <w:rFonts w:ascii="Aptos" w:hAnsi="Aptos" w:eastAsia="Aptos" w:cs="Aptos" w:asciiTheme="minorAscii" w:hAnsiTheme="minorAscii" w:eastAsiaTheme="minorAscii" w:cstheme="minorAscii"/>
          <w:noProof w:val="0"/>
          <w:sz w:val="24"/>
          <w:szCs w:val="24"/>
          <w:lang w:val="en-US"/>
        </w:rPr>
        <w:t xml:space="preserve">tasks involved in bringing the idea to fruition. </w:t>
      </w:r>
    </w:p>
    <w:p w:rsidR="13D0E65D" w:rsidP="5EB1F0E9" w:rsidRDefault="13D0E65D" w14:paraId="2601B6BD" w14:textId="744C15BD">
      <w:pPr>
        <w:spacing w:before="0" w:beforeAutospacing="off" w:after="160" w:afterAutospacing="off" w:line="276" w:lineRule="auto"/>
        <w:ind w:left="0" w:right="0" w:firstLine="0"/>
        <w:jc w:val="left"/>
        <w:rPr>
          <w:rFonts w:ascii="Aptos" w:hAnsi="Aptos" w:eastAsia="Aptos" w:cs="Aptos" w:asciiTheme="minorAscii" w:hAnsiTheme="minorAscii" w:eastAsiaTheme="minorAscii" w:cstheme="minorAscii"/>
          <w:noProof w:val="0"/>
          <w:sz w:val="24"/>
          <w:szCs w:val="24"/>
          <w:lang w:val="en-US"/>
        </w:rPr>
      </w:pPr>
      <w:r w:rsidRPr="1167D0E2" w:rsidR="13D0E65D">
        <w:rPr>
          <w:rFonts w:ascii="Aptos" w:hAnsi="Aptos" w:eastAsia="Aptos" w:cs="Aptos" w:asciiTheme="minorAscii" w:hAnsiTheme="minorAscii" w:eastAsiaTheme="minorAscii" w:cstheme="minorAscii"/>
          <w:noProof w:val="0"/>
          <w:sz w:val="24"/>
          <w:szCs w:val="24"/>
          <w:lang w:val="en-US"/>
        </w:rPr>
        <w:t xml:space="preserve">This was the first learning opportunity for me in this assignment. </w:t>
      </w:r>
      <w:r w:rsidRPr="1167D0E2" w:rsidR="40273647">
        <w:rPr>
          <w:rFonts w:ascii="Aptos" w:hAnsi="Aptos" w:eastAsia="Aptos" w:cs="Aptos" w:asciiTheme="minorAscii" w:hAnsiTheme="minorAscii" w:eastAsiaTheme="minorAscii" w:cstheme="minorAscii"/>
          <w:noProof w:val="0"/>
          <w:sz w:val="24"/>
          <w:szCs w:val="24"/>
          <w:lang w:val="en-US"/>
        </w:rPr>
        <w:t xml:space="preserve">Initially, we struggled with role clarity, but this experience taught me the importance of establishing clear responsibilities early on. </w:t>
      </w:r>
      <w:r w:rsidRPr="1167D0E2" w:rsidR="272CA677">
        <w:rPr>
          <w:rFonts w:ascii="Aptos" w:hAnsi="Aptos" w:eastAsia="Aptos" w:cs="Aptos" w:asciiTheme="minorAscii" w:hAnsiTheme="minorAscii" w:eastAsiaTheme="minorAscii" w:cstheme="minorAscii"/>
          <w:noProof w:val="0"/>
          <w:sz w:val="24"/>
          <w:szCs w:val="24"/>
          <w:lang w:val="en-US"/>
        </w:rPr>
        <w:t>This also meant that our progress on developing the p</w:t>
      </w:r>
      <w:r w:rsidRPr="1167D0E2" w:rsidR="070597D9">
        <w:rPr>
          <w:rFonts w:ascii="Aptos" w:hAnsi="Aptos" w:eastAsia="Aptos" w:cs="Aptos" w:asciiTheme="minorAscii" w:hAnsiTheme="minorAscii" w:eastAsiaTheme="minorAscii" w:cstheme="minorAscii"/>
          <w:noProof w:val="0"/>
          <w:sz w:val="24"/>
          <w:szCs w:val="24"/>
          <w:lang w:val="en-US"/>
        </w:rPr>
        <w:t>ublication was effectively stalled</w:t>
      </w:r>
      <w:r w:rsidRPr="1167D0E2" w:rsidR="0E12E2E1">
        <w:rPr>
          <w:rFonts w:ascii="Aptos" w:hAnsi="Aptos" w:eastAsia="Aptos" w:cs="Aptos" w:asciiTheme="minorAscii" w:hAnsiTheme="minorAscii" w:eastAsiaTheme="minorAscii" w:cstheme="minorAscii"/>
          <w:noProof w:val="0"/>
          <w:sz w:val="24"/>
          <w:szCs w:val="24"/>
          <w:lang w:val="en-US"/>
        </w:rPr>
        <w:t xml:space="preserve"> because each group member was not clear about their individual roles. </w:t>
      </w:r>
    </w:p>
    <w:p w:rsidR="56F6679B" w:rsidP="5EB1F0E9" w:rsidRDefault="56F6679B" w14:paraId="244CD5EB" w14:textId="2BA9F796">
      <w:pPr>
        <w:pStyle w:val="Heading2"/>
      </w:pPr>
      <w:r w:rsidR="56F6679B">
        <w:rPr/>
        <w:t>Mission Statement</w:t>
      </w:r>
    </w:p>
    <w:p w:rsidR="2C798C57" w:rsidP="1167D0E2" w:rsidRDefault="2C798C57" w14:paraId="574F456A" w14:textId="198AD326">
      <w:pPr>
        <w:pStyle w:val="Normal"/>
        <w:rPr>
          <w:i w:val="0"/>
          <w:iCs w:val="0"/>
        </w:rPr>
      </w:pPr>
      <w:r w:rsidR="2C798C57">
        <w:rPr/>
        <w:t xml:space="preserve">As the originators of </w:t>
      </w:r>
      <w:r w:rsidRPr="1167D0E2" w:rsidR="2C798C57">
        <w:rPr>
          <w:i w:val="1"/>
          <w:iCs w:val="1"/>
        </w:rPr>
        <w:t xml:space="preserve">Culinary </w:t>
      </w:r>
      <w:r w:rsidRPr="1167D0E2" w:rsidR="6C2F9C75">
        <w:rPr>
          <w:i w:val="1"/>
          <w:iCs w:val="1"/>
        </w:rPr>
        <w:t>Chronicles,</w:t>
      </w:r>
      <w:r w:rsidRPr="1167D0E2" w:rsidR="2C798C57">
        <w:rPr>
          <w:i w:val="1"/>
          <w:iCs w:val="1"/>
        </w:rPr>
        <w:t xml:space="preserve"> </w:t>
      </w:r>
      <w:r w:rsidRPr="1167D0E2" w:rsidR="0BDD656F">
        <w:rPr>
          <w:i w:val="0"/>
          <w:iCs w:val="0"/>
        </w:rPr>
        <w:t xml:space="preserve">it was our responsibility to </w:t>
      </w:r>
      <w:r w:rsidRPr="1167D0E2" w:rsidR="1A99247D">
        <w:rPr>
          <w:i w:val="0"/>
          <w:iCs w:val="0"/>
        </w:rPr>
        <w:t xml:space="preserve">create a </w:t>
      </w:r>
      <w:r w:rsidRPr="1167D0E2" w:rsidR="0B2E54B3">
        <w:rPr>
          <w:i w:val="0"/>
          <w:iCs w:val="0"/>
        </w:rPr>
        <w:t xml:space="preserve">mission statement that could encompass our goals and promises relating to how </w:t>
      </w:r>
      <w:r w:rsidRPr="1167D0E2" w:rsidR="23BBD0B8">
        <w:rPr>
          <w:i w:val="0"/>
          <w:iCs w:val="0"/>
        </w:rPr>
        <w:t xml:space="preserve">our editorial team would work to create as inclusive </w:t>
      </w:r>
      <w:r w:rsidRPr="1167D0E2" w:rsidR="53B7339E">
        <w:rPr>
          <w:i w:val="0"/>
          <w:iCs w:val="0"/>
        </w:rPr>
        <w:t xml:space="preserve">a publication as possible. </w:t>
      </w:r>
      <w:r w:rsidRPr="1167D0E2" w:rsidR="2506B73B">
        <w:rPr>
          <w:i w:val="0"/>
          <w:iCs w:val="0"/>
        </w:rPr>
        <w:t>D</w:t>
      </w:r>
      <w:r w:rsidRPr="1167D0E2" w:rsidR="53B7339E">
        <w:rPr>
          <w:i w:val="0"/>
          <w:iCs w:val="0"/>
        </w:rPr>
        <w:t xml:space="preserve">ue to our </w:t>
      </w:r>
      <w:r w:rsidRPr="1167D0E2" w:rsidR="598E02C2">
        <w:rPr>
          <w:i w:val="0"/>
          <w:iCs w:val="0"/>
        </w:rPr>
        <w:t xml:space="preserve">disorganization at the beginning, developing the mission statement was limited to </w:t>
      </w:r>
      <w:r w:rsidRPr="1167D0E2" w:rsidR="3AF727FA">
        <w:rPr>
          <w:i w:val="0"/>
          <w:iCs w:val="0"/>
        </w:rPr>
        <w:t>the Box folder</w:t>
      </w:r>
      <w:r w:rsidRPr="1167D0E2" w:rsidR="5140C4AF">
        <w:rPr>
          <w:i w:val="0"/>
          <w:iCs w:val="0"/>
        </w:rPr>
        <w:t xml:space="preserve"> and external examples.</w:t>
      </w:r>
      <w:r w:rsidRPr="1167D0E2" w:rsidR="747FB4DA">
        <w:rPr>
          <w:i w:val="0"/>
          <w:iCs w:val="0"/>
        </w:rPr>
        <w:t xml:space="preserve"> Technology issues also meant that some group members were still struggling to </w:t>
      </w:r>
      <w:r w:rsidRPr="1167D0E2" w:rsidR="4F035CE9">
        <w:rPr>
          <w:i w:val="0"/>
          <w:iCs w:val="0"/>
        </w:rPr>
        <w:t>access the Box folder so input on the statement was limited</w:t>
      </w:r>
      <w:r w:rsidRPr="1167D0E2" w:rsidR="1BB421DE">
        <w:rPr>
          <w:i w:val="0"/>
          <w:iCs w:val="0"/>
        </w:rPr>
        <w:t>.</w:t>
      </w:r>
      <w:r w:rsidRPr="1167D0E2" w:rsidR="4F035CE9">
        <w:rPr>
          <w:i w:val="0"/>
          <w:iCs w:val="0"/>
        </w:rPr>
        <w:t xml:space="preserve"> I still feel that our statement, however concise, </w:t>
      </w:r>
      <w:r w:rsidRPr="1167D0E2" w:rsidR="408A02CB">
        <w:rPr>
          <w:i w:val="0"/>
          <w:iCs w:val="0"/>
        </w:rPr>
        <w:t xml:space="preserve">provided exactly what we needed to begin </w:t>
      </w:r>
      <w:r w:rsidRPr="1167D0E2" w:rsidR="5E9949B4">
        <w:rPr>
          <w:i w:val="0"/>
          <w:iCs w:val="0"/>
        </w:rPr>
        <w:t>developing a comprehensive style guide and editorial process.</w:t>
      </w:r>
    </w:p>
    <w:p w:rsidR="5140C4AF" w:rsidP="5EB1F0E9" w:rsidRDefault="5140C4AF" w14:paraId="1F8E3FE7" w14:textId="564ACD6F">
      <w:pPr>
        <w:pStyle w:val="Normal"/>
      </w:pPr>
      <w:r w:rsidRPr="1167D0E2" w:rsidR="5140C4AF">
        <w:rPr>
          <w:i w:val="0"/>
          <w:iCs w:val="0"/>
        </w:rPr>
        <w:t xml:space="preserve"> </w:t>
      </w:r>
      <w:r w:rsidR="4F0312B4">
        <w:drawing>
          <wp:inline wp14:editId="5F9EE471" wp14:anchorId="409F2736">
            <wp:extent cx="5295900" cy="2721504"/>
            <wp:effectExtent l="0" t="0" r="0" b="0"/>
            <wp:docPr id="2130216359" name="" descr="Image of Box document titled &quot;Mission Statement Ideas&quot; with comments and drafts of the statement." title=""/>
            <wp:cNvGraphicFramePr>
              <a:graphicFrameLocks noChangeAspect="1"/>
            </wp:cNvGraphicFramePr>
            <a:graphic>
              <a:graphicData uri="http://schemas.openxmlformats.org/drawingml/2006/picture">
                <pic:pic>
                  <pic:nvPicPr>
                    <pic:cNvPr id="0" name=""/>
                    <pic:cNvPicPr/>
                  </pic:nvPicPr>
                  <pic:blipFill>
                    <a:blip r:embed="Rf65a73e2adb94c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5900" cy="2721504"/>
                    </a:xfrm>
                    <a:prstGeom prst="rect">
                      <a:avLst/>
                    </a:prstGeom>
                  </pic:spPr>
                </pic:pic>
              </a:graphicData>
            </a:graphic>
          </wp:inline>
        </w:drawing>
      </w:r>
    </w:p>
    <w:p w:rsidR="56F6679B" w:rsidP="5EB1F0E9" w:rsidRDefault="56F6679B" w14:paraId="5F4DECB2" w14:textId="577E8A55">
      <w:pPr>
        <w:pStyle w:val="Heading2"/>
      </w:pPr>
      <w:r w:rsidR="56F6679B">
        <w:rPr/>
        <w:t>Style Guide</w:t>
      </w:r>
    </w:p>
    <w:p w:rsidR="4F03C395" w:rsidP="5EB1F0E9" w:rsidRDefault="4F03C395" w14:paraId="249ACCD7" w14:textId="569DBED1">
      <w:pPr>
        <w:pStyle w:val="Normal"/>
      </w:pPr>
      <w:r w:rsidR="000081F7">
        <w:rPr/>
        <w:t xml:space="preserve">One of the things I enjoyed most about this course was developing a style guide for our group publication. This aspect of publication development was interesting to me because it allowed us to craft a comprehensive outline of exactly how we wanted our finished product to look, both physically and aesthetically. </w:t>
      </w:r>
    </w:p>
    <w:p w:rsidR="4CDB51E7" w:rsidP="5EB1F0E9" w:rsidRDefault="4CDB51E7" w14:paraId="5DF74217" w14:textId="3D6D1CB7">
      <w:pPr>
        <w:pStyle w:val="Normal"/>
        <w:rPr>
          <w:i w:val="0"/>
          <w:iCs w:val="0"/>
        </w:rPr>
      </w:pPr>
      <w:r w:rsidR="4CDB51E7">
        <w:rPr/>
        <w:t xml:space="preserve">In the conclusion of Esha Adhya’s </w:t>
      </w:r>
      <w:r w:rsidRPr="5EB1F0E9" w:rsidR="4CDB51E7">
        <w:rPr>
          <w:i w:val="1"/>
          <w:iCs w:val="1"/>
        </w:rPr>
        <w:t xml:space="preserve">Key Elements of an Effective Style Guide in the New Age, </w:t>
      </w:r>
      <w:r w:rsidRPr="5EB1F0E9" w:rsidR="73F93AE1">
        <w:rPr>
          <w:i w:val="0"/>
          <w:iCs w:val="0"/>
        </w:rPr>
        <w:t>they argue that a style guide will be most effective when “it is supported by management, incorporates input from all its beneficiaries</w:t>
      </w:r>
      <w:r w:rsidRPr="5EB1F0E9" w:rsidR="2ED26FDA">
        <w:rPr>
          <w:i w:val="0"/>
          <w:iCs w:val="0"/>
        </w:rPr>
        <w:t xml:space="preserve">, is integrated into the day-to-day operations, and is updated regularly” (Adhya, 2015). </w:t>
      </w:r>
      <w:r w:rsidRPr="5EB1F0E9" w:rsidR="1FA34ACF">
        <w:rPr>
          <w:i w:val="0"/>
          <w:iCs w:val="0"/>
        </w:rPr>
        <w:t xml:space="preserve">Although this guide will cease to be useful at the end of the course, </w:t>
      </w:r>
      <w:r w:rsidRPr="5EB1F0E9" w:rsidR="1689CBB1">
        <w:rPr>
          <w:i w:val="0"/>
          <w:iCs w:val="0"/>
        </w:rPr>
        <w:t xml:space="preserve">the lessons I learned while developing it will stick with me long after grades are posted. </w:t>
      </w:r>
    </w:p>
    <w:p w:rsidR="56F6679B" w:rsidP="5EB1F0E9" w:rsidRDefault="56F6679B" w14:paraId="788D1755" w14:textId="374A24BB">
      <w:pPr>
        <w:pStyle w:val="Heading2"/>
      </w:pPr>
      <w:r w:rsidR="56F6679B">
        <w:rPr/>
        <w:t>C</w:t>
      </w:r>
      <w:r w:rsidR="7443DC68">
        <w:rPr/>
        <w:t xml:space="preserve">ontributor </w:t>
      </w:r>
      <w:r w:rsidR="1D57AC5B">
        <w:rPr/>
        <w:t>Responses</w:t>
      </w:r>
    </w:p>
    <w:p w:rsidR="52BC496D" w:rsidP="5EB1F0E9" w:rsidRDefault="52BC496D" w14:paraId="2A27D791" w14:textId="6989ED23">
      <w:pPr>
        <w:pStyle w:val="Normal"/>
      </w:pPr>
      <w:r w:rsidR="52BC496D">
        <w:rPr/>
        <w:t xml:space="preserve">One of the concerns </w:t>
      </w:r>
      <w:r w:rsidR="5F599CC6">
        <w:rPr/>
        <w:t>our group had when planning the cookbook was what would happen if we did not receive enough responses. Initially, the idea was to only have graduate students contribute, but that would hav</w:t>
      </w:r>
      <w:r w:rsidR="60C4F88D">
        <w:rPr/>
        <w:t xml:space="preserve">e prevented us from receiving all the incredible recipes we </w:t>
      </w:r>
      <w:r w:rsidR="51494F97">
        <w:rPr/>
        <w:t xml:space="preserve">received </w:t>
      </w:r>
      <w:r w:rsidR="60C4F88D">
        <w:rPr/>
        <w:t xml:space="preserve">from family and friends outside of higher education. </w:t>
      </w:r>
    </w:p>
    <w:p w:rsidR="60C4F88D" w:rsidP="1167D0E2" w:rsidRDefault="60C4F88D" w14:paraId="0C291D16" w14:textId="64EDA00D">
      <w:pPr>
        <w:pStyle w:val="Normal"/>
      </w:pPr>
      <w:r w:rsidR="60C4F88D">
        <w:rPr/>
        <w:t xml:space="preserve">Thanks to that adjustment, we were able to gather twenty-four total recipes. </w:t>
      </w:r>
      <w:r w:rsidR="420BDEE3">
        <w:rPr/>
        <w:t>These recipes ranged from appetizers to</w:t>
      </w:r>
      <w:r w:rsidR="25259A51">
        <w:rPr/>
        <w:t xml:space="preserve"> drinks to</w:t>
      </w:r>
      <w:r w:rsidR="420BDEE3">
        <w:rPr/>
        <w:t xml:space="preserve"> desserts and spanned multiple countries in their influences. </w:t>
      </w:r>
      <w:r w:rsidR="3BA850FE">
        <w:rPr/>
        <w:t>Of course, this meant that we had much more to edit than we had originally expected. This divisio</w:t>
      </w:r>
      <w:r w:rsidR="0B8B6104">
        <w:rPr/>
        <w:t xml:space="preserve">n of labor was helped by the “plant group” </w:t>
      </w:r>
      <w:r w:rsidR="0B8B6104">
        <w:rPr/>
        <w:t>assisting</w:t>
      </w:r>
      <w:r w:rsidR="0B8B6104">
        <w:rPr/>
        <w:t xml:space="preserve"> in our copyediting.</w:t>
      </w:r>
    </w:p>
    <w:p w:rsidR="7E8F0E6F" w:rsidP="5EB1F0E9" w:rsidRDefault="7E8F0E6F" w14:paraId="3357D79F" w14:textId="11D54BB9">
      <w:pPr>
        <w:pStyle w:val="Heading2"/>
      </w:pPr>
      <w:r w:rsidR="7E8F0E6F">
        <w:rPr/>
        <w:t xml:space="preserve">Creating </w:t>
      </w:r>
      <w:r w:rsidR="56F6679B">
        <w:rPr/>
        <w:t>the “Thing”</w:t>
      </w:r>
    </w:p>
    <w:p w:rsidR="4103F54C" w:rsidP="5EB1F0E9" w:rsidRDefault="4103F54C" w14:paraId="5E63355C" w14:textId="407B1D20">
      <w:pPr>
        <w:pStyle w:val="Normal"/>
      </w:pPr>
      <w:r w:rsidR="61B89CFB">
        <w:rPr/>
        <w:t xml:space="preserve">Based on our group discussions, I drafted a layout of what each page of our cookbook “should” look like. </w:t>
      </w:r>
      <w:r w:rsidR="1A8BCB65">
        <w:rPr/>
        <w:t xml:space="preserve">This draft was especially helpful when beginning to work with InDesign.</w:t>
      </w:r>
      <w:r w:rsidR="7AC42B92">
        <w:drawing>
          <wp:anchor distT="0" distB="0" distL="114300" distR="114300" simplePos="0" relativeHeight="251658240" behindDoc="0" locked="0" layoutInCell="1" allowOverlap="1" wp14:editId="508EC9CA" wp14:anchorId="200A2C98">
            <wp:simplePos x="0" y="0"/>
            <wp:positionH relativeFrom="column">
              <wp:align>right</wp:align>
            </wp:positionH>
            <wp:positionV relativeFrom="paragraph">
              <wp:posOffset>0</wp:posOffset>
            </wp:positionV>
            <wp:extent cx="2903018" cy="3727333"/>
            <wp:effectExtent l="0" t="0" r="0" b="0"/>
            <wp:wrapSquare wrapText="bothSides"/>
            <wp:docPr id="1005716448" name="" descr="Image of handrawn digital draft of cookbook page layout showing items like &quot;name of recipe&quot;, and suggestions on where to place images." title=""/>
            <wp:cNvGraphicFramePr>
              <a:graphicFrameLocks noChangeAspect="1"/>
            </wp:cNvGraphicFramePr>
            <a:graphic>
              <a:graphicData uri="http://schemas.openxmlformats.org/drawingml/2006/picture">
                <pic:pic>
                  <pic:nvPicPr>
                    <pic:cNvPr id="0" name=""/>
                    <pic:cNvPicPr/>
                  </pic:nvPicPr>
                  <pic:blipFill>
                    <a:blip r:embed="Red7a56606daa43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03018" cy="3727333"/>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597CAF15" w:rsidP="1167D0E2" w:rsidRDefault="597CAF15" w14:paraId="6C66DC3E" w14:textId="4C5E0BA5">
      <w:pPr>
        <w:pStyle w:val="Normal"/>
      </w:pPr>
      <w:r w:rsidR="597CAF15">
        <w:rPr/>
        <w:t xml:space="preserve">Once I took the InDesign tutorial, I felt confident in adding the shapes needed to create each page. I utilized </w:t>
      </w:r>
      <w:r w:rsidR="498AFD34">
        <w:rPr/>
        <w:t>spreads</w:t>
      </w:r>
      <w:r w:rsidR="597CAF15">
        <w:rPr/>
        <w:t xml:space="preserve">, shapes, </w:t>
      </w:r>
      <w:r w:rsidR="597CAF15">
        <w:rPr/>
        <w:t>frames and images to craft the structure of our cookbook</w:t>
      </w:r>
      <w:r w:rsidR="7B11261E">
        <w:rPr/>
        <w:t>, which provided a guideline as I began to copy and paste the information into the program.</w:t>
      </w:r>
      <w:r w:rsidR="597CAF15">
        <w:rPr/>
        <w:t xml:space="preserve"> </w:t>
      </w:r>
      <w:r w:rsidR="597CAF15">
        <w:rPr/>
        <w:t xml:space="preserve">I also tried out some skills not mentioned in the original tutorial, such as creating color schemes </w:t>
      </w:r>
      <w:r w:rsidR="47A59B83">
        <w:rPr/>
        <w:t xml:space="preserve">in </w:t>
      </w:r>
      <w:r w:rsidR="7401412F">
        <w:rPr/>
        <w:t xml:space="preserve">Adobe </w:t>
      </w:r>
      <w:r w:rsidR="5248AF84">
        <w:rPr/>
        <w:t>C</w:t>
      </w:r>
      <w:r w:rsidR="7401412F">
        <w:rPr/>
        <w:t xml:space="preserve">olor. </w:t>
      </w:r>
    </w:p>
    <w:p w:rsidR="01162395" w:rsidP="1167D0E2" w:rsidRDefault="01162395" w14:paraId="0C80E00F" w14:textId="2C5E22AF">
      <w:pPr>
        <w:pStyle w:val="Normal"/>
      </w:pPr>
      <w:r w:rsidR="01162395">
        <w:rPr/>
        <w:t>Initially, I thought there would be a way for all of us to collaborate on InDesign</w:t>
      </w:r>
      <w:r w:rsidR="3B8A1E0C">
        <w:rPr/>
        <w:t xml:space="preserve"> </w:t>
      </w:r>
      <w:r w:rsidR="22603765">
        <w:rPr/>
        <w:t>(as we did in Box)</w:t>
      </w:r>
      <w:r w:rsidR="0AD1684D">
        <w:rPr/>
        <w:t>, but u</w:t>
      </w:r>
      <w:r w:rsidR="6E982F6B">
        <w:rPr/>
        <w:t xml:space="preserve">nfortunately that was not possible, so I </w:t>
      </w:r>
      <w:r w:rsidR="57A4D816">
        <w:rPr/>
        <w:t>worked with my group members to make it possible for them to comment on what needed to be ed</w:t>
      </w:r>
      <w:r w:rsidR="6196FDE3">
        <w:rPr/>
        <w:t>ited</w:t>
      </w:r>
      <w:r w:rsidR="57A4D816">
        <w:rPr/>
        <w:t xml:space="preserve">. </w:t>
      </w:r>
      <w:r w:rsidR="0905C3A2">
        <w:rPr/>
        <w:t>I</w:t>
      </w:r>
      <w:r w:rsidR="0905C3A2">
        <w:rPr/>
        <w:t xml:space="preserve"> think that our workshop session in class</w:t>
      </w:r>
      <w:r w:rsidR="0905C3A2">
        <w:rPr/>
        <w:t xml:space="preserve"> was especially helpful in getting everyone in our group on the same page.</w:t>
      </w:r>
    </w:p>
    <w:p w:rsidR="0905C3A2" w:rsidP="1167D0E2" w:rsidRDefault="0905C3A2" w14:paraId="2703BEE7" w14:textId="7B3063E0">
      <w:pPr>
        <w:pStyle w:val="Normal"/>
      </w:pPr>
      <w:r w:rsidR="0905C3A2">
        <w:rPr/>
        <w:t xml:space="preserve"> </w:t>
      </w:r>
      <w:r w:rsidR="614B09B9">
        <w:drawing>
          <wp:inline wp14:editId="6AD560BC" wp14:anchorId="28541FF7">
            <wp:extent cx="2942858" cy="3794099"/>
            <wp:effectExtent l="0" t="0" r="0" b="0"/>
            <wp:docPr id="839148819" name="" descr="Example of cookbook page for &quot;Mint Julep with Ale-8&quot; including images, instructions, and ingredients." title=""/>
            <wp:cNvGraphicFramePr>
              <a:graphicFrameLocks noChangeAspect="1"/>
            </wp:cNvGraphicFramePr>
            <a:graphic>
              <a:graphicData uri="http://schemas.openxmlformats.org/drawingml/2006/picture">
                <pic:pic>
                  <pic:nvPicPr>
                    <pic:cNvPr id="0" name=""/>
                    <pic:cNvPicPr/>
                  </pic:nvPicPr>
                  <pic:blipFill>
                    <a:blip r:embed="R5799819aa584410c">
                      <a:extLst>
                        <a:ext xmlns:a="http://schemas.openxmlformats.org/drawingml/2006/main" uri="{28A0092B-C50C-407E-A947-70E740481C1C}">
                          <a14:useLocalDpi val="0"/>
                        </a:ext>
                      </a:extLst>
                    </a:blip>
                    <a:stretch>
                      <a:fillRect/>
                    </a:stretch>
                  </pic:blipFill>
                  <pic:spPr>
                    <a:xfrm>
                      <a:off x="0" y="0"/>
                      <a:ext cx="2942858" cy="3794099"/>
                    </a:xfrm>
                    <a:prstGeom prst="rect">
                      <a:avLst/>
                    </a:prstGeom>
                  </pic:spPr>
                </pic:pic>
              </a:graphicData>
            </a:graphic>
          </wp:inline>
        </w:drawing>
      </w:r>
      <w:r w:rsidR="614B09B9">
        <w:drawing>
          <wp:inline wp14:editId="676331A6" wp14:anchorId="3F2E2EE8">
            <wp:extent cx="1700579" cy="3895748"/>
            <wp:effectExtent l="0" t="0" r="0" b="0"/>
            <wp:docPr id="86691317" name="" descr="Example of comments made by group members on cookbook draft through Adobe." title=""/>
            <wp:cNvGraphicFramePr>
              <a:graphicFrameLocks noChangeAspect="1"/>
            </wp:cNvGraphicFramePr>
            <a:graphic>
              <a:graphicData uri="http://schemas.openxmlformats.org/drawingml/2006/picture">
                <pic:pic>
                  <pic:nvPicPr>
                    <pic:cNvPr id="0" name=""/>
                    <pic:cNvPicPr/>
                  </pic:nvPicPr>
                  <pic:blipFill>
                    <a:blip r:embed="Rf41934c3510e486a">
                      <a:extLst>
                        <a:ext xmlns:a="http://schemas.openxmlformats.org/drawingml/2006/main" uri="{28A0092B-C50C-407E-A947-70E740481C1C}">
                          <a14:useLocalDpi val="0"/>
                        </a:ext>
                      </a:extLst>
                    </a:blip>
                    <a:srcRect l="0" t="3080" r="0" b="0"/>
                    <a:stretch>
                      <a:fillRect/>
                    </a:stretch>
                  </pic:blipFill>
                  <pic:spPr>
                    <a:xfrm>
                      <a:off x="0" y="0"/>
                      <a:ext cx="1700579" cy="3895748"/>
                    </a:xfrm>
                    <a:prstGeom prst="rect">
                      <a:avLst/>
                    </a:prstGeom>
                  </pic:spPr>
                </pic:pic>
              </a:graphicData>
            </a:graphic>
          </wp:inline>
        </w:drawing>
      </w:r>
      <w:r w:rsidR="614B09B9">
        <w:rPr/>
        <w:t xml:space="preserve"> </w:t>
      </w:r>
    </w:p>
    <w:p w:rsidR="4466C36B" w:rsidP="1167D0E2" w:rsidRDefault="4466C36B" w14:paraId="7A14842F" w14:textId="06C81C63">
      <w:pPr>
        <w:pStyle w:val="Normal"/>
      </w:pPr>
      <w:r w:rsidR="4466C36B">
        <w:rPr/>
        <w:t xml:space="preserve">Once the cookbook was created and printed, there were still edits that needed to be made. </w:t>
      </w:r>
      <w:r w:rsidR="5C5A939F">
        <w:rPr/>
        <w:t xml:space="preserve">Eventually I had to take the advice of Dr. Ross that he gave us all the way back in </w:t>
      </w:r>
      <w:r w:rsidR="2ED839B2">
        <w:rPr/>
        <w:t>September. I made “things look as consistent as possible, then walk(ed) away</w:t>
      </w:r>
      <w:r w:rsidR="2ED839B2">
        <w:rPr/>
        <w:t>”.</w:t>
      </w:r>
    </w:p>
    <w:p w:rsidR="29AD2592" w:rsidP="5EB1F0E9" w:rsidRDefault="29AD2592" w14:paraId="6073C136" w14:textId="349C333D">
      <w:pPr>
        <w:pStyle w:val="Heading2"/>
      </w:pPr>
      <w:r w:rsidR="29AD2592">
        <w:rPr/>
        <w:t>Conclusion</w:t>
      </w:r>
    </w:p>
    <w:p w:rsidR="6BB56D6D" w:rsidP="1167D0E2" w:rsidRDefault="6BB56D6D" w14:paraId="555C30B7" w14:textId="5BF88B73">
      <w:pPr>
        <w:pStyle w:val="Normal"/>
        <w:spacing w:before="0" w:beforeAutospacing="off" w:after="160" w:afterAutospacing="off" w:line="276" w:lineRule="auto"/>
        <w:ind w:left="0" w:right="0" w:firstLine="0"/>
        <w:jc w:val="left"/>
        <w:rPr>
          <w:rFonts w:ascii="Aptos" w:hAnsi="Aptos" w:eastAsia="Aptos" w:cs="Aptos"/>
          <w:noProof w:val="0"/>
          <w:sz w:val="24"/>
          <w:szCs w:val="24"/>
          <w:lang w:val="en-US"/>
        </w:rPr>
      </w:pPr>
      <w:r w:rsidR="6BB56D6D">
        <w:rPr/>
        <w:t xml:space="preserve">Creating the cookbook was eye opening for me in terms of navigating group dynamics. </w:t>
      </w:r>
      <w:r w:rsidRPr="1167D0E2" w:rsidR="6BB56D6D">
        <w:rPr>
          <w:rFonts w:ascii="Aptos" w:hAnsi="Aptos" w:eastAsia="Aptos" w:cs="Aptos" w:asciiTheme="minorAscii" w:hAnsiTheme="minorAscii" w:eastAsiaTheme="minorAscii" w:cstheme="minorAscii"/>
          <w:noProof w:val="0"/>
          <w:sz w:val="24"/>
          <w:szCs w:val="24"/>
          <w:lang w:val="en-US"/>
        </w:rPr>
        <w:t xml:space="preserve">In Chapters 8 and 9 of </w:t>
      </w:r>
      <w:r w:rsidRPr="1167D0E2" w:rsidR="6BB56D6D">
        <w:rPr>
          <w:rFonts w:ascii="Aptos" w:hAnsi="Aptos" w:eastAsia="Aptos" w:cs="Aptos" w:asciiTheme="minorAscii" w:hAnsiTheme="minorAscii" w:eastAsiaTheme="minorAscii" w:cstheme="minorAscii"/>
          <w:i w:val="1"/>
          <w:iCs w:val="1"/>
          <w:noProof w:val="0"/>
          <w:sz w:val="24"/>
          <w:szCs w:val="24"/>
          <w:lang w:val="en-US"/>
        </w:rPr>
        <w:t>Small Group Communication</w:t>
      </w:r>
      <w:r w:rsidRPr="1167D0E2" w:rsidR="6BB56D6D">
        <w:rPr>
          <w:rFonts w:ascii="Aptos" w:hAnsi="Aptos" w:eastAsia="Aptos" w:cs="Aptos" w:asciiTheme="minorAscii" w:hAnsiTheme="minorAscii" w:eastAsiaTheme="minorAscii" w:cstheme="minorAscii"/>
          <w:noProof w:val="0"/>
          <w:sz w:val="24"/>
          <w:szCs w:val="24"/>
          <w:lang w:val="en-US"/>
        </w:rPr>
        <w:t xml:space="preserve"> by Dr. Jasmine </w:t>
      </w:r>
      <w:r w:rsidRPr="1167D0E2" w:rsidR="6BB56D6D">
        <w:rPr>
          <w:rFonts w:ascii="Aptos" w:hAnsi="Aptos" w:eastAsia="Aptos" w:cs="Aptos" w:asciiTheme="minorAscii" w:hAnsiTheme="minorAscii" w:eastAsiaTheme="minorAscii" w:cstheme="minorAscii"/>
          <w:noProof w:val="0"/>
          <w:sz w:val="24"/>
          <w:szCs w:val="24"/>
          <w:lang w:val="en-US"/>
        </w:rPr>
        <w:t>Linabary</w:t>
      </w:r>
      <w:r w:rsidRPr="1167D0E2" w:rsidR="6BB56D6D">
        <w:rPr>
          <w:rFonts w:ascii="Aptos" w:hAnsi="Aptos" w:eastAsia="Aptos" w:cs="Aptos" w:asciiTheme="minorAscii" w:hAnsiTheme="minorAscii" w:eastAsiaTheme="minorAscii" w:cstheme="minorAscii"/>
          <w:noProof w:val="0"/>
          <w:sz w:val="24"/>
          <w:szCs w:val="24"/>
          <w:lang w:val="en-US"/>
        </w:rPr>
        <w:t xml:space="preserve">, she explores how to navigate group conflict and prevent something called “social loafing” which sees group members deciding to contribute less towards group goals for </w:t>
      </w:r>
      <w:r w:rsidRPr="1167D0E2" w:rsidR="6BB56D6D">
        <w:rPr>
          <w:rFonts w:ascii="Aptos" w:hAnsi="Aptos" w:eastAsia="Aptos" w:cs="Aptos" w:asciiTheme="minorAscii" w:hAnsiTheme="minorAscii" w:eastAsiaTheme="minorAscii" w:cstheme="minorAscii"/>
          <w:noProof w:val="0"/>
          <w:sz w:val="24"/>
          <w:szCs w:val="24"/>
          <w:lang w:val="en-US"/>
        </w:rPr>
        <w:t>various reasons</w:t>
      </w:r>
      <w:r w:rsidRPr="1167D0E2" w:rsidR="6BB56D6D">
        <w:rPr>
          <w:rFonts w:ascii="Aptos" w:hAnsi="Aptos" w:eastAsia="Aptos" w:cs="Aptos" w:asciiTheme="minorAscii" w:hAnsiTheme="minorAscii" w:eastAsiaTheme="minorAscii" w:cstheme="minorAscii"/>
          <w:noProof w:val="0"/>
          <w:sz w:val="24"/>
          <w:szCs w:val="24"/>
          <w:lang w:val="en-US"/>
        </w:rPr>
        <w:t xml:space="preserve">. </w:t>
      </w:r>
      <w:r w:rsidRPr="1167D0E2" w:rsidR="6F316C8E">
        <w:rPr>
          <w:rFonts w:ascii="Aptos" w:hAnsi="Aptos" w:eastAsia="Aptos" w:cs="Aptos" w:asciiTheme="minorAscii" w:hAnsiTheme="minorAscii" w:eastAsiaTheme="minorAscii" w:cstheme="minorAscii"/>
          <w:noProof w:val="0"/>
          <w:sz w:val="24"/>
          <w:szCs w:val="24"/>
          <w:lang w:val="en-US"/>
        </w:rPr>
        <w:t xml:space="preserve">There are many ways to mitigate conflict, ranging from more helpful to less helpful. </w:t>
      </w:r>
      <w:r w:rsidRPr="1167D0E2" w:rsidR="0A533040">
        <w:rPr>
          <w:rFonts w:ascii="Aptos" w:hAnsi="Aptos" w:eastAsia="Aptos" w:cs="Aptos"/>
          <w:noProof w:val="0"/>
          <w:sz w:val="24"/>
          <w:szCs w:val="24"/>
          <w:lang w:val="en-US"/>
        </w:rPr>
        <w:t xml:space="preserve">At times, I defaulted to an 'Avoiding' conflict style, which led me to take on extra work. This highlighted the need to develop assertiveness and foster </w:t>
      </w:r>
      <w:r w:rsidRPr="1167D0E2" w:rsidR="5555703A">
        <w:rPr>
          <w:rFonts w:ascii="Aptos" w:hAnsi="Aptos" w:eastAsia="Aptos" w:cs="Aptos"/>
          <w:noProof w:val="0"/>
          <w:sz w:val="24"/>
          <w:szCs w:val="24"/>
          <w:lang w:val="en-US"/>
        </w:rPr>
        <w:t>better collaboration</w:t>
      </w:r>
      <w:r w:rsidRPr="1167D0E2" w:rsidR="0A533040">
        <w:rPr>
          <w:rFonts w:ascii="Aptos" w:hAnsi="Aptos" w:eastAsia="Aptos" w:cs="Aptos"/>
          <w:noProof w:val="0"/>
          <w:sz w:val="24"/>
          <w:szCs w:val="24"/>
          <w:lang w:val="en-US"/>
        </w:rPr>
        <w:t>, skills I am actively working on.</w:t>
      </w:r>
    </w:p>
    <w:p w:rsidR="5EB1F0E9" w:rsidP="1167D0E2" w:rsidRDefault="5EB1F0E9" w14:paraId="35871158" w14:textId="43BAADFE">
      <w:pPr>
        <w:pStyle w:val="Normal"/>
        <w:suppressLineNumbers w:val="0"/>
        <w:bidi w:val="0"/>
        <w:spacing w:before="0" w:beforeAutospacing="off" w:after="160" w:afterAutospacing="off" w:line="279" w:lineRule="auto"/>
        <w:ind w:left="0" w:right="0"/>
        <w:jc w:val="left"/>
      </w:pPr>
      <w:r w:rsidR="29AD2592">
        <w:rPr/>
        <w:t>Though there have been</w:t>
      </w:r>
      <w:r w:rsidR="7BBCD71E">
        <w:rPr/>
        <w:t xml:space="preserve"> obstacles to succeeding in this course</w:t>
      </w:r>
      <w:r w:rsidR="08856F3F">
        <w:rPr/>
        <w:t>,</w:t>
      </w:r>
      <w:r w:rsidR="29AD2592">
        <w:rPr/>
        <w:t xml:space="preserve"> </w:t>
      </w:r>
      <w:r w:rsidR="29AD2592">
        <w:rPr/>
        <w:t xml:space="preserve">I </w:t>
      </w:r>
      <w:r w:rsidR="31D35127">
        <w:rPr/>
        <w:t xml:space="preserve">truly feel that I </w:t>
      </w:r>
      <w:r w:rsidR="29AD2592">
        <w:rPr/>
        <w:t xml:space="preserve">have learned more about my own developing editing philosophy </w:t>
      </w:r>
      <w:r w:rsidR="4696F7E5">
        <w:rPr/>
        <w:t xml:space="preserve">than </w:t>
      </w:r>
      <w:r w:rsidR="5EA48548">
        <w:rPr/>
        <w:t xml:space="preserve">I could have if those obstacles had been otherwise removed. </w:t>
      </w:r>
      <w:r w:rsidR="66568CD5">
        <w:rPr/>
        <w:t xml:space="preserve">My skills in InDesign have increased dramatically </w:t>
      </w:r>
      <w:r w:rsidR="77D5DEC9">
        <w:rPr/>
        <w:t>and my editing philosophy has grown to include ideas of accessibility, inclusion, and always incorporating the “imaginary author” in your editing process.</w:t>
      </w:r>
      <w:r w:rsidRPr="1167D0E2" w:rsidR="713021B6">
        <w:rPr>
          <w:rFonts w:ascii="Aptos" w:hAnsi="Aptos" w:eastAsia="Aptos" w:cs="Aptos"/>
          <w:noProof w:val="0"/>
          <w:sz w:val="24"/>
          <w:szCs w:val="24"/>
          <w:lang w:val="en-US"/>
        </w:rPr>
        <w:t xml:space="preserve"> Despite </w:t>
      </w:r>
      <w:r w:rsidRPr="1167D0E2" w:rsidR="713021B6">
        <w:rPr>
          <w:rFonts w:ascii="Aptos" w:hAnsi="Aptos" w:eastAsia="Aptos" w:cs="Aptos"/>
          <w:noProof w:val="0"/>
          <w:sz w:val="24"/>
          <w:szCs w:val="24"/>
          <w:lang w:val="en-US"/>
        </w:rPr>
        <w:t>initial</w:t>
      </w:r>
      <w:r w:rsidRPr="1167D0E2" w:rsidR="713021B6">
        <w:rPr>
          <w:rFonts w:ascii="Aptos" w:hAnsi="Aptos" w:eastAsia="Aptos" w:cs="Aptos"/>
          <w:noProof w:val="0"/>
          <w:sz w:val="24"/>
          <w:szCs w:val="24"/>
          <w:lang w:val="en-US"/>
        </w:rPr>
        <w:t xml:space="preserve"> disorganization, </w:t>
      </w:r>
      <w:r w:rsidRPr="1167D0E2" w:rsidR="713021B6">
        <w:rPr>
          <w:rFonts w:ascii="Aptos" w:hAnsi="Aptos" w:eastAsia="Aptos" w:cs="Aptos"/>
          <w:noProof w:val="0"/>
          <w:sz w:val="24"/>
          <w:szCs w:val="24"/>
          <w:lang w:val="en-US"/>
        </w:rPr>
        <w:t>I feel that our team</w:t>
      </w:r>
      <w:r w:rsidRPr="1167D0E2" w:rsidR="713021B6">
        <w:rPr>
          <w:rFonts w:ascii="Aptos" w:hAnsi="Aptos" w:eastAsia="Aptos" w:cs="Aptos"/>
          <w:noProof w:val="0"/>
          <w:sz w:val="24"/>
          <w:szCs w:val="24"/>
          <w:lang w:val="en-US"/>
        </w:rPr>
        <w:t xml:space="preserve"> produced a cookbook that is useable and attractive.</w:t>
      </w:r>
    </w:p>
    <w:p w:rsidR="2A31827C" w:rsidP="5EB1F0E9" w:rsidRDefault="2A31827C" w14:paraId="4D1DB990" w14:textId="51DA9291">
      <w:pPr>
        <w:pStyle w:val="Heading2"/>
      </w:pPr>
      <w:r w:rsidR="2A31827C">
        <w:rPr/>
        <w:t>Works Cited</w:t>
      </w:r>
    </w:p>
    <w:p w:rsidR="39D9CD90" w:rsidP="1167D0E2" w:rsidRDefault="39D9CD90" w14:paraId="69EB8586" w14:textId="366AD6A9">
      <w:pPr>
        <w:rPr>
          <w:rFonts w:ascii="Aptos" w:hAnsi="Aptos" w:eastAsia="Aptos" w:cs="Aptos"/>
          <w:b w:val="0"/>
          <w:bCs w:val="0"/>
          <w:i w:val="0"/>
          <w:iCs w:val="0"/>
          <w:caps w:val="0"/>
          <w:smallCaps w:val="0"/>
          <w:noProof w:val="0"/>
          <w:color w:val="000000" w:themeColor="text1" w:themeTint="FF" w:themeShade="FF"/>
          <w:sz w:val="24"/>
          <w:szCs w:val="24"/>
          <w:lang w:val="en-US"/>
        </w:rPr>
      </w:pPr>
      <w:r w:rsidRPr="1167D0E2" w:rsidR="39D9CD90">
        <w:rPr>
          <w:rFonts w:ascii="Aptos" w:hAnsi="Aptos" w:eastAsia="Aptos" w:cs="Aptos"/>
          <w:b w:val="0"/>
          <w:bCs w:val="0"/>
          <w:i w:val="0"/>
          <w:iCs w:val="0"/>
          <w:caps w:val="0"/>
          <w:smallCaps w:val="0"/>
          <w:noProof w:val="0"/>
          <w:color w:val="000000" w:themeColor="text1" w:themeTint="FF" w:themeShade="FF"/>
          <w:sz w:val="24"/>
          <w:szCs w:val="24"/>
          <w:lang w:val="en-US"/>
        </w:rPr>
        <w:t xml:space="preserve">Adhya, E. (2015). Key elements of an effective style guide in the new age. </w:t>
      </w:r>
      <w:r w:rsidRPr="1167D0E2" w:rsidR="39D9CD90">
        <w:rPr>
          <w:rFonts w:ascii="Aptos" w:hAnsi="Aptos" w:eastAsia="Aptos" w:cs="Aptos"/>
          <w:b w:val="0"/>
          <w:bCs w:val="0"/>
          <w:i w:val="1"/>
          <w:iCs w:val="1"/>
          <w:caps w:val="0"/>
          <w:smallCaps w:val="0"/>
          <w:noProof w:val="0"/>
          <w:color w:val="000000" w:themeColor="text1" w:themeTint="FF" w:themeShade="FF"/>
          <w:sz w:val="24"/>
          <w:szCs w:val="24"/>
          <w:lang w:val="en-US"/>
        </w:rPr>
        <w:t>Technical Communication, 62</w:t>
      </w:r>
      <w:r w:rsidRPr="1167D0E2" w:rsidR="39D9CD90">
        <w:rPr>
          <w:rFonts w:ascii="Aptos" w:hAnsi="Aptos" w:eastAsia="Aptos" w:cs="Aptos"/>
          <w:b w:val="0"/>
          <w:bCs w:val="0"/>
          <w:i w:val="0"/>
          <w:iCs w:val="0"/>
          <w:caps w:val="0"/>
          <w:smallCaps w:val="0"/>
          <w:noProof w:val="0"/>
          <w:color w:val="000000" w:themeColor="text1" w:themeTint="FF" w:themeShade="FF"/>
          <w:sz w:val="24"/>
          <w:szCs w:val="24"/>
          <w:lang w:val="en-US"/>
        </w:rPr>
        <w:t>(3), 183-192.</w:t>
      </w:r>
    </w:p>
    <w:p w:rsidR="2A31827C" w:rsidP="5EB1F0E9" w:rsidRDefault="2A31827C" w14:paraId="0B4EE1FA" w14:textId="46679EF8">
      <w:pPr>
        <w:spacing w:before="0" w:beforeAutospacing="off" w:after="160" w:afterAutospacing="off" w:line="279" w:lineRule="auto"/>
        <w:ind w:left="0" w:right="0" w:firstLine="0"/>
        <w:jc w:val="left"/>
        <w:rPr>
          <w:rFonts w:ascii="Aptos" w:hAnsi="Aptos" w:eastAsia="Aptos" w:cs="Aptos"/>
          <w:noProof w:val="0"/>
          <w:sz w:val="24"/>
          <w:szCs w:val="24"/>
          <w:lang w:val="en-US"/>
        </w:rPr>
      </w:pPr>
      <w:r w:rsidRPr="5EB1F0E9" w:rsidR="2A31827C">
        <w:rPr>
          <w:rFonts w:ascii="Aptos" w:hAnsi="Aptos" w:eastAsia="Aptos" w:cs="Aptos"/>
          <w:b w:val="0"/>
          <w:bCs w:val="0"/>
          <w:i w:val="0"/>
          <w:iCs w:val="0"/>
          <w:caps w:val="0"/>
          <w:smallCaps w:val="0"/>
          <w:noProof w:val="0"/>
          <w:color w:val="000000" w:themeColor="text1" w:themeTint="FF" w:themeShade="FF"/>
          <w:sz w:val="24"/>
          <w:szCs w:val="24"/>
          <w:lang w:val="en-US"/>
        </w:rPr>
        <w:t xml:space="preserve">Cunningham, C., Malone, M., &amp; Rothschild, J. (2020). </w:t>
      </w:r>
      <w:r w:rsidRPr="5EB1F0E9" w:rsidR="2A31827C">
        <w:rPr>
          <w:rFonts w:ascii="Aptos" w:hAnsi="Aptos" w:eastAsia="Aptos" w:cs="Aptos"/>
          <w:b w:val="0"/>
          <w:bCs w:val="0"/>
          <w:i w:val="1"/>
          <w:iCs w:val="1"/>
          <w:caps w:val="0"/>
          <w:smallCaps w:val="0"/>
          <w:noProof w:val="0"/>
          <w:color w:val="000000" w:themeColor="text1" w:themeTint="FF" w:themeShade="FF"/>
          <w:sz w:val="24"/>
          <w:szCs w:val="24"/>
          <w:lang w:val="en-US"/>
        </w:rPr>
        <w:t>Technical editing: A guide to editing in the workplace</w:t>
      </w:r>
      <w:r w:rsidRPr="5EB1F0E9" w:rsidR="2A31827C">
        <w:rPr>
          <w:rFonts w:ascii="Aptos" w:hAnsi="Aptos" w:eastAsia="Aptos" w:cs="Aptos"/>
          <w:b w:val="0"/>
          <w:bCs w:val="0"/>
          <w:i w:val="0"/>
          <w:iCs w:val="0"/>
          <w:caps w:val="0"/>
          <w:smallCaps w:val="0"/>
          <w:noProof w:val="0"/>
          <w:color w:val="000000" w:themeColor="text1" w:themeTint="FF" w:themeShade="FF"/>
          <w:sz w:val="24"/>
          <w:szCs w:val="24"/>
          <w:lang w:val="en-US"/>
        </w:rPr>
        <w:t>. Oxford Press.</w:t>
      </w:r>
    </w:p>
    <w:p w:rsidR="278B75F7" w:rsidP="1167D0E2" w:rsidRDefault="278B75F7" w14:paraId="20206E56" w14:textId="3A944D99">
      <w:pPr>
        <w:spacing w:before="0" w:beforeAutospacing="off" w:after="160" w:afterAutospacing="off"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1167D0E2" w:rsidR="278B75F7">
        <w:rPr>
          <w:rFonts w:ascii="Aptos" w:hAnsi="Aptos" w:eastAsia="Aptos" w:cs="Aptos"/>
          <w:b w:val="0"/>
          <w:bCs w:val="0"/>
          <w:i w:val="0"/>
          <w:iCs w:val="0"/>
          <w:caps w:val="0"/>
          <w:smallCaps w:val="0"/>
          <w:noProof w:val="0"/>
          <w:color w:val="000000" w:themeColor="text1" w:themeTint="FF" w:themeShade="FF"/>
          <w:sz w:val="24"/>
          <w:szCs w:val="24"/>
          <w:lang w:val="en-US"/>
        </w:rPr>
        <w:t>Clem, S., &amp; Cheek, R. (2022). Unjust revisions: A social justice framework for technical</w:t>
      </w:r>
      <w:r>
        <w:br/>
      </w:r>
      <w:r w:rsidRPr="1167D0E2" w:rsidR="278B75F7">
        <w:rPr>
          <w:rFonts w:ascii="Aptos" w:hAnsi="Aptos" w:eastAsia="Aptos" w:cs="Aptos"/>
          <w:b w:val="0"/>
          <w:bCs w:val="0"/>
          <w:i w:val="0"/>
          <w:iCs w:val="0"/>
          <w:caps w:val="0"/>
          <w:smallCaps w:val="0"/>
          <w:noProof w:val="0"/>
          <w:color w:val="000000" w:themeColor="text1" w:themeTint="FF" w:themeShade="FF"/>
          <w:sz w:val="24"/>
          <w:szCs w:val="24"/>
          <w:lang w:val="en-US"/>
        </w:rPr>
        <w:t>editing. IEEE Transactions on Professional Communication, 65(1), 135–150.</w:t>
      </w:r>
    </w:p>
    <w:p w:rsidR="716ACEF9" w:rsidP="1167D0E2" w:rsidRDefault="716ACEF9" w14:paraId="40026EC1" w14:textId="241FE302">
      <w:pPr>
        <w:pStyle w:val="Normal"/>
        <w:spacing w:before="0" w:beforeAutospacing="off" w:after="160" w:afterAutospacing="off" w:line="279" w:lineRule="auto"/>
        <w:ind w:left="0" w:right="0" w:firstLine="0"/>
        <w:jc w:val="left"/>
      </w:pPr>
      <w:r w:rsidRPr="1167D0E2" w:rsidR="716ACEF9">
        <w:rPr>
          <w:rFonts w:ascii="Aptos" w:hAnsi="Aptos" w:eastAsia="Aptos" w:cs="Aptos"/>
          <w:noProof w:val="0"/>
          <w:sz w:val="24"/>
          <w:szCs w:val="24"/>
          <w:lang w:val="en-US"/>
        </w:rPr>
        <w:t xml:space="preserve">Linabary, J. (2021). </w:t>
      </w:r>
      <w:r w:rsidRPr="1167D0E2" w:rsidR="716ACEF9">
        <w:rPr>
          <w:rFonts w:ascii="Aptos" w:hAnsi="Aptos" w:eastAsia="Aptos" w:cs="Aptos"/>
          <w:i w:val="1"/>
          <w:iCs w:val="1"/>
          <w:noProof w:val="0"/>
          <w:sz w:val="24"/>
          <w:szCs w:val="24"/>
          <w:lang w:val="en-US"/>
        </w:rPr>
        <w:t>Small group communication: Forming and sustaining teams.</w:t>
      </w:r>
    </w:p>
    <w:p w:rsidR="5EB1F0E9" w:rsidP="5EB1F0E9" w:rsidRDefault="5EB1F0E9" w14:paraId="547EB23E" w14:textId="7AAFB759">
      <w:pPr>
        <w:pStyle w:val="Normal"/>
      </w:pPr>
    </w:p>
    <w:p w:rsidR="5EB1F0E9" w:rsidP="5EB1F0E9" w:rsidRDefault="5EB1F0E9" w14:paraId="377CD1C5" w14:textId="3780ADB7">
      <w:pPr>
        <w:pStyle w:val="Normal"/>
      </w:pPr>
    </w:p>
    <w:p w:rsidR="5EB1F0E9" w:rsidP="5EB1F0E9" w:rsidRDefault="5EB1F0E9" w14:paraId="5AFF7F0F" w14:textId="5C4C718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cBXGVHpKbbbBh/" int2:id="GuLwTynr">
      <int2:state int2:type="AugLoop_Text_Critique"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76931B"/>
    <w:rsid w:val="000081F7"/>
    <w:rsid w:val="0037FA9F"/>
    <w:rsid w:val="0075B9C4"/>
    <w:rsid w:val="0101DBFE"/>
    <w:rsid w:val="01162395"/>
    <w:rsid w:val="01B3CCED"/>
    <w:rsid w:val="021E269B"/>
    <w:rsid w:val="026BA90C"/>
    <w:rsid w:val="02A14035"/>
    <w:rsid w:val="02D7D7C3"/>
    <w:rsid w:val="032E203D"/>
    <w:rsid w:val="0367758F"/>
    <w:rsid w:val="051DA08A"/>
    <w:rsid w:val="065B52F7"/>
    <w:rsid w:val="070597D9"/>
    <w:rsid w:val="0751ACD4"/>
    <w:rsid w:val="07C3B5E8"/>
    <w:rsid w:val="07FC92BD"/>
    <w:rsid w:val="082A6DB8"/>
    <w:rsid w:val="0873D250"/>
    <w:rsid w:val="08856F3F"/>
    <w:rsid w:val="09056765"/>
    <w:rsid w:val="0905C3A2"/>
    <w:rsid w:val="09345C23"/>
    <w:rsid w:val="099AB78C"/>
    <w:rsid w:val="09D7DA6C"/>
    <w:rsid w:val="0A39337F"/>
    <w:rsid w:val="0A533040"/>
    <w:rsid w:val="0A5F0076"/>
    <w:rsid w:val="0AA115DE"/>
    <w:rsid w:val="0AD1684D"/>
    <w:rsid w:val="0B2E54B3"/>
    <w:rsid w:val="0B8B6104"/>
    <w:rsid w:val="0B9B33D5"/>
    <w:rsid w:val="0BAE3C97"/>
    <w:rsid w:val="0BDD656F"/>
    <w:rsid w:val="0CF8AD1F"/>
    <w:rsid w:val="0E12E2E1"/>
    <w:rsid w:val="0E54C8EA"/>
    <w:rsid w:val="0E8E9A1D"/>
    <w:rsid w:val="0F1DDE62"/>
    <w:rsid w:val="0FD78176"/>
    <w:rsid w:val="103006E9"/>
    <w:rsid w:val="109322C6"/>
    <w:rsid w:val="1167D0E2"/>
    <w:rsid w:val="11BBD4FF"/>
    <w:rsid w:val="123C7C9F"/>
    <w:rsid w:val="12E07CA9"/>
    <w:rsid w:val="1316DF51"/>
    <w:rsid w:val="13CE26AA"/>
    <w:rsid w:val="13D0E65D"/>
    <w:rsid w:val="14306E91"/>
    <w:rsid w:val="146F4B99"/>
    <w:rsid w:val="14C8A27C"/>
    <w:rsid w:val="14F96FC5"/>
    <w:rsid w:val="150FBD35"/>
    <w:rsid w:val="151A9C32"/>
    <w:rsid w:val="155BEE10"/>
    <w:rsid w:val="15CB922D"/>
    <w:rsid w:val="16338DFD"/>
    <w:rsid w:val="1689CBB1"/>
    <w:rsid w:val="176A4CDF"/>
    <w:rsid w:val="17993938"/>
    <w:rsid w:val="19A87411"/>
    <w:rsid w:val="1A564D7D"/>
    <w:rsid w:val="1A8BCB65"/>
    <w:rsid w:val="1A99247D"/>
    <w:rsid w:val="1B4F8AEA"/>
    <w:rsid w:val="1B9661B0"/>
    <w:rsid w:val="1BB421DE"/>
    <w:rsid w:val="1C679909"/>
    <w:rsid w:val="1C703AD2"/>
    <w:rsid w:val="1D57AC5B"/>
    <w:rsid w:val="1DB09B92"/>
    <w:rsid w:val="1E0BC69C"/>
    <w:rsid w:val="1E7C591A"/>
    <w:rsid w:val="1EC2EB54"/>
    <w:rsid w:val="1FA34ACF"/>
    <w:rsid w:val="219FD50D"/>
    <w:rsid w:val="22017E4E"/>
    <w:rsid w:val="22603765"/>
    <w:rsid w:val="22CFB4F8"/>
    <w:rsid w:val="2306C892"/>
    <w:rsid w:val="23BBD0B8"/>
    <w:rsid w:val="2506B73B"/>
    <w:rsid w:val="25259A51"/>
    <w:rsid w:val="256582FC"/>
    <w:rsid w:val="26569B89"/>
    <w:rsid w:val="272CA677"/>
    <w:rsid w:val="27403206"/>
    <w:rsid w:val="2767ECA7"/>
    <w:rsid w:val="278B75F7"/>
    <w:rsid w:val="27E8BEC9"/>
    <w:rsid w:val="285A5C4F"/>
    <w:rsid w:val="28D77EE9"/>
    <w:rsid w:val="28F1A781"/>
    <w:rsid w:val="2955EABB"/>
    <w:rsid w:val="296FC3BE"/>
    <w:rsid w:val="29AD2592"/>
    <w:rsid w:val="2A22972E"/>
    <w:rsid w:val="2A29791B"/>
    <w:rsid w:val="2A31827C"/>
    <w:rsid w:val="2A36525A"/>
    <w:rsid w:val="2A66A656"/>
    <w:rsid w:val="2AE77166"/>
    <w:rsid w:val="2B145B5F"/>
    <w:rsid w:val="2B1C6DDB"/>
    <w:rsid w:val="2B1D7D02"/>
    <w:rsid w:val="2B5DE7CF"/>
    <w:rsid w:val="2B7EEB48"/>
    <w:rsid w:val="2C538621"/>
    <w:rsid w:val="2C798C57"/>
    <w:rsid w:val="2CB47B70"/>
    <w:rsid w:val="2CB9F401"/>
    <w:rsid w:val="2DF1CD05"/>
    <w:rsid w:val="2EA6FEB0"/>
    <w:rsid w:val="2EB102AB"/>
    <w:rsid w:val="2ED26FDA"/>
    <w:rsid w:val="2ED839B2"/>
    <w:rsid w:val="2F23DCC2"/>
    <w:rsid w:val="2F3C336E"/>
    <w:rsid w:val="2FE79AB7"/>
    <w:rsid w:val="30E01619"/>
    <w:rsid w:val="30F843BF"/>
    <w:rsid w:val="30F9EC4A"/>
    <w:rsid w:val="3198628F"/>
    <w:rsid w:val="31D35127"/>
    <w:rsid w:val="321E245B"/>
    <w:rsid w:val="337988AC"/>
    <w:rsid w:val="33941364"/>
    <w:rsid w:val="33B9F8D0"/>
    <w:rsid w:val="348741C2"/>
    <w:rsid w:val="3563238D"/>
    <w:rsid w:val="35FE6B65"/>
    <w:rsid w:val="364896A8"/>
    <w:rsid w:val="36AEE113"/>
    <w:rsid w:val="37D11A40"/>
    <w:rsid w:val="37F1C96A"/>
    <w:rsid w:val="385EC336"/>
    <w:rsid w:val="3860ABE7"/>
    <w:rsid w:val="387694F7"/>
    <w:rsid w:val="39D9CD90"/>
    <w:rsid w:val="39DB063A"/>
    <w:rsid w:val="3A13D2F7"/>
    <w:rsid w:val="3A2B281B"/>
    <w:rsid w:val="3A5873D4"/>
    <w:rsid w:val="3AF727FA"/>
    <w:rsid w:val="3B610E8C"/>
    <w:rsid w:val="3B76DF73"/>
    <w:rsid w:val="3B8A1E0C"/>
    <w:rsid w:val="3BA850FE"/>
    <w:rsid w:val="3C4A6716"/>
    <w:rsid w:val="3C669979"/>
    <w:rsid w:val="3C9E81E6"/>
    <w:rsid w:val="3CBEF948"/>
    <w:rsid w:val="3D91279D"/>
    <w:rsid w:val="3F4CA70B"/>
    <w:rsid w:val="3F92A0EF"/>
    <w:rsid w:val="3FB0663E"/>
    <w:rsid w:val="40273647"/>
    <w:rsid w:val="408A02CB"/>
    <w:rsid w:val="40C16A09"/>
    <w:rsid w:val="4103F54C"/>
    <w:rsid w:val="420BDEE3"/>
    <w:rsid w:val="4218F4CE"/>
    <w:rsid w:val="42FF36FA"/>
    <w:rsid w:val="433FD167"/>
    <w:rsid w:val="4466C36B"/>
    <w:rsid w:val="451A8C0B"/>
    <w:rsid w:val="45F88A8B"/>
    <w:rsid w:val="4611350A"/>
    <w:rsid w:val="4696F7E5"/>
    <w:rsid w:val="469854B0"/>
    <w:rsid w:val="46B968C0"/>
    <w:rsid w:val="47A59B83"/>
    <w:rsid w:val="485F55CD"/>
    <w:rsid w:val="4925D914"/>
    <w:rsid w:val="4976931B"/>
    <w:rsid w:val="498AFD34"/>
    <w:rsid w:val="4AB74476"/>
    <w:rsid w:val="4C09E7B0"/>
    <w:rsid w:val="4CDB51E7"/>
    <w:rsid w:val="4DC6F435"/>
    <w:rsid w:val="4DC77A26"/>
    <w:rsid w:val="4EB13EEB"/>
    <w:rsid w:val="4EE760CC"/>
    <w:rsid w:val="4F0312B4"/>
    <w:rsid w:val="4F035CE9"/>
    <w:rsid w:val="4F03C395"/>
    <w:rsid w:val="4F2BBE7B"/>
    <w:rsid w:val="4FA107A0"/>
    <w:rsid w:val="4FEC1295"/>
    <w:rsid w:val="503E6DF5"/>
    <w:rsid w:val="509AC866"/>
    <w:rsid w:val="5140C4AF"/>
    <w:rsid w:val="51494F97"/>
    <w:rsid w:val="52390B61"/>
    <w:rsid w:val="5248AF84"/>
    <w:rsid w:val="52BC496D"/>
    <w:rsid w:val="53160B3E"/>
    <w:rsid w:val="533FB859"/>
    <w:rsid w:val="53684274"/>
    <w:rsid w:val="5375E02B"/>
    <w:rsid w:val="537955F5"/>
    <w:rsid w:val="53B3EFB7"/>
    <w:rsid w:val="53B7339E"/>
    <w:rsid w:val="541AC28B"/>
    <w:rsid w:val="545BB084"/>
    <w:rsid w:val="54BF65FF"/>
    <w:rsid w:val="54F37364"/>
    <w:rsid w:val="55387351"/>
    <w:rsid w:val="5555703A"/>
    <w:rsid w:val="5576D420"/>
    <w:rsid w:val="56A51888"/>
    <w:rsid w:val="56A9D305"/>
    <w:rsid w:val="56C5628A"/>
    <w:rsid w:val="56F6679B"/>
    <w:rsid w:val="5784E146"/>
    <w:rsid w:val="57A4D816"/>
    <w:rsid w:val="57B8A0BA"/>
    <w:rsid w:val="57F25614"/>
    <w:rsid w:val="58A964A6"/>
    <w:rsid w:val="58AA00A1"/>
    <w:rsid w:val="58FAF0C2"/>
    <w:rsid w:val="597CAF15"/>
    <w:rsid w:val="598E02C2"/>
    <w:rsid w:val="5BF71CD3"/>
    <w:rsid w:val="5C5A939F"/>
    <w:rsid w:val="5D2E1DDD"/>
    <w:rsid w:val="5E9949B4"/>
    <w:rsid w:val="5E9D3BDE"/>
    <w:rsid w:val="5EA48548"/>
    <w:rsid w:val="5EABBD48"/>
    <w:rsid w:val="5EB1F0E9"/>
    <w:rsid w:val="5F1C0C47"/>
    <w:rsid w:val="5F599CC6"/>
    <w:rsid w:val="5FB6B27A"/>
    <w:rsid w:val="5FF4C141"/>
    <w:rsid w:val="60C1607A"/>
    <w:rsid w:val="60C4F88D"/>
    <w:rsid w:val="614B09B9"/>
    <w:rsid w:val="6196FDE3"/>
    <w:rsid w:val="61B89CFB"/>
    <w:rsid w:val="625FC80F"/>
    <w:rsid w:val="62C8591A"/>
    <w:rsid w:val="632C1382"/>
    <w:rsid w:val="632CEADA"/>
    <w:rsid w:val="6349AA4F"/>
    <w:rsid w:val="6440637A"/>
    <w:rsid w:val="647A3480"/>
    <w:rsid w:val="650DFA50"/>
    <w:rsid w:val="65870DE3"/>
    <w:rsid w:val="66568CD5"/>
    <w:rsid w:val="668FD5A7"/>
    <w:rsid w:val="669F0D8B"/>
    <w:rsid w:val="670BB428"/>
    <w:rsid w:val="6732E02A"/>
    <w:rsid w:val="677743B5"/>
    <w:rsid w:val="684246C8"/>
    <w:rsid w:val="69590C05"/>
    <w:rsid w:val="6BB56D6D"/>
    <w:rsid w:val="6BE7C15E"/>
    <w:rsid w:val="6C2F9C75"/>
    <w:rsid w:val="6C40B915"/>
    <w:rsid w:val="6C8C14E4"/>
    <w:rsid w:val="6C94EC59"/>
    <w:rsid w:val="6D2ACD32"/>
    <w:rsid w:val="6E115538"/>
    <w:rsid w:val="6E54EEBE"/>
    <w:rsid w:val="6E982F6B"/>
    <w:rsid w:val="6F179C20"/>
    <w:rsid w:val="6F316C8E"/>
    <w:rsid w:val="6F9ACF5C"/>
    <w:rsid w:val="6FB275A3"/>
    <w:rsid w:val="6FCE9B7C"/>
    <w:rsid w:val="7004BBA1"/>
    <w:rsid w:val="7046A757"/>
    <w:rsid w:val="706CCCB0"/>
    <w:rsid w:val="7117D2D0"/>
    <w:rsid w:val="713021B6"/>
    <w:rsid w:val="716ACEF9"/>
    <w:rsid w:val="71ADC800"/>
    <w:rsid w:val="71E8E4B2"/>
    <w:rsid w:val="728DF6D2"/>
    <w:rsid w:val="72DAEF15"/>
    <w:rsid w:val="7377E1AF"/>
    <w:rsid w:val="738D5AF8"/>
    <w:rsid w:val="73F93AE1"/>
    <w:rsid w:val="7401412F"/>
    <w:rsid w:val="7443DC68"/>
    <w:rsid w:val="747FB4DA"/>
    <w:rsid w:val="751C2908"/>
    <w:rsid w:val="7557CA1B"/>
    <w:rsid w:val="759F4651"/>
    <w:rsid w:val="75A9D05C"/>
    <w:rsid w:val="75F702E7"/>
    <w:rsid w:val="76230067"/>
    <w:rsid w:val="773E2FAA"/>
    <w:rsid w:val="778A332B"/>
    <w:rsid w:val="77D5DEC9"/>
    <w:rsid w:val="77D7A8B4"/>
    <w:rsid w:val="77FBB95A"/>
    <w:rsid w:val="7832DD17"/>
    <w:rsid w:val="784D8859"/>
    <w:rsid w:val="784F5A88"/>
    <w:rsid w:val="788C5920"/>
    <w:rsid w:val="78EEF381"/>
    <w:rsid w:val="790411E6"/>
    <w:rsid w:val="791965A0"/>
    <w:rsid w:val="79455DD6"/>
    <w:rsid w:val="79E0B897"/>
    <w:rsid w:val="79F3A645"/>
    <w:rsid w:val="7A9A9797"/>
    <w:rsid w:val="7AC42B92"/>
    <w:rsid w:val="7ADB283F"/>
    <w:rsid w:val="7ADCFA8E"/>
    <w:rsid w:val="7AE4D50D"/>
    <w:rsid w:val="7AE698CF"/>
    <w:rsid w:val="7B11261E"/>
    <w:rsid w:val="7B1A1C10"/>
    <w:rsid w:val="7BBCD71E"/>
    <w:rsid w:val="7BCDEB42"/>
    <w:rsid w:val="7C8217FC"/>
    <w:rsid w:val="7DBCB98C"/>
    <w:rsid w:val="7E0603FB"/>
    <w:rsid w:val="7E8F0E6F"/>
    <w:rsid w:val="7EC95E70"/>
    <w:rsid w:val="7ED3B2CA"/>
    <w:rsid w:val="7F242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E5D3"/>
  <w15:chartTrackingRefBased/>
  <w15:docId w15:val="{E9DA0ADE-9CE1-4F44-A405-0D06E8B15D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102149a106154fad" /><Relationship Type="http://schemas.openxmlformats.org/officeDocument/2006/relationships/image" Target="/media/image3.png" Id="Red7a56606daa43bb" /><Relationship Type="http://schemas.openxmlformats.org/officeDocument/2006/relationships/image" Target="/media/image4.png" Id="Rf65a73e2adb94cc4" /><Relationship Type="http://schemas.openxmlformats.org/officeDocument/2006/relationships/image" Target="/media/image5.png" Id="R5799819aa584410c" /><Relationship Type="http://schemas.openxmlformats.org/officeDocument/2006/relationships/image" Target="/media/image6.png" Id="Rf41934c3510e486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2024-11-13T15:01:41.7117912Z</dcterms:created>
  <dcterms:modified xsi:type="dcterms:W3CDTF">2024-11-23T19:14:25.0030545Z</dcterms:modified>
  <dc:creator>Jasey Herrington</dc:creator>
  <lastModifiedBy>Jasey Herrington</lastModifiedBy>
</coreProperties>
</file>