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8"/>
          <w:szCs w:val="9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4"/>
          <w:szCs w:val="74"/>
          <w:rtl w:val="0"/>
        </w:rPr>
        <w:t xml:space="preserve">Rapport d’optimisation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8"/>
          <w:szCs w:val="98"/>
          <w:rtl w:val="0"/>
        </w:rPr>
        <w:br w:type="textWrapping"/>
      </w:r>
      <w:r w:rsidDel="00000000" w:rsidR="00000000" w:rsidRPr="00000000">
        <w:rPr>
          <w:sz w:val="98"/>
          <w:szCs w:val="98"/>
          <w:rtl w:val="0"/>
        </w:rPr>
        <w:t xml:space="preserve">La panthère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4"/>
          <w:szCs w:val="7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47675" cy="57150"/>
            <wp:effectExtent b="0" l="0" r="0" t="0"/>
            <wp:docPr descr="ligne courte" id="4" name="image1.png"/>
            <a:graphic>
              <a:graphicData uri="http://schemas.openxmlformats.org/drawingml/2006/picture">
                <pic:pic>
                  <pic:nvPicPr>
                    <pic:cNvPr descr="ligne cour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Projet 4 - Openclassrooms</w:t>
      </w: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color w:val="666666"/>
          <w:sz w:val="34"/>
          <w:szCs w:val="34"/>
          <w:rtl w:val="0"/>
        </w:rPr>
        <w:t xml:space="preserve">26 janvier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38"/>
          <w:szCs w:val="38"/>
        </w:rPr>
      </w:pPr>
      <w:bookmarkStart w:colFirst="0" w:colLast="0" w:name="_4lqp25cx7kth" w:id="1"/>
      <w:bookmarkEnd w:id="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Voici le rapport d’optimisation effectué suite à l’audit réalisé pour le site web La Panthère.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j'ai établi des recommandations d'optimisation portant principalement sur la vitesse, l'accessibilité et le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changements effectués sont les suivants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Diffuser des images dans des formats de nouvelle génération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Utiliser des images plus léger pour mobile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Retirer les textes dans les images.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Minifier le code html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Utiliser les balises créées pour améliorer la performance.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Réduire les CSS inutilisés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Simplifier les sélecteurs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Réduire le nombre d'utilisation de la règle !important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Minifier le code css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Supprimer le code inutilisé.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Divisez le JavaScript en fichiers plus petits, en parties critiques et non critiques.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Compresser et minifier le code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visuelle pour avoir un rapport de contrat suffisant.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la valeur de l'attribut [lang] en "fr"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Changer le texte des liens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les éléments d'en-tête dans le bon ordre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Augmenter la police des éléments dans une taille lisible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Utiliser une balise html adapté pour le texte et importer de la police avec google font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Rendre la focalisation des éléments visibles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Optimiser la balise Meta Title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Éviter toute pratique du Black Hat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panel diversifié de liens de qualité de la part d'autres sites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le responsive du site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Voir les modifications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deux versions du site sont disponibles sur github.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Avant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Après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1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2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3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