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grdzjkket70" w:id="0"/>
      <w:bookmarkEnd w:id="0"/>
      <w:r w:rsidDel="00000000" w:rsidR="00000000" w:rsidRPr="00000000">
        <w:rPr>
          <w:rtl w:val="0"/>
        </w:rPr>
        <w:t xml:space="preserve">RouteCrafted — Integrations Guide (Free-Tier Focus)</w:t>
      </w:r>
    </w:p>
    <w:p w:rsidR="00000000" w:rsidDel="00000000" w:rsidP="00000000" w:rsidRDefault="00000000" w:rsidRPr="00000000" w14:paraId="00000002">
      <w:pPr>
        <w:rPr/>
      </w:pPr>
      <w:r w:rsidDel="00000000" w:rsidR="00000000" w:rsidRPr="00000000">
        <w:rPr>
          <w:rtl w:val="0"/>
        </w:rPr>
        <w:t xml:space="preserve">Every integration listed here has a confirmed free or open tier sufficient for capstone development and early production use. Where a service is also the one named in the capstone requirements, that is noted explicitly.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d1097tgtoj" w:id="1"/>
      <w:bookmarkEnd w:id="1"/>
      <w:r w:rsidDel="00000000" w:rsidR="00000000" w:rsidRPr="00000000">
        <w:rPr>
          <w:rtl w:val="0"/>
        </w:rPr>
        <w:t xml:space="preserve">1. Hosting &amp; Deployment</w:t>
      </w:r>
    </w:p>
    <w:p w:rsidR="00000000" w:rsidDel="00000000" w:rsidP="00000000" w:rsidRDefault="00000000" w:rsidRPr="00000000" w14:paraId="00000006">
      <w:pPr>
        <w:pStyle w:val="Heading3"/>
        <w:rPr/>
      </w:pPr>
      <w:bookmarkStart w:colFirst="0" w:colLast="0" w:name="_27wkdcy5074u" w:id="2"/>
      <w:bookmarkEnd w:id="2"/>
      <w:r w:rsidDel="00000000" w:rsidR="00000000" w:rsidRPr="00000000">
        <w:rPr>
          <w:rtl w:val="0"/>
        </w:rPr>
        <w:t xml:space="preserve">Vercel (Recommended — capstone-named provider)</w:t>
      </w:r>
    </w:p>
    <w:p w:rsidR="00000000" w:rsidDel="00000000" w:rsidP="00000000" w:rsidRDefault="00000000" w:rsidRPr="00000000" w14:paraId="00000007">
      <w:pPr>
        <w:rPr/>
      </w:pPr>
      <w:r w:rsidDel="00000000" w:rsidR="00000000" w:rsidRPr="00000000">
        <w:rPr>
          <w:rtl w:val="0"/>
        </w:rPr>
        <w:t xml:space="preserve">Vercel is the team behind Next.js and offers the tightest integration for Next.js deployments. It is one of the deployment platforms named in the capstone brief.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100 GB bandwidth/month, 6,000 build minutes/month, 100 GB-hours serverless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Next.js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Native SSR, SSG, API routes, image optimization with zero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CDN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Global edge network with automatic SSL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Connect GitHub repo; auto-deploy on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hyperlink r:id="rId6">
              <w:r w:rsidDel="00000000" w:rsidR="00000000" w:rsidRPr="00000000">
                <w:rPr>
                  <w:color w:val="1155cc"/>
                  <w:u w:val="single"/>
                  <w:rtl w:val="0"/>
                </w:rPr>
                <w:t xml:space="preserve">https://vercel.com</w:t>
              </w:r>
            </w:hyperlink>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i -g vercel &amp;&amp; vercel</w:t>
      </w:r>
      <w:r w:rsidDel="00000000" w:rsidR="00000000" w:rsidRPr="00000000">
        <w:rPr>
          <w:rtl w:val="0"/>
        </w:rPr>
        <w:t xml:space="preserve"> from the monorepo root. Pull env vars with </w:t>
      </w:r>
      <w:r w:rsidDel="00000000" w:rsidR="00000000" w:rsidRPr="00000000">
        <w:rPr>
          <w:rFonts w:ascii="Roboto Mono" w:cs="Roboto Mono" w:eastAsia="Roboto Mono" w:hAnsi="Roboto Mono"/>
          <w:color w:val="188038"/>
          <w:rtl w:val="0"/>
        </w:rPr>
        <w:t xml:space="preserve">vercel env pull .env.local</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ec6x02l2d0h0" w:id="3"/>
      <w:bookmarkEnd w:id="3"/>
      <w:r w:rsidDel="00000000" w:rsidR="00000000" w:rsidRPr="00000000">
        <w:rPr>
          <w:rtl w:val="0"/>
        </w:rPr>
        <w:t xml:space="preserve">Netlify (Alternative)</w:t>
      </w:r>
    </w:p>
    <w:p w:rsidR="00000000" w:rsidDel="00000000" w:rsidP="00000000" w:rsidRDefault="00000000" w:rsidRPr="00000000" w14:paraId="00000018">
      <w:pPr>
        <w:rPr/>
      </w:pPr>
      <w:r w:rsidDel="00000000" w:rsidR="00000000" w:rsidRPr="00000000">
        <w:rPr>
          <w:rtl w:val="0"/>
        </w:rPr>
        <w:t xml:space="preserve">Netlify is also named in the capstone brief as an acceptable serverless platform. It is simpler to configure for teams less familiar with Vercel.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100 GB bandwidth/month, 300 build minutes/month, 125,000 serverless function requests/month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Next.js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Handles SSR via Netlify Edge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hyperlink r:id="rId7">
              <w:r w:rsidDel="00000000" w:rsidR="00000000" w:rsidRPr="00000000">
                <w:rPr>
                  <w:color w:val="1155cc"/>
                  <w:u w:val="single"/>
                  <w:rtl w:val="0"/>
                </w:rPr>
                <w:t xml:space="preserve">https://www.netlify.com</w:t>
              </w:r>
            </w:hyperlink>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cn7bu3ru9cmd" w:id="4"/>
      <w:bookmarkEnd w:id="4"/>
      <w:r w:rsidDel="00000000" w:rsidR="00000000" w:rsidRPr="00000000">
        <w:rPr>
          <w:rtl w:val="0"/>
        </w:rPr>
        <w:t xml:space="preserve">2. Database</w:t>
      </w:r>
    </w:p>
    <w:p w:rsidR="00000000" w:rsidDel="00000000" w:rsidP="00000000" w:rsidRDefault="00000000" w:rsidRPr="00000000" w14:paraId="00000025">
      <w:pPr>
        <w:pStyle w:val="Heading3"/>
        <w:rPr/>
      </w:pPr>
      <w:bookmarkStart w:colFirst="0" w:colLast="0" w:name="_dqtsh51cb05i" w:id="5"/>
      <w:bookmarkEnd w:id="5"/>
      <w:r w:rsidDel="00000000" w:rsidR="00000000" w:rsidRPr="00000000">
        <w:rPr>
          <w:rtl w:val="0"/>
        </w:rPr>
        <w:t xml:space="preserve">Neon Serverless PostgreSQL (Capstone-named service)</w:t>
      </w:r>
    </w:p>
    <w:p w:rsidR="00000000" w:rsidDel="00000000" w:rsidP="00000000" w:rsidRDefault="00000000" w:rsidRPr="00000000" w14:paraId="00000026">
      <w:pPr>
        <w:rPr/>
      </w:pPr>
      <w:r w:rsidDel="00000000" w:rsidR="00000000" w:rsidRPr="00000000">
        <w:rPr>
          <w:rtl w:val="0"/>
        </w:rPr>
        <w:t xml:space="preserve">Neon is the exact database service named in the capstone requirements. It provides serverless PostgreSQL with branching and scale-to-zero, making it practical for capstone development where the database sits idle between coding sessions.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0.5 GB storage, 100 compute-hours/month, 1 project with 10 branches, shared 1 GB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Scale-to-zero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Yes — 5-minute idle timeout; cold start ~300–500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Versions supported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PostgreSQL 14, 15,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Used with Drizzle ORM (also capstone-required)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Branching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Instant database branches for feature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hyperlink r:id="rId8">
              <w:r w:rsidDel="00000000" w:rsidR="00000000" w:rsidRPr="00000000">
                <w:rPr>
                  <w:color w:val="1155cc"/>
                  <w:u w:val="single"/>
                  <w:rtl w:val="0"/>
                </w:rPr>
                <w:t xml:space="preserve">https://neon.tech</w:t>
              </w:r>
            </w:hyperlink>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npm install @neondatabase/serverless drizzle-orm drizzle-kit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drizzle-kit generate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drizzle-kit migrate</w:t>
      </w:r>
      <w:r w:rsidDel="00000000" w:rsidR="00000000" w:rsidRPr="00000000">
        <w:rPr>
          <w:rtl w:val="0"/>
        </w:rPr>
        <w:t xml:space="preserve"> for schema changes.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Note:</w:t>
      </w:r>
      <w:r w:rsidDel="00000000" w:rsidR="00000000" w:rsidRPr="00000000">
        <w:rPr>
          <w:rtl w:val="0"/>
        </w:rPr>
        <w:t xml:space="preserve"> Drizzle migrations must be committed to the GitHub repo as required by the capstone.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8zy6g64zvay0" w:id="6"/>
      <w:bookmarkEnd w:id="6"/>
      <w:r w:rsidDel="00000000" w:rsidR="00000000" w:rsidRPr="00000000">
        <w:rPr>
          <w:rtl w:val="0"/>
        </w:rPr>
        <w:t xml:space="preserve">3. AI / LLM — Itinerary Generation &amp; Rewriting</w:t>
      </w:r>
    </w:p>
    <w:p w:rsidR="00000000" w:rsidDel="00000000" w:rsidP="00000000" w:rsidRDefault="00000000" w:rsidRPr="00000000" w14:paraId="00000041">
      <w:pPr>
        <w:pStyle w:val="Heading3"/>
        <w:rPr/>
      </w:pPr>
      <w:bookmarkStart w:colFirst="0" w:colLast="0" w:name="_e5e1g63ycb14" w:id="7"/>
      <w:bookmarkEnd w:id="7"/>
      <w:r w:rsidDel="00000000" w:rsidR="00000000" w:rsidRPr="00000000">
        <w:rPr>
          <w:rtl w:val="0"/>
        </w:rPr>
        <w:t xml:space="preserve">Google Gemini API (Top recommendation for free tier)</w:t>
      </w:r>
    </w:p>
    <w:p w:rsidR="00000000" w:rsidDel="00000000" w:rsidP="00000000" w:rsidRDefault="00000000" w:rsidRPr="00000000" w14:paraId="00000042">
      <w:pPr>
        <w:rPr/>
      </w:pPr>
      <w:r w:rsidDel="00000000" w:rsidR="00000000" w:rsidRPr="00000000">
        <w:rPr>
          <w:rtl w:val="0"/>
        </w:rPr>
        <w:t xml:space="preserve">Google Gemini 2.0 Flash is the best option for a capstone with free API access. It offers 1,500 requests per day on the free tier, which is more than enough for development, testing, and demo use.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1,500 requests/day, 1 million tokens/minute (Gemini 2.0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Gemini 2.0 Flash (fast), Gemini 1.5 Pro (longer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Best for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Itinerary generation, weather-aware rewrites, "worth it / skip it"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npm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hyperlink r:id="rId9">
              <w:r w:rsidDel="00000000" w:rsidR="00000000" w:rsidRPr="00000000">
                <w:rPr>
                  <w:color w:val="1155cc"/>
                  <w:u w:val="single"/>
                  <w:rtl w:val="0"/>
                </w:rPr>
                <w:t xml:space="preserve">https://aistudio.google.com</w:t>
              </w:r>
            </w:hyperlink>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import { GoogleGenerativeAI } from "@google/generative-ai";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const genAI = new GoogleGenerativeAI(process.env.GEMINI_API_KEY!);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const model = genAI.getGenerativeModel({ model: "gemini-2.0-flash"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const result = await model.generateContent(prompt);</w:t>
      </w:r>
    </w:p>
    <w:p w:rsidR="00000000" w:rsidDel="00000000" w:rsidP="00000000" w:rsidRDefault="00000000" w:rsidRPr="00000000" w14:paraId="00000058">
      <w:pPr>
        <w:pStyle w:val="Heading3"/>
        <w:rPr/>
      </w:pPr>
      <w:bookmarkStart w:colFirst="0" w:colLast="0" w:name="_infuc4jlunzi" w:id="8"/>
      <w:bookmarkEnd w:id="8"/>
      <w:r w:rsidDel="00000000" w:rsidR="00000000" w:rsidRPr="00000000">
        <w:rPr>
          <w:rtl w:val="0"/>
        </w:rPr>
        <w:t xml:space="preserve">Groq (Fast inference alternative)</w:t>
      </w:r>
    </w:p>
    <w:p w:rsidR="00000000" w:rsidDel="00000000" w:rsidP="00000000" w:rsidRDefault="00000000" w:rsidRPr="00000000" w14:paraId="00000059">
      <w:pPr>
        <w:rPr/>
      </w:pPr>
      <w:r w:rsidDel="00000000" w:rsidR="00000000" w:rsidRPr="00000000">
        <w:rPr>
          <w:rtl w:val="0"/>
        </w:rPr>
        <w:t xml:space="preserve">Groq offers Llama 3.3 70B and Mixtral 8x7B with very fast inference and a free tier suitable for prototyping.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30 requests/minute, 14,400 requests/day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Llama 3.3 70B, Mixtral 8x7B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Latency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Industry-leading token generation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groq-sdk</w:t>
            </w:r>
            <w:r w:rsidDel="00000000" w:rsidR="00000000" w:rsidRPr="00000000">
              <w:rPr>
                <w:rtl w:val="0"/>
              </w:rPr>
              <w:t xml:space="preserve"> npm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hyperlink r:id="rId10">
              <w:r w:rsidDel="00000000" w:rsidR="00000000" w:rsidRPr="00000000">
                <w:rPr>
                  <w:color w:val="1155cc"/>
                  <w:u w:val="single"/>
                  <w:rtl w:val="0"/>
                </w:rPr>
                <w:t xml:space="preserve">https://console.groq.com</w:t>
              </w:r>
            </w:hyperlink>
            <w:r w:rsidDel="00000000" w:rsidR="00000000" w:rsidRPr="00000000">
              <w:rPr>
                <w:rtl w:val="0"/>
              </w:rPr>
            </w:r>
          </w:p>
        </w:tc>
      </w:tr>
    </w:tbl>
    <w:p w:rsidR="00000000" w:rsidDel="00000000" w:rsidP="00000000" w:rsidRDefault="00000000" w:rsidRPr="00000000" w14:paraId="00000067">
      <w:pPr>
        <w:pStyle w:val="Heading3"/>
        <w:rPr/>
      </w:pPr>
      <w:bookmarkStart w:colFirst="0" w:colLast="0" w:name="_fm8vtcntlo3z" w:id="9"/>
      <w:bookmarkEnd w:id="9"/>
      <w:r w:rsidDel="00000000" w:rsidR="00000000" w:rsidRPr="00000000">
        <w:rPr>
          <w:rtl w:val="0"/>
        </w:rPr>
        <w:t xml:space="preserve">OpenRouter (Multi-model fallback)</w:t>
      </w:r>
    </w:p>
    <w:p w:rsidR="00000000" w:rsidDel="00000000" w:rsidP="00000000" w:rsidRDefault="00000000" w:rsidRPr="00000000" w14:paraId="00000068">
      <w:pPr>
        <w:rPr/>
      </w:pPr>
      <w:r w:rsidDel="00000000" w:rsidR="00000000" w:rsidRPr="00000000">
        <w:rPr>
          <w:rtl w:val="0"/>
        </w:rPr>
        <w:t xml:space="preserve">OpenRouter routes to 100+ models including Claude, DeepSeek, and Llama through a single API key. Useful if you want to experiment with different models without changing your integration code.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Free credits on signup; many open models available at $0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OpenAI-compatible API — works with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t xml:space="preserve"> npm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hyperlink r:id="rId11">
              <w:r w:rsidDel="00000000" w:rsidR="00000000" w:rsidRPr="00000000">
                <w:rPr>
                  <w:color w:val="1155cc"/>
                  <w:u w:val="single"/>
                  <w:rtl w:val="0"/>
                </w:rPr>
                <w:t xml:space="preserve">https://openrouter.ai</w:t>
              </w:r>
            </w:hyperlink>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Recommendation for RouteCrafted:</w:t>
      </w:r>
      <w:r w:rsidDel="00000000" w:rsidR="00000000" w:rsidRPr="00000000">
        <w:rPr>
          <w:rtl w:val="0"/>
        </w:rPr>
        <w:t xml:space="preserve"> Use Gemini 2.0 Flash as the primary LLM. Use Groq as a fallback for fast streaming responses during demo. Keep OpenRouter as a backup switcher.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b7rxxnn9l7ow" w:id="10"/>
      <w:bookmarkEnd w:id="10"/>
      <w:r w:rsidDel="00000000" w:rsidR="00000000" w:rsidRPr="00000000">
        <w:rPr>
          <w:rtl w:val="0"/>
        </w:rPr>
        <w:t xml:space="preserve">4. Weather API</w:t>
      </w:r>
    </w:p>
    <w:p w:rsidR="00000000" w:rsidDel="00000000" w:rsidP="00000000" w:rsidRDefault="00000000" w:rsidRPr="00000000" w14:paraId="00000077">
      <w:pPr>
        <w:pStyle w:val="Heading3"/>
        <w:rPr/>
      </w:pPr>
      <w:bookmarkStart w:colFirst="0" w:colLast="0" w:name="_hgkhblp8ez5u" w:id="11"/>
      <w:bookmarkEnd w:id="11"/>
      <w:r w:rsidDel="00000000" w:rsidR="00000000" w:rsidRPr="00000000">
        <w:rPr>
          <w:rtl w:val="0"/>
        </w:rPr>
        <w:t xml:space="preserve">Open-Meteo (Top recommendation — fully free, no key required)</w:t>
      </w:r>
    </w:p>
    <w:p w:rsidR="00000000" w:rsidDel="00000000" w:rsidP="00000000" w:rsidRDefault="00000000" w:rsidRPr="00000000" w14:paraId="00000078">
      <w:pPr>
        <w:rPr/>
      </w:pPr>
      <w:r w:rsidDel="00000000" w:rsidR="00000000" w:rsidRPr="00000000">
        <w:rPr>
          <w:rtl w:val="0"/>
        </w:rPr>
        <w:t xml:space="preserve">Open-Meteo is the best choice for RouteCrafted's weather-aware replanning feature. It is open-source, requires no API key, no registration, and no credit card. It provides hourly and daily forecasts for any location worldwide.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Unlimited for non-commercial use; no API key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Rate 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Fair use; up to 10,000 API calls/day comfortably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Current conditions, hourly forecast, 7-day daily forecast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JSON, no auth header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hyperlink r:id="rId12">
              <w:r w:rsidDel="00000000" w:rsidR="00000000" w:rsidRPr="00000000">
                <w:rPr>
                  <w:color w:val="1155cc"/>
                  <w:u w:val="single"/>
                  <w:rtl w:val="0"/>
                </w:rPr>
                <w:t xml:space="preserve">https://open-meteo.com</w:t>
              </w:r>
            </w:hyperlink>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No API key needed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const url = `https://api.open-meteo.com/v1/forecast?latitude=${lat}&amp;longitude=${lon}&amp;daily=weathercode,temperature_2m_max,precipitation_probability_max&amp;forecast_days=7`;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const res = await fetch(url);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const data = await res.json();</w:t>
      </w:r>
    </w:p>
    <w:p w:rsidR="00000000" w:rsidDel="00000000" w:rsidP="00000000" w:rsidRDefault="00000000" w:rsidRPr="00000000" w14:paraId="0000008E">
      <w:pPr>
        <w:pStyle w:val="Heading3"/>
        <w:rPr/>
      </w:pPr>
      <w:bookmarkStart w:colFirst="0" w:colLast="0" w:name="_t9exf37kih4i" w:id="12"/>
      <w:bookmarkEnd w:id="12"/>
      <w:r w:rsidDel="00000000" w:rsidR="00000000" w:rsidRPr="00000000">
        <w:rPr>
          <w:rtl w:val="0"/>
        </w:rPr>
        <w:t xml:space="preserve">OpenWeatherMap (Alternative with named landmarks)</w:t>
      </w:r>
    </w:p>
    <w:p w:rsidR="00000000" w:rsidDel="00000000" w:rsidP="00000000" w:rsidRDefault="00000000" w:rsidRPr="00000000" w14:paraId="0000008F">
      <w:pPr>
        <w:rPr/>
      </w:pPr>
      <w:r w:rsidDel="00000000" w:rsidR="00000000" w:rsidRPr="00000000">
        <w:rPr>
          <w:rtl w:val="0"/>
        </w:rPr>
        <w:t xml:space="preserve">Use if you need named city search alongside weather in one API.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60 calls/minute, 1,000,000 calls/month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Current weather, 5-day/3-hour forecast, weather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JSON /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hyperlink r:id="rId13">
              <w:r w:rsidDel="00000000" w:rsidR="00000000" w:rsidRPr="00000000">
                <w:rPr>
                  <w:color w:val="1155cc"/>
                  <w:u w:val="single"/>
                  <w:rtl w:val="0"/>
                </w:rPr>
                <w:t xml:space="preserve">https://openweathermap.org/api</w:t>
              </w:r>
            </w:hyperlink>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Recommendation for RouteCrafted:</w:t>
      </w:r>
      <w:r w:rsidDel="00000000" w:rsidR="00000000" w:rsidRPr="00000000">
        <w:rPr>
          <w:rtl w:val="0"/>
        </w:rPr>
        <w:t xml:space="preserve"> Use Open-Meteo for all forecast calls (no quota concerns). Use OpenWeatherMap only if you need weather search by city name alongside place data.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yt5p49wgnevi" w:id="13"/>
      <w:bookmarkEnd w:id="13"/>
      <w:r w:rsidDel="00000000" w:rsidR="00000000" w:rsidRPr="00000000">
        <w:rPr>
          <w:rtl w:val="0"/>
        </w:rPr>
        <w:t xml:space="preserve">5. Geocoding &amp; Maps</w:t>
      </w:r>
    </w:p>
    <w:p w:rsidR="00000000" w:rsidDel="00000000" w:rsidP="00000000" w:rsidRDefault="00000000" w:rsidRPr="00000000" w14:paraId="000000A0">
      <w:pPr>
        <w:pStyle w:val="Heading3"/>
        <w:rPr/>
      </w:pPr>
      <w:bookmarkStart w:colFirst="0" w:colLast="0" w:name="_21qi5l59vkts" w:id="14"/>
      <w:bookmarkEnd w:id="14"/>
      <w:r w:rsidDel="00000000" w:rsidR="00000000" w:rsidRPr="00000000">
        <w:rPr>
          <w:rtl w:val="0"/>
        </w:rPr>
        <w:t xml:space="preserve">Nominatim / OpenStreetMap (Fully free, no key)</w:t>
      </w:r>
    </w:p>
    <w:p w:rsidR="00000000" w:rsidDel="00000000" w:rsidP="00000000" w:rsidRDefault="00000000" w:rsidRPr="00000000" w14:paraId="000000A1">
      <w:pPr>
        <w:rPr/>
      </w:pPr>
      <w:r w:rsidDel="00000000" w:rsidR="00000000" w:rsidRPr="00000000">
        <w:rPr>
          <w:rtl w:val="0"/>
        </w:rPr>
        <w:t xml:space="preserve">Nominatim is the geocoding service backed by OpenStreetMap. It is free, open, and has no rate-limit billing, though the public instance is limited to 1 request/second per IP. For a capstone project this is more than sufficient.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Fully free, open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Rate 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 request/second on public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Address search, reverse geocoding, place name to coordinates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hyperlink r:id="rId14">
              <w:r w:rsidDel="00000000" w:rsidR="00000000" w:rsidRPr="00000000">
                <w:rPr>
                  <w:color w:val="1155cc"/>
                  <w:u w:val="single"/>
                  <w:rtl w:val="0"/>
                </w:rPr>
                <w:t xml:space="preserve">https://nominatim.openstreetmap.org</w:t>
              </w:r>
            </w:hyperlink>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const res = await fetch(`https://nominatim.openstreetmap.org/search?q=${encodeURIComponent(destination)}&amp;format=json&amp;limit=1`,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headers: { "User-Agent": "RouteCrafted/1.0" } // required by Nominatim TOS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const [place] = await res.json();</w:t>
      </w:r>
    </w:p>
    <w:p w:rsidR="00000000" w:rsidDel="00000000" w:rsidP="00000000" w:rsidRDefault="00000000" w:rsidRPr="00000000" w14:paraId="000000B7">
      <w:pPr>
        <w:pStyle w:val="Heading3"/>
        <w:rPr/>
      </w:pPr>
      <w:bookmarkStart w:colFirst="0" w:colLast="0" w:name="_pq1lr0fqa2zn" w:id="15"/>
      <w:bookmarkEnd w:id="15"/>
      <w:r w:rsidDel="00000000" w:rsidR="00000000" w:rsidRPr="00000000">
        <w:rPr>
          <w:rtl w:val="0"/>
        </w:rPr>
        <w:t xml:space="preserve">Mapbox Geocoding (Free tier with better accuracy)</w:t>
      </w:r>
    </w:p>
    <w:p w:rsidR="00000000" w:rsidDel="00000000" w:rsidP="00000000" w:rsidRDefault="00000000" w:rsidRPr="00000000" w14:paraId="000000B8">
      <w:pPr>
        <w:rPr/>
      </w:pPr>
      <w:r w:rsidDel="00000000" w:rsidR="00000000" w:rsidRPr="00000000">
        <w:rPr>
          <w:rtl w:val="0"/>
        </w:rPr>
        <w:t xml:space="preserve">Use Mapbox if you need autocomplete as users type a destination in the trip creation form.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100,000 requests/month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Geocoding, reverse geocoding, autocomplete suggest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@mapbox/search-js-react</w:t>
            </w:r>
            <w:r w:rsidDel="00000000" w:rsidR="00000000" w:rsidRPr="00000000">
              <w:rPr>
                <w:rtl w:val="0"/>
              </w:rPr>
              <w:t xml:space="preserve"> for 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hyperlink r:id="rId15">
              <w:r w:rsidDel="00000000" w:rsidR="00000000" w:rsidRPr="00000000">
                <w:rPr>
                  <w:color w:val="1155cc"/>
                  <w:u w:val="single"/>
                  <w:rtl w:val="0"/>
                </w:rPr>
                <w:t xml:space="preserve">https://www.mapbox.com</w:t>
              </w:r>
            </w:hyperlink>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Recommendation for RouteCrafted:</w:t>
      </w:r>
      <w:r w:rsidDel="00000000" w:rsidR="00000000" w:rsidRPr="00000000">
        <w:rPr>
          <w:rtl w:val="0"/>
        </w:rPr>
        <w:t xml:space="preserve"> Use Nominatim for internal coordinate resolution (server-side). Use Mapbox autocomplete for the destination input on the web form (client-side). Both stay free within capstone usage.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1cuaonv1wd4l" w:id="16"/>
      <w:bookmarkEnd w:id="16"/>
      <w:r w:rsidDel="00000000" w:rsidR="00000000" w:rsidRPr="00000000">
        <w:rPr>
          <w:rtl w:val="0"/>
        </w:rPr>
        <w:t xml:space="preserve">6. Places &amp; Points of Interest</w:t>
      </w:r>
    </w:p>
    <w:p w:rsidR="00000000" w:rsidDel="00000000" w:rsidP="00000000" w:rsidRDefault="00000000" w:rsidRPr="00000000" w14:paraId="000000C9">
      <w:pPr>
        <w:pStyle w:val="Heading3"/>
        <w:rPr/>
      </w:pPr>
      <w:bookmarkStart w:colFirst="0" w:colLast="0" w:name="_19z02v9xmgkh" w:id="17"/>
      <w:bookmarkEnd w:id="17"/>
      <w:r w:rsidDel="00000000" w:rsidR="00000000" w:rsidRPr="00000000">
        <w:rPr>
          <w:rtl w:val="0"/>
        </w:rPr>
        <w:t xml:space="preserve">OpenTripMap (Free, open database license)</w:t>
      </w:r>
    </w:p>
    <w:p w:rsidR="00000000" w:rsidDel="00000000" w:rsidP="00000000" w:rsidRDefault="00000000" w:rsidRPr="00000000" w14:paraId="000000CA">
      <w:pPr>
        <w:rPr/>
      </w:pPr>
      <w:r w:rsidDel="00000000" w:rsidR="00000000" w:rsidRPr="00000000">
        <w:rPr>
          <w:rtl w:val="0"/>
        </w:rPr>
        <w:t xml:space="preserve">OpenTripMap provides a worldwide points-of-interest database for travel applications. It is free under the Open Data Commons Open Database License (ODbL), with no restrictions on displaying results on any map, caching data, or modifying it before display.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Free API key; ODbL open data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Place list by location, place details, place autosuggest, coordinates by place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JSON / GeoJSON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hyperlink r:id="rId16">
              <w:r w:rsidDel="00000000" w:rsidR="00000000" w:rsidRPr="00000000">
                <w:rPr>
                  <w:color w:val="1155cc"/>
                  <w:u w:val="single"/>
                  <w:rtl w:val="0"/>
                </w:rPr>
                <w:t xml:space="preserve">https://dev.opentripmap.org</w:t>
              </w:r>
            </w:hyperlink>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is the best source for populating attraction and POI data in "worth it / skip it" cards, as it covers tourist attractions, restaurants, museums, parks, and historical sites globally.</w:t>
      </w:r>
    </w:p>
    <w:p w:rsidR="00000000" w:rsidDel="00000000" w:rsidP="00000000" w:rsidRDefault="00000000" w:rsidRPr="00000000" w14:paraId="000000D8">
      <w:pPr>
        <w:pStyle w:val="Heading3"/>
        <w:rPr/>
      </w:pPr>
      <w:bookmarkStart w:colFirst="0" w:colLast="0" w:name="_kt8j9a1uqm4b" w:id="18"/>
      <w:bookmarkEnd w:id="18"/>
      <w:r w:rsidDel="00000000" w:rsidR="00000000" w:rsidRPr="00000000">
        <w:rPr>
          <w:rtl w:val="0"/>
        </w:rPr>
        <w:t xml:space="preserve">Geoapify Places API (Alternative with generous free tier)</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3,000 credits/day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POI search by category, location, and 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hyperlink r:id="rId17">
              <w:r w:rsidDel="00000000" w:rsidR="00000000" w:rsidRPr="00000000">
                <w:rPr>
                  <w:color w:val="1155cc"/>
                  <w:u w:val="single"/>
                  <w:rtl w:val="0"/>
                </w:rPr>
                <w:t xml:space="preserve">https://www.geoapify.com/places-api</w:t>
              </w:r>
            </w:hyperlink>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csnly31m2ih3" w:id="19"/>
      <w:bookmarkEnd w:id="19"/>
      <w:r w:rsidDel="00000000" w:rsidR="00000000" w:rsidRPr="00000000">
        <w:rPr>
          <w:rtl w:val="0"/>
        </w:rPr>
        <w:t xml:space="preserve">7. Object Storage — User Files</w:t>
      </w:r>
    </w:p>
    <w:p w:rsidR="00000000" w:rsidDel="00000000" w:rsidP="00000000" w:rsidRDefault="00000000" w:rsidRPr="00000000" w14:paraId="000000E4">
      <w:pPr>
        <w:pStyle w:val="Heading3"/>
        <w:rPr/>
      </w:pPr>
      <w:bookmarkStart w:colFirst="0" w:colLast="0" w:name="_qgl13m2rzv4b" w:id="20"/>
      <w:bookmarkEnd w:id="20"/>
      <w:r w:rsidDel="00000000" w:rsidR="00000000" w:rsidRPr="00000000">
        <w:rPr>
          <w:rtl w:val="0"/>
        </w:rPr>
        <w:t xml:space="preserve">Cloudflare R2 (Capstone-named service)</w:t>
      </w:r>
    </w:p>
    <w:p w:rsidR="00000000" w:rsidDel="00000000" w:rsidP="00000000" w:rsidRDefault="00000000" w:rsidRPr="00000000" w14:paraId="000000E5">
      <w:pPr>
        <w:rPr/>
      </w:pPr>
      <w:r w:rsidDel="00000000" w:rsidR="00000000" w:rsidRPr="00000000">
        <w:rPr>
          <w:rtl w:val="0"/>
        </w:rPr>
        <w:t xml:space="preserve">Cloudflare R2 is the object storage service named in the capstone brief. It is used to store user-uploaded files such as profile photos or trip attachments. R2 has no egress fees, which is its primary advantage over AWS S3.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10 GB storage/month, 1M Class A (write) operations/month, 10M Class B (read) operations/month, free egress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Compatibility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S3-compatible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@aws-sdk/client-s3</w:t>
            </w:r>
            <w:r w:rsidDel="00000000" w:rsidR="00000000" w:rsidRPr="00000000">
              <w:rPr>
                <w:rtl w:val="0"/>
              </w:rPr>
              <w:t xml:space="preserve"> with R2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hyperlink r:id="rId18">
              <w:r w:rsidDel="00000000" w:rsidR="00000000" w:rsidRPr="00000000">
                <w:rPr>
                  <w:color w:val="1155cc"/>
                  <w:u w:val="single"/>
                  <w:rtl w:val="0"/>
                </w:rPr>
                <w:t xml:space="preserve">https://www.cloudflare.com/developer-platform/r2</w:t>
              </w:r>
            </w:hyperlink>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import { S3Client, PutObjectCommand } from "@aws-sdk/client-s3";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const client = new S3Client({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region: "auto",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endpoint: `https://${process.env.R2_ACCOUNT_ID}.r2.cloudflarestorage.com`,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credentials: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accessKeyId: process.env.R2_ACCESS_KEY_ID!,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secretAccessKey: process.env.R2_SECRET_ACCESS_KEY!,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7oueehwmo4rv" w:id="21"/>
      <w:bookmarkEnd w:id="21"/>
      <w:r w:rsidDel="00000000" w:rsidR="00000000" w:rsidRPr="00000000">
        <w:rPr>
          <w:rtl w:val="0"/>
        </w:rPr>
        <w:t xml:space="preserve">8. Authentication</w:t>
      </w:r>
    </w:p>
    <w:p w:rsidR="00000000" w:rsidDel="00000000" w:rsidP="00000000" w:rsidRDefault="00000000" w:rsidRPr="00000000" w14:paraId="00000106">
      <w:pPr>
        <w:pStyle w:val="Heading3"/>
        <w:rPr/>
      </w:pPr>
      <w:bookmarkStart w:colFirst="0" w:colLast="0" w:name="_yl92d7kcqziw" w:id="22"/>
      <w:bookmarkEnd w:id="22"/>
      <w:r w:rsidDel="00000000" w:rsidR="00000000" w:rsidRPr="00000000">
        <w:rPr>
          <w:rtl w:val="0"/>
        </w:rPr>
        <w:t xml:space="preserve">Auth.js (formerly NextAuth.js) — Capstone-named library</w:t>
      </w:r>
    </w:p>
    <w:p w:rsidR="00000000" w:rsidDel="00000000" w:rsidP="00000000" w:rsidRDefault="00000000" w:rsidRPr="00000000" w14:paraId="00000107">
      <w:pPr>
        <w:rPr/>
      </w:pPr>
      <w:r w:rsidDel="00000000" w:rsidR="00000000" w:rsidRPr="00000000">
        <w:rPr>
          <w:rtl w:val="0"/>
        </w:rPr>
        <w:t xml:space="preserve">Auth.js is the authentication library recommended in the capstone brief. It handles JWT tokens, session management, credential login, and OAuth providers with minimal configuration in Next.js.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Fully open source, no API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JWT auth, credential provider, OAuth (Google, GitHub), session callbacks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Next.js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Native App Router and Pages Router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next-auth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hyperlink r:id="rId19">
              <w:r w:rsidDel="00000000" w:rsidR="00000000" w:rsidRPr="00000000">
                <w:rPr>
                  <w:color w:val="1155cc"/>
                  <w:u w:val="single"/>
                  <w:rtl w:val="0"/>
                </w:rPr>
                <w:t xml:space="preserve">https://authjs.dev</w:t>
              </w:r>
            </w:hyperlink>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app/api/auth/[...nextauth]/route.ts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import NextAuth from "next-auth";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import Credentials from "next-auth/providers/credentials";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export const { handlers, auth } = NextAuth({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providers: [Credentials({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session: { strategy: "jwt"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82oi99tdhl1z" w:id="23"/>
      <w:bookmarkEnd w:id="23"/>
      <w:r w:rsidDel="00000000" w:rsidR="00000000" w:rsidRPr="00000000">
        <w:rPr>
          <w:rtl w:val="0"/>
        </w:rPr>
        <w:t xml:space="preserve">9. Email — Transactional</w:t>
      </w:r>
    </w:p>
    <w:p w:rsidR="00000000" w:rsidDel="00000000" w:rsidP="00000000" w:rsidRDefault="00000000" w:rsidRPr="00000000" w14:paraId="00000126">
      <w:pPr>
        <w:pStyle w:val="Heading3"/>
        <w:rPr/>
      </w:pPr>
      <w:bookmarkStart w:colFirst="0" w:colLast="0" w:name="_givse54yue82" w:id="24"/>
      <w:bookmarkEnd w:id="24"/>
      <w:r w:rsidDel="00000000" w:rsidR="00000000" w:rsidRPr="00000000">
        <w:rPr>
          <w:rtl w:val="0"/>
        </w:rPr>
        <w:t xml:space="preserve">Resend</w:t>
      </w:r>
    </w:p>
    <w:p w:rsidR="00000000" w:rsidDel="00000000" w:rsidP="00000000" w:rsidRDefault="00000000" w:rsidRPr="00000000" w14:paraId="00000127">
      <w:pPr>
        <w:rPr/>
      </w:pPr>
      <w:r w:rsidDel="00000000" w:rsidR="00000000" w:rsidRPr="00000000">
        <w:rPr>
          <w:rtl w:val="0"/>
        </w:rPr>
        <w:t xml:space="preserve">Resend is the simplest transactional email API for Next.js. It has a clean developer API, official Next.js integration docs, and a generous free tier. Use it for account verification, password reset, and trip share notifications.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3,000 emails/month, 100 emails/day, 1 custom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resend</w:t>
            </w:r>
            <w:r w:rsidDel="00000000" w:rsidR="00000000" w:rsidRPr="00000000">
              <w:rPr>
                <w:rtl w:val="0"/>
              </w:rPr>
              <w:t xml:space="preserve"> npm package, official Next.js guide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Template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React Email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hyperlink r:id="rId20">
              <w:r w:rsidDel="00000000" w:rsidR="00000000" w:rsidRPr="00000000">
                <w:rPr>
                  <w:color w:val="1155cc"/>
                  <w:u w:val="single"/>
                  <w:rtl w:val="0"/>
                </w:rPr>
                <w:t xml:space="preserve">https://resend.com</w:t>
              </w:r>
            </w:hyperlink>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import { Resend } from "resend";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const resend = new Resend(process.env.RESEND_API_KEY);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await resend.emails.send({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from: "RouteCrafted &lt;noreply@yourdomain.com&gt;",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to: user.email,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subject: "Your itinerary is ready",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react: &lt;ItineraryEmail trip={trip} /&gt;,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p7eo7g4p8blj" w:id="25"/>
      <w:bookmarkEnd w:id="25"/>
      <w:r w:rsidDel="00000000" w:rsidR="00000000" w:rsidRPr="00000000">
        <w:rPr>
          <w:rtl w:val="0"/>
        </w:rPr>
        <w:t xml:space="preserve">10. Push Notifications — Mobile</w:t>
      </w:r>
    </w:p>
    <w:p w:rsidR="00000000" w:rsidDel="00000000" w:rsidP="00000000" w:rsidRDefault="00000000" w:rsidRPr="00000000" w14:paraId="00000146">
      <w:pPr>
        <w:pStyle w:val="Heading3"/>
        <w:rPr/>
      </w:pPr>
      <w:bookmarkStart w:colFirst="0" w:colLast="0" w:name="_c4s0hs7lfrzf" w:id="26"/>
      <w:bookmarkEnd w:id="26"/>
      <w:r w:rsidDel="00000000" w:rsidR="00000000" w:rsidRPr="00000000">
        <w:rPr>
          <w:rtl w:val="0"/>
        </w:rPr>
        <w:t xml:space="preserve">Expo Push Notification Service</w:t>
      </w:r>
    </w:p>
    <w:p w:rsidR="00000000" w:rsidDel="00000000" w:rsidP="00000000" w:rsidRDefault="00000000" w:rsidRPr="00000000" w14:paraId="00000147">
      <w:pPr>
        <w:rPr/>
      </w:pPr>
      <w:r w:rsidDel="00000000" w:rsidR="00000000" w:rsidRPr="00000000">
        <w:rPr>
          <w:rtl w:val="0"/>
        </w:rPr>
        <w:t xml:space="preserve">Expo's own push notification service is the simplest option for an Expo-based mobile app. It abstracts APNs (iOS) and FCM (Android) behind a single endpoint, is fully free, and requires no third-party account.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Free, no per-notification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Rate 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600 notifications/second per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SDK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expo-notifications</w:t>
            </w:r>
            <w:r w:rsidDel="00000000" w:rsidR="00000000" w:rsidRPr="00000000">
              <w:rPr>
                <w:rtl w:val="0"/>
              </w:rPr>
              <w:t xml:space="preserve">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Use 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Weather-alert push, trip day reminder, itinerary update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hyperlink r:id="rId21">
              <w:r w:rsidDel="00000000" w:rsidR="00000000" w:rsidRPr="00000000">
                <w:rPr>
                  <w:color w:val="1155cc"/>
                  <w:u w:val="single"/>
                  <w:rtl w:val="0"/>
                </w:rPr>
                <w:t xml:space="preserve">https://docs.expo.dev/push-notifications/overview</w:t>
              </w:r>
            </w:hyperlink>
            <w:r w:rsidDel="00000000" w:rsidR="00000000" w:rsidRPr="00000000">
              <w:rPr>
                <w:rtl w:val="0"/>
              </w:rPr>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await fetch("https://exp.host/--/api/v2/push/send",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method: "POST",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headers: { "Content-Type": "application/json"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body: JSON.stringify({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to: expoPushToken,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title: "Weather alert",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body: "Rain expected tomorrow — your plan has been updated.",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mr57kyqegu9h" w:id="27"/>
      <w:bookmarkEnd w:id="27"/>
      <w:r w:rsidDel="00000000" w:rsidR="00000000" w:rsidRPr="00000000">
        <w:rPr>
          <w:rtl w:val="0"/>
        </w:rPr>
        <w:t xml:space="preserve">11. Monorepo &amp; Dev Tooling</w:t>
      </w:r>
    </w:p>
    <w:p w:rsidR="00000000" w:rsidDel="00000000" w:rsidP="00000000" w:rsidRDefault="00000000" w:rsidRPr="00000000" w14:paraId="0000016A">
      <w:pPr>
        <w:pStyle w:val="Heading3"/>
        <w:rPr/>
      </w:pPr>
      <w:bookmarkStart w:colFirst="0" w:colLast="0" w:name="_r0e93z9inpn" w:id="28"/>
      <w:bookmarkEnd w:id="28"/>
      <w:r w:rsidDel="00000000" w:rsidR="00000000" w:rsidRPr="00000000">
        <w:rPr>
          <w:rtl w:val="0"/>
        </w:rPr>
        <w:t xml:space="preserve">Node.js Monorepo (npm workspaces)</w:t>
      </w:r>
    </w:p>
    <w:p w:rsidR="00000000" w:rsidDel="00000000" w:rsidP="00000000" w:rsidRDefault="00000000" w:rsidRPr="00000000" w14:paraId="0000016B">
      <w:pPr>
        <w:rPr/>
      </w:pPr>
      <w:r w:rsidDel="00000000" w:rsidR="00000000" w:rsidRPr="00000000">
        <w:rPr>
          <w:rtl w:val="0"/>
        </w:rPr>
        <w:t xml:space="preserve">The capstone requires a Node.js monorepo with the Next.js app and the Expo app in the same repository. The recommended structure uses npm workspaces or Turborepo.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Open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Recommended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npm workspaces (built-in) or Turborepo for task caching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hyperlink r:id="rId22">
              <w:r w:rsidDel="00000000" w:rsidR="00000000" w:rsidRPr="00000000">
                <w:rPr>
                  <w:color w:val="1155cc"/>
                  <w:u w:val="single"/>
                  <w:rtl w:val="0"/>
                </w:rPr>
                <w:t xml:space="preserve">https://turborepo.com</w:t>
              </w:r>
            </w:hyperlink>
            <w:r w:rsidDel="00000000" w:rsidR="00000000" w:rsidRPr="00000000">
              <w:rPr>
                <w:rtl w:val="0"/>
              </w:rPr>
              <w:t xml:space="preserve"> (free open-source version)</w:t>
            </w:r>
          </w:p>
        </w:tc>
      </w:tr>
    </w:tbl>
    <w:p w:rsidR="00000000" w:rsidDel="00000000" w:rsidP="00000000" w:rsidRDefault="00000000" w:rsidRPr="00000000" w14:paraId="00000175">
      <w:pPr>
        <w:pStyle w:val="Heading3"/>
        <w:rPr/>
      </w:pPr>
      <w:bookmarkStart w:colFirst="0" w:colLast="0" w:name="_sqdfoy1l0l1c" w:id="29"/>
      <w:bookmarkEnd w:id="29"/>
      <w:r w:rsidDel="00000000" w:rsidR="00000000" w:rsidRPr="00000000">
        <w:rPr>
          <w:rtl w:val="0"/>
        </w:rPr>
        <w:t xml:space="preserve">GitHub</w:t>
      </w:r>
    </w:p>
    <w:p w:rsidR="00000000" w:rsidDel="00000000" w:rsidP="00000000" w:rsidRDefault="00000000" w:rsidRPr="00000000" w14:paraId="00000176">
      <w:pPr>
        <w:rPr/>
      </w:pPr>
      <w:r w:rsidDel="00000000" w:rsidR="00000000" w:rsidRPr="00000000">
        <w:rPr>
          <w:rtl w:val="0"/>
        </w:rPr>
        <w:t xml:space="preserve">The capstone requires a GitHub repo with commit history demonstrating ongoing work. GitHub is free for public repositories.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Unlimited public repos, unlimited collaborators on public, 2,000 Actions minutes/month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Yes — commit history is the primary assessment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hyperlink r:id="rId23">
              <w:r w:rsidDel="00000000" w:rsidR="00000000" w:rsidRPr="00000000">
                <w:rPr>
                  <w:color w:val="1155cc"/>
                  <w:u w:val="single"/>
                  <w:rtl w:val="0"/>
                </w:rPr>
                <w:t xml:space="preserve">https://github.com</w:t>
              </w:r>
            </w:hyperlink>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qgw9aeu4z6f8" w:id="30"/>
      <w:bookmarkEnd w:id="30"/>
      <w:r w:rsidDel="00000000" w:rsidR="00000000" w:rsidRPr="00000000">
        <w:rPr>
          <w:rtl w:val="0"/>
        </w:rPr>
        <w:t xml:space="preserve">Integration Summary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Required by Capstone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100 GB bandwidth, 6,000 build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Yes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Neon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0.5 GB, 100 compute-hours/mo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Yes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Drizzle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Yes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AI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Google Gemini 2.0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1,500 req/day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AI / LLM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Groq (Llama 3.3 70B)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30 req/min, 14,400 req/day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Open-Meteo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Unlimited, no key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Geocoding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Nominatim + Mapbox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Free + 100K req/mo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Places / 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OpenTripMap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Free, ODbL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Cloudflare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10 GB, 1M write ops/mo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Yes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Auth.js (NextAuth)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Yes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Resend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3,000 emails/mo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Expo Push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Free, 600 notif/sec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No — your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Free public repos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Yes (required)</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lwa60smp9ucb" w:id="31"/>
      <w:bookmarkEnd w:id="31"/>
      <w:r w:rsidDel="00000000" w:rsidR="00000000" w:rsidRPr="00000000">
        <w:rPr>
          <w:rtl w:val="0"/>
        </w:rPr>
        <w:t xml:space="preserve">Environment Variables Checklist</w:t>
      </w:r>
    </w:p>
    <w:p w:rsidR="00000000" w:rsidDel="00000000" w:rsidP="00000000" w:rsidRDefault="00000000" w:rsidRPr="00000000" w14:paraId="000001BE">
      <w:pPr>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file (never committed to Git) with the following: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Database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DATABASE_URL=postgresql://...@neon.tech/neondb</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Auth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NEXTAUTH_SECRET=your-random-secret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NEXTAUTH_URL=http://localhost:3000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GEMINI_API_KEY=your-gemini-key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GROQ_API_KEY=your-groq-key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Weather (Open-Meteo has no key — omit)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Geocoding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MAPBOX_TOKEN=your-mapbox-token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Places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OPENTRIPMAP_KEY=your-opentripmap-key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Storage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R2_ACCOUNT_ID=your-cloudflare-account-id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R2_ACCESS_KEY_ID=your-r2-key-id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R2_SECRET_ACCESS_KEY=your-r2-secret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R2_BUCKET_NAME=RouteCrafted-uploads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Email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RESEND_API_KEY=your-resend-key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rPr/>
      </w:pPr>
      <w:bookmarkStart w:colFirst="0" w:colLast="0" w:name="_477079c9lxns" w:id="32"/>
      <w:bookmarkEnd w:id="32"/>
      <w:r w:rsidDel="00000000" w:rsidR="00000000" w:rsidRPr="00000000">
        <w:rPr>
          <w:rtl w:val="0"/>
        </w:rPr>
        <w:t xml:space="preserve">AGENTS.md Integration Notes</w:t>
      </w:r>
    </w:p>
    <w:p w:rsidR="00000000" w:rsidDel="00000000" w:rsidP="00000000" w:rsidRDefault="00000000" w:rsidRPr="00000000" w14:paraId="000001EA">
      <w:pPr>
        <w:rPr/>
      </w:pPr>
      <w:r w:rsidDel="00000000" w:rsidR="00000000" w:rsidRPr="00000000">
        <w:rPr>
          <w:rtl w:val="0"/>
        </w:rPr>
        <w:t xml:space="preserve">When you write your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file (required by the capstone), include this section to guide the AI dev agent: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External Integrations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**LLM**: Google Gemini 2.0 Flash via `@google/generative-ai`. All AI calls go through `/lib/ai/gemini.ts`.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**Weather**: Open-Meteo REST API. No API key. Utility in `/lib/weather/open-meteo.ts`.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**Geocoding**: Nominatim for server-side coordinate resolution. Mapbox for client-side autocomplete.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**Places**: OpenTripMap for POI enrichment of itinerary items.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**Storage**: Cloudflare R2 via S3-compatible client in `/lib/storage/r2.ts`.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**Auth**: Auth.js with JWT strategy. Config at `/app/api/auth/[...nextauth]/route.ts`.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**Email**: Resend SDK. Email templates in `/emails/` using React Email components.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**Push**: Expo push notification service via HTTP in `/lib/notifications/expo-push.ts`.</w:t>
      </w:r>
    </w:p>
    <w:p w:rsidR="00000000" w:rsidDel="00000000" w:rsidP="00000000" w:rsidRDefault="00000000" w:rsidRPr="00000000" w14:paraId="000001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end.com" TargetMode="External"/><Relationship Id="rId11" Type="http://schemas.openxmlformats.org/officeDocument/2006/relationships/hyperlink" Target="https://openrouter.ai" TargetMode="External"/><Relationship Id="rId22" Type="http://schemas.openxmlformats.org/officeDocument/2006/relationships/hyperlink" Target="https://turborepo.com" TargetMode="External"/><Relationship Id="rId10" Type="http://schemas.openxmlformats.org/officeDocument/2006/relationships/hyperlink" Target="https://console.groq.com" TargetMode="External"/><Relationship Id="rId21" Type="http://schemas.openxmlformats.org/officeDocument/2006/relationships/hyperlink" Target="https://docs.expo.dev/push-notifications/overview" TargetMode="External"/><Relationship Id="rId13" Type="http://schemas.openxmlformats.org/officeDocument/2006/relationships/hyperlink" Target="https://openweathermap.org/api" TargetMode="External"/><Relationship Id="rId12" Type="http://schemas.openxmlformats.org/officeDocument/2006/relationships/hyperlink" Target="https://open-meteo.com" TargetMode="External"/><Relationship Id="rId23" Type="http://schemas.openxmlformats.org/officeDocument/2006/relationships/hyperlink" Target="https://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 TargetMode="External"/><Relationship Id="rId15" Type="http://schemas.openxmlformats.org/officeDocument/2006/relationships/hyperlink" Target="https://www.mapbox.com" TargetMode="External"/><Relationship Id="rId14" Type="http://schemas.openxmlformats.org/officeDocument/2006/relationships/hyperlink" Target="https://nominatim.openstreetmap.org" TargetMode="External"/><Relationship Id="rId17" Type="http://schemas.openxmlformats.org/officeDocument/2006/relationships/hyperlink" Target="https://www.geoapify.com/places-api" TargetMode="External"/><Relationship Id="rId16" Type="http://schemas.openxmlformats.org/officeDocument/2006/relationships/hyperlink" Target="https://dev.opentripmap.org" TargetMode="External"/><Relationship Id="rId5" Type="http://schemas.openxmlformats.org/officeDocument/2006/relationships/styles" Target="styles.xml"/><Relationship Id="rId19" Type="http://schemas.openxmlformats.org/officeDocument/2006/relationships/hyperlink" Target="https://authjs.dev" TargetMode="External"/><Relationship Id="rId6" Type="http://schemas.openxmlformats.org/officeDocument/2006/relationships/hyperlink" Target="https://vercel.com" TargetMode="External"/><Relationship Id="rId18" Type="http://schemas.openxmlformats.org/officeDocument/2006/relationships/hyperlink" Target="https://www.cloudflare.com/developer-platform/r2" TargetMode="External"/><Relationship Id="rId7" Type="http://schemas.openxmlformats.org/officeDocument/2006/relationships/hyperlink" Target="https://www.netlify.com" TargetMode="External"/><Relationship Id="rId8" Type="http://schemas.openxmlformats.org/officeDocument/2006/relationships/hyperlink" Target="https://neon.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