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B292E" w14:textId="77777777" w:rsidR="00127671" w:rsidRDefault="00127671"/>
    <w:p w14:paraId="7EA79C47" w14:textId="77777777" w:rsidR="00127671" w:rsidRDefault="00127671"/>
    <w:p w14:paraId="7F235670" w14:textId="77777777" w:rsidR="00127671" w:rsidRDefault="00127671"/>
    <w:p w14:paraId="09B7F044" w14:textId="77777777" w:rsidR="00127671" w:rsidRDefault="00127671"/>
    <w:p w14:paraId="708911A1" w14:textId="77777777" w:rsidR="00127671" w:rsidRDefault="0053519A">
      <w:pPr>
        <w:spacing w:after="360"/>
        <w:jc w:val="center"/>
      </w:pPr>
      <w:r>
        <w:rPr>
          <w:rFonts w:ascii="微软雅黑" w:eastAsia="黑体" w:hAnsi="微软雅黑"/>
          <w:b/>
          <w:color w:val="17365D"/>
          <w:sz w:val="44"/>
        </w:rPr>
        <w:t>需求规格说明书</w:t>
      </w:r>
    </w:p>
    <w:p w14:paraId="55763EC7" w14:textId="77777777" w:rsidR="00127671" w:rsidRDefault="0053519A">
      <w:pPr>
        <w:jc w:val="center"/>
      </w:pPr>
      <w:r>
        <w:rPr>
          <w:rFonts w:ascii="微软雅黑" w:eastAsia="黑体" w:hAnsi="微软雅黑"/>
          <w:b/>
          <w:color w:val="1F6D78"/>
          <w:sz w:val="32"/>
        </w:rPr>
        <w:t>Project Haven</w:t>
      </w:r>
      <w:r>
        <w:rPr>
          <w:rFonts w:ascii="微软雅黑" w:eastAsia="黑体" w:hAnsi="微软雅黑"/>
          <w:b/>
          <w:color w:val="1F6D78"/>
          <w:sz w:val="32"/>
        </w:rPr>
        <w:t>（避难所）</w:t>
      </w:r>
    </w:p>
    <w:p w14:paraId="34534AB6" w14:textId="77777777" w:rsidR="00127671" w:rsidRDefault="0053519A">
      <w:pPr>
        <w:jc w:val="center"/>
      </w:pPr>
      <w:r>
        <w:rPr>
          <w:color w:val="404040"/>
          <w:sz w:val="22"/>
        </w:rPr>
        <w:t>基于</w:t>
      </w:r>
      <w:r>
        <w:rPr>
          <w:color w:val="404040"/>
          <w:sz w:val="22"/>
        </w:rPr>
        <w:t xml:space="preserve"> Unity </w:t>
      </w:r>
      <w:r>
        <w:rPr>
          <w:color w:val="404040"/>
          <w:sz w:val="22"/>
        </w:rPr>
        <w:t>的</w:t>
      </w:r>
      <w:r>
        <w:rPr>
          <w:color w:val="404040"/>
          <w:sz w:val="22"/>
        </w:rPr>
        <w:t xml:space="preserve"> AI </w:t>
      </w:r>
      <w:r>
        <w:rPr>
          <w:color w:val="404040"/>
          <w:sz w:val="22"/>
        </w:rPr>
        <w:t>驱动多人联机生存建造游戏系统设计与实现</w:t>
      </w:r>
    </w:p>
    <w:p w14:paraId="7A65E99A" w14:textId="77777777" w:rsidR="00127671" w:rsidRDefault="00127671"/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6200"/>
      </w:tblGrid>
      <w:tr w:rsidR="00127671" w14:paraId="54C2BB5B" w14:textId="77777777">
        <w:trPr>
          <w:tblHeader/>
          <w:jc w:val="center"/>
        </w:trPr>
        <w:tc>
          <w:tcPr>
            <w:tcW w:w="21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2BFAFB5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62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EC488D8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内容</w:t>
            </w:r>
          </w:p>
        </w:tc>
      </w:tr>
      <w:tr w:rsidR="00127671" w14:paraId="06F22E58" w14:textId="77777777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9A79AF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课程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专业</w:t>
            </w:r>
          </w:p>
        </w:tc>
        <w:tc>
          <w:tcPr>
            <w:tcW w:w="6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3B106E" w14:textId="77777777" w:rsidR="00127671" w:rsidRDefault="0053519A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【待填写：课程名称、专业与班级】</w:t>
            </w:r>
          </w:p>
        </w:tc>
      </w:tr>
      <w:tr w:rsidR="00127671" w14:paraId="6262D7B8" w14:textId="77777777">
        <w:trPr>
          <w:jc w:val="center"/>
        </w:trPr>
        <w:tc>
          <w:tcPr>
            <w:tcW w:w="21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E8AC68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小组名称</w:t>
            </w:r>
          </w:p>
        </w:tc>
        <w:tc>
          <w:tcPr>
            <w:tcW w:w="6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2ABB5D" w14:textId="77777777" w:rsidR="00127671" w:rsidRDefault="0053519A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【待填写：小组名称】</w:t>
            </w:r>
          </w:p>
        </w:tc>
      </w:tr>
      <w:tr w:rsidR="00127671" w14:paraId="66EDDADF" w14:textId="77777777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FA8E21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负责人</w:t>
            </w:r>
          </w:p>
        </w:tc>
        <w:tc>
          <w:tcPr>
            <w:tcW w:w="6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2B4B20" w14:textId="77777777" w:rsidR="00127671" w:rsidRDefault="0053519A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【待填写：项目负责人】</w:t>
            </w:r>
          </w:p>
        </w:tc>
      </w:tr>
      <w:tr w:rsidR="00127671" w14:paraId="6F3C8FF8" w14:textId="77777777">
        <w:trPr>
          <w:jc w:val="center"/>
        </w:trPr>
        <w:tc>
          <w:tcPr>
            <w:tcW w:w="21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F28B75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指导教师</w:t>
            </w:r>
          </w:p>
        </w:tc>
        <w:tc>
          <w:tcPr>
            <w:tcW w:w="6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DCD74D" w14:textId="77777777" w:rsidR="00127671" w:rsidRDefault="0053519A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【待填写：指导教师】</w:t>
            </w:r>
          </w:p>
        </w:tc>
      </w:tr>
      <w:tr w:rsidR="00127671" w14:paraId="7E24D3F7" w14:textId="77777777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6C059F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文档编号</w:t>
            </w:r>
          </w:p>
        </w:tc>
        <w:tc>
          <w:tcPr>
            <w:tcW w:w="6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20673A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PH-SRS-02-1</w:t>
            </w:r>
          </w:p>
        </w:tc>
      </w:tr>
      <w:tr w:rsidR="00127671" w14:paraId="1141F353" w14:textId="77777777">
        <w:trPr>
          <w:jc w:val="center"/>
        </w:trPr>
        <w:tc>
          <w:tcPr>
            <w:tcW w:w="21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E4A367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文档版本</w:t>
            </w:r>
          </w:p>
        </w:tc>
        <w:tc>
          <w:tcPr>
            <w:tcW w:w="6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5D819C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V0.1</w:t>
            </w:r>
            <w:r>
              <w:rPr>
                <w:color w:val="000000"/>
                <w:sz w:val="18"/>
              </w:rPr>
              <w:t>（模板稿）</w:t>
            </w:r>
          </w:p>
        </w:tc>
      </w:tr>
      <w:tr w:rsidR="00127671" w14:paraId="1AD3B73A" w14:textId="77777777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206CBA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软件版本</w:t>
            </w:r>
          </w:p>
        </w:tc>
        <w:tc>
          <w:tcPr>
            <w:tcW w:w="6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F7F08A" w14:textId="77777777" w:rsidR="00127671" w:rsidRDefault="0053519A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【待填写：完成后填写，例如</w:t>
            </w: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 xml:space="preserve"> v1.0.0</w:t>
            </w: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】</w:t>
            </w:r>
          </w:p>
        </w:tc>
      </w:tr>
      <w:tr w:rsidR="00127671" w14:paraId="714A396F" w14:textId="77777777">
        <w:trPr>
          <w:jc w:val="center"/>
        </w:trPr>
        <w:tc>
          <w:tcPr>
            <w:tcW w:w="21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28DE6C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目标篇幅</w:t>
            </w:r>
          </w:p>
        </w:tc>
        <w:tc>
          <w:tcPr>
            <w:tcW w:w="6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E9B17A" w14:textId="77777777" w:rsidR="00127671" w:rsidRDefault="0053519A">
            <w:pPr>
              <w:spacing w:after="0" w:line="276" w:lineRule="auto"/>
            </w:pPr>
            <w:r>
              <w:rPr>
                <w:color w:val="000000"/>
                <w:sz w:val="18"/>
              </w:rPr>
              <w:t>最终稿不少于</w:t>
            </w:r>
            <w:r>
              <w:rPr>
                <w:color w:val="000000"/>
                <w:sz w:val="18"/>
              </w:rPr>
              <w:t xml:space="preserve"> 20 </w:t>
            </w:r>
            <w:r>
              <w:rPr>
                <w:color w:val="000000"/>
                <w:sz w:val="18"/>
              </w:rPr>
              <w:t>页；正文按</w:t>
            </w:r>
            <w:r>
              <w:rPr>
                <w:color w:val="000000"/>
                <w:sz w:val="18"/>
              </w:rPr>
              <w:t xml:space="preserve"> 20 </w:t>
            </w:r>
            <w:r>
              <w:rPr>
                <w:color w:val="000000"/>
                <w:sz w:val="18"/>
              </w:rPr>
              <w:t>个需求主题分页组织</w:t>
            </w:r>
          </w:p>
        </w:tc>
      </w:tr>
      <w:tr w:rsidR="00127671" w14:paraId="018AADE4" w14:textId="77777777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8A464B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编制日期</w:t>
            </w:r>
          </w:p>
        </w:tc>
        <w:tc>
          <w:tcPr>
            <w:tcW w:w="6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B78589" w14:textId="77777777" w:rsidR="00127671" w:rsidRDefault="0053519A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</w:t>
            </w: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YYYY-MM-DD</w:t>
            </w: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】</w:t>
            </w:r>
          </w:p>
        </w:tc>
      </w:tr>
    </w:tbl>
    <w:p w14:paraId="403DC47E" w14:textId="77777777" w:rsidR="00127671" w:rsidRDefault="00127671">
      <w:pPr>
        <w:spacing w:after="40"/>
      </w:pPr>
    </w:p>
    <w:p w14:paraId="1CA7E640" w14:textId="77777777" w:rsidR="00127671" w:rsidRDefault="00127671">
      <w:pPr>
        <w:sectPr w:rsidR="00127671">
          <w:pgSz w:w="11906" w:h="16838"/>
          <w:pgMar w:top="1440" w:right="1803" w:bottom="1440" w:left="1803" w:header="709" w:footer="709" w:gutter="0"/>
          <w:cols w:space="720"/>
          <w:titlePg/>
          <w:docGrid w:linePitch="360"/>
        </w:sectPr>
      </w:pPr>
    </w:p>
    <w:p w14:paraId="7038E756" w14:textId="77777777" w:rsidR="00127671" w:rsidRDefault="0053519A">
      <w:pPr>
        <w:pStyle w:val="1"/>
        <w:spacing w:before="200" w:after="120"/>
      </w:pPr>
      <w:bookmarkStart w:id="0" w:name="_Toc239114383"/>
      <w:r>
        <w:rPr>
          <w:rFonts w:ascii="Times New Roman" w:eastAsia="黑体" w:hAnsi="Times New Roman"/>
        </w:rPr>
        <w:lastRenderedPageBreak/>
        <w:t>文档控制信息</w:t>
      </w:r>
      <w:bookmarkEnd w:id="0"/>
    </w:p>
    <w:p w14:paraId="520FB006" w14:textId="77777777" w:rsidR="00127671" w:rsidRDefault="0053519A">
      <w:pPr>
        <w:pStyle w:val="af7"/>
        <w:keepNext/>
      </w:pPr>
      <w:r>
        <w:t>表</w:t>
      </w:r>
      <w:r>
        <w:t xml:space="preserve"> 1 </w:t>
      </w:r>
      <w:r>
        <w:t>文档修订记录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1300"/>
        <w:gridCol w:w="1600"/>
        <w:gridCol w:w="3000"/>
        <w:gridCol w:w="1500"/>
      </w:tblGrid>
      <w:tr w:rsidR="00127671" w14:paraId="35D81551" w14:textId="77777777">
        <w:trPr>
          <w:tblHeader/>
          <w:jc w:val="center"/>
        </w:trPr>
        <w:tc>
          <w:tcPr>
            <w:tcW w:w="9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EE0B1AB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版本</w:t>
            </w:r>
          </w:p>
        </w:tc>
        <w:tc>
          <w:tcPr>
            <w:tcW w:w="13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D0CBEA5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日期</w:t>
            </w:r>
          </w:p>
        </w:tc>
        <w:tc>
          <w:tcPr>
            <w:tcW w:w="16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FA8B64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编制</w:t>
            </w:r>
            <w:r>
              <w:rPr>
                <w:rFonts w:ascii="微软雅黑" w:eastAsia="黑体" w:hAnsi="微软雅黑"/>
                <w:b/>
                <w:color w:val="FFFFFF"/>
                <w:sz w:val="17"/>
              </w:rPr>
              <w:t>/</w:t>
            </w:r>
            <w:r>
              <w:rPr>
                <w:rFonts w:ascii="微软雅黑" w:eastAsia="黑体" w:hAnsi="微软雅黑"/>
                <w:b/>
                <w:color w:val="FFFFFF"/>
                <w:sz w:val="17"/>
              </w:rPr>
              <w:t>修订人</w:t>
            </w:r>
          </w:p>
        </w:tc>
        <w:tc>
          <w:tcPr>
            <w:tcW w:w="30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2C27829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主要变更</w:t>
            </w:r>
          </w:p>
        </w:tc>
        <w:tc>
          <w:tcPr>
            <w:tcW w:w="15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988880C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审核状态</w:t>
            </w:r>
          </w:p>
        </w:tc>
      </w:tr>
      <w:tr w:rsidR="00127671" w14:paraId="2AADE9A4" w14:textId="77777777">
        <w:trPr>
          <w:jc w:val="center"/>
        </w:trPr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B69FEA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V0.1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21A588" w14:textId="77777777" w:rsidR="00127671" w:rsidRDefault="0053519A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【待填写：日期】</w:t>
            </w:r>
          </w:p>
        </w:tc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D81DDB" w14:textId="77777777" w:rsidR="00127671" w:rsidRDefault="0053519A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【待填写：姓名】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FE5764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创建项目化模板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6B627B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待审核</w:t>
            </w:r>
          </w:p>
        </w:tc>
      </w:tr>
      <w:tr w:rsidR="00127671" w14:paraId="432C5601" w14:textId="77777777">
        <w:trPr>
          <w:jc w:val="center"/>
        </w:trPr>
        <w:tc>
          <w:tcPr>
            <w:tcW w:w="9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E91410" w14:textId="77777777" w:rsidR="00127671" w:rsidRDefault="0053519A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【待填写：版本】</w:t>
            </w:r>
          </w:p>
        </w:tc>
        <w:tc>
          <w:tcPr>
            <w:tcW w:w="1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B3A1B3" w14:textId="77777777" w:rsidR="00127671" w:rsidRDefault="0053519A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【待填写：日期】</w:t>
            </w:r>
          </w:p>
        </w:tc>
        <w:tc>
          <w:tcPr>
            <w:tcW w:w="16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4F1B7B" w14:textId="77777777" w:rsidR="00127671" w:rsidRDefault="0053519A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【待填写：姓名】</w:t>
            </w:r>
          </w:p>
        </w:tc>
        <w:tc>
          <w:tcPr>
            <w:tcW w:w="30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DE1428" w14:textId="77777777" w:rsidR="00127671" w:rsidRDefault="0053519A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【待填写：变更说明】</w:t>
            </w:r>
          </w:p>
        </w:tc>
        <w:tc>
          <w:tcPr>
            <w:tcW w:w="1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B7E72B" w14:textId="77777777" w:rsidR="00127671" w:rsidRDefault="0053519A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【待填写：状态】</w:t>
            </w:r>
          </w:p>
        </w:tc>
      </w:tr>
    </w:tbl>
    <w:p w14:paraId="16EC4818" w14:textId="77777777" w:rsidR="00127671" w:rsidRDefault="00127671">
      <w:pPr>
        <w:spacing w:after="40"/>
      </w:pP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127671" w14:paraId="08586146" w14:textId="77777777">
        <w:trPr>
          <w:jc w:val="center"/>
        </w:trPr>
        <w:tc>
          <w:tcPr>
            <w:tcW w:w="8300" w:type="dxa"/>
            <w:shd w:val="clear" w:color="auto" w:fill="FFF2C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0196917F" w14:textId="77777777" w:rsidR="00127671" w:rsidRDefault="0053519A">
            <w:pPr>
              <w:spacing w:after="0"/>
            </w:pPr>
            <w:r>
              <w:rPr>
                <w:rFonts w:ascii="微软雅黑" w:eastAsia="黑体" w:hAnsi="微软雅黑"/>
                <w:b/>
                <w:color w:val="B7791F"/>
                <w:sz w:val="20"/>
              </w:rPr>
              <w:t>填写规则：</w:t>
            </w:r>
            <w:r>
              <w:rPr>
                <w:color w:val="000000"/>
                <w:sz w:val="20"/>
              </w:rPr>
              <w:t>本文件是项目化半成品。最终稿不少于</w:t>
            </w:r>
            <w:r>
              <w:rPr>
                <w:color w:val="000000"/>
                <w:sz w:val="20"/>
              </w:rPr>
              <w:t xml:space="preserve"> 20 </w:t>
            </w:r>
            <w:r>
              <w:rPr>
                <w:color w:val="000000"/>
                <w:sz w:val="20"/>
              </w:rPr>
              <w:t>页；正文按</w:t>
            </w:r>
            <w:r>
              <w:rPr>
                <w:color w:val="000000"/>
                <w:sz w:val="20"/>
              </w:rPr>
              <w:t xml:space="preserve"> 20 </w:t>
            </w:r>
            <w:r>
              <w:rPr>
                <w:color w:val="000000"/>
                <w:sz w:val="20"/>
              </w:rPr>
              <w:t>个需求主题分页组织；黄色占位符需要替换，尚未发生的评审、测试、部署和验收不得虚构。提交前更新目录、页码、图号、表号及版本记录。</w:t>
            </w:r>
          </w:p>
        </w:tc>
      </w:tr>
    </w:tbl>
    <w:p w14:paraId="41986D62" w14:textId="77777777" w:rsidR="00127671" w:rsidRDefault="00127671">
      <w:pPr>
        <w:spacing w:after="40"/>
      </w:pPr>
    </w:p>
    <w:p w14:paraId="0FA91B5D" w14:textId="77777777" w:rsidR="00127671" w:rsidRDefault="0053519A">
      <w:pPr>
        <w:pStyle w:val="1"/>
        <w:spacing w:before="200" w:after="120"/>
      </w:pPr>
      <w:bookmarkStart w:id="1" w:name="_Toc239114384"/>
      <w:r>
        <w:rPr>
          <w:rFonts w:ascii="Times New Roman" w:eastAsia="黑体" w:hAnsi="Times New Roman"/>
        </w:rPr>
        <w:t>目录</w:t>
      </w:r>
      <w:bookmarkEnd w:id="1"/>
    </w:p>
    <w:p w14:paraId="2EC3559C" w14:textId="358ECFAD" w:rsidR="00D00563" w:rsidRDefault="0053519A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9114383" w:history="1">
        <w:r w:rsidR="00D00563" w:rsidRPr="00BD22F2">
          <w:rPr>
            <w:rStyle w:val="aff9"/>
            <w:rFonts w:eastAsia="黑体"/>
            <w:noProof/>
          </w:rPr>
          <w:t>文档控制信息</w:t>
        </w:r>
        <w:r w:rsidR="00D00563">
          <w:rPr>
            <w:rFonts w:hint="eastAsia"/>
            <w:noProof/>
            <w:webHidden/>
          </w:rPr>
          <w:tab/>
        </w:r>
        <w:r w:rsidR="00D00563">
          <w:rPr>
            <w:rFonts w:hint="eastAsia"/>
            <w:noProof/>
            <w:webHidden/>
          </w:rPr>
          <w:fldChar w:fldCharType="begin"/>
        </w:r>
        <w:r w:rsidR="00D00563">
          <w:rPr>
            <w:rFonts w:hint="eastAsia"/>
            <w:noProof/>
            <w:webHidden/>
          </w:rPr>
          <w:instrText xml:space="preserve"> </w:instrText>
        </w:r>
        <w:r w:rsidR="00D00563">
          <w:rPr>
            <w:noProof/>
            <w:webHidden/>
          </w:rPr>
          <w:instrText>PAGEREF _Toc239114383 \h</w:instrText>
        </w:r>
        <w:r w:rsidR="00D00563">
          <w:rPr>
            <w:rFonts w:hint="eastAsia"/>
            <w:noProof/>
            <w:webHidden/>
          </w:rPr>
          <w:instrText xml:space="preserve"> </w:instrText>
        </w:r>
        <w:r w:rsidR="00D00563">
          <w:rPr>
            <w:rFonts w:hint="eastAsia"/>
            <w:noProof/>
            <w:webHidden/>
          </w:rPr>
        </w:r>
        <w:r w:rsidR="00D00563">
          <w:rPr>
            <w:rFonts w:hint="eastAsia"/>
            <w:noProof/>
            <w:webHidden/>
          </w:rPr>
          <w:fldChar w:fldCharType="separate"/>
        </w:r>
        <w:r w:rsidR="00D00563">
          <w:rPr>
            <w:noProof/>
            <w:webHidden/>
          </w:rPr>
          <w:t>1</w:t>
        </w:r>
        <w:r w:rsidR="00D00563">
          <w:rPr>
            <w:rFonts w:hint="eastAsia"/>
            <w:noProof/>
            <w:webHidden/>
          </w:rPr>
          <w:fldChar w:fldCharType="end"/>
        </w:r>
      </w:hyperlink>
    </w:p>
    <w:p w14:paraId="16B802A3" w14:textId="249ABD5F" w:rsidR="00D00563" w:rsidRDefault="00D00563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384" w:history="1">
        <w:r w:rsidRPr="00BD22F2">
          <w:rPr>
            <w:rStyle w:val="aff9"/>
            <w:rFonts w:eastAsia="黑体"/>
            <w:noProof/>
          </w:rPr>
          <w:t>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_Toc239114384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49ED33" w14:textId="76A17859" w:rsidR="00D00563" w:rsidRDefault="00D00563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385" w:history="1">
        <w:r w:rsidRPr="00BD22F2">
          <w:rPr>
            <w:rStyle w:val="aff9"/>
            <w:rFonts w:eastAsia="黑体"/>
            <w:noProof/>
          </w:rPr>
          <w:t>一、引言与编写目的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_Toc239114385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1D8A08" w14:textId="3D9F5D7C" w:rsidR="00D00563" w:rsidRDefault="00D00563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386" w:history="1">
        <w:r w:rsidRPr="00BD22F2">
          <w:rPr>
            <w:rStyle w:val="aff9"/>
            <w:rFonts w:eastAsia="黑体"/>
            <w:noProof/>
          </w:rPr>
          <w:t>二、项目范围与边界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_Toc239114386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4519D8" w14:textId="0B668045" w:rsidR="00D00563" w:rsidRDefault="00D00563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387" w:history="1">
        <w:r w:rsidRPr="00BD22F2">
          <w:rPr>
            <w:rStyle w:val="aff9"/>
            <w:rFonts w:eastAsia="黑体"/>
            <w:noProof/>
          </w:rPr>
          <w:t>三、术语、缩略语与参考资料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_Toc239114387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FD2B25" w14:textId="012A0350" w:rsidR="00D00563" w:rsidRDefault="00D00563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388" w:history="1">
        <w:r w:rsidRPr="00BD22F2">
          <w:rPr>
            <w:rStyle w:val="aff9"/>
            <w:rFonts w:eastAsia="黑体"/>
            <w:noProof/>
          </w:rPr>
          <w:t>四、利益相关者与用户特征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_Toc239114388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6CDC58" w14:textId="4A94B1FA" w:rsidR="00D00563" w:rsidRDefault="00D00563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389" w:history="1">
        <w:r w:rsidRPr="00BD22F2">
          <w:rPr>
            <w:rStyle w:val="aff9"/>
            <w:rFonts w:eastAsia="黑体"/>
            <w:noProof/>
          </w:rPr>
          <w:t>五、运行环境与外部依赖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_Toc239114389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4DF4C3" w14:textId="56C7E470" w:rsidR="00D00563" w:rsidRDefault="00D00563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390" w:history="1">
        <w:r w:rsidRPr="00BD22F2">
          <w:rPr>
            <w:rStyle w:val="aff9"/>
            <w:rFonts w:eastAsia="黑体"/>
            <w:noProof/>
          </w:rPr>
          <w:t>六、总体业务流程与使用场景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_Toc239114390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B399AE" w14:textId="308124D3" w:rsidR="00D00563" w:rsidRDefault="00D00563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391" w:history="1">
        <w:r w:rsidRPr="00BD22F2">
          <w:rPr>
            <w:rStyle w:val="aff9"/>
            <w:rFonts w:eastAsia="黑体"/>
            <w:noProof/>
          </w:rPr>
          <w:t>七、房间与大厅功能需求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_Toc239114391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1B94EE" w14:textId="5A44CFA5" w:rsidR="00D00563" w:rsidRDefault="00D00563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392" w:history="1">
        <w:r w:rsidRPr="00BD22F2">
          <w:rPr>
            <w:rStyle w:val="aff9"/>
            <w:rFonts w:eastAsia="黑体"/>
            <w:noProof/>
          </w:rPr>
          <w:t>八、玩家控制与交互需求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_Toc239114392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2D5DE2" w14:textId="2DB86793" w:rsidR="00D00563" w:rsidRDefault="00D00563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393" w:history="1">
        <w:r w:rsidRPr="00BD22F2">
          <w:rPr>
            <w:rStyle w:val="aff9"/>
            <w:rFonts w:eastAsia="黑体"/>
            <w:noProof/>
          </w:rPr>
          <w:t>九、资源采集与物品栏需求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_Toc239114393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775E67" w14:textId="040D79F4" w:rsidR="00D00563" w:rsidRDefault="00D00563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394" w:history="1">
        <w:r w:rsidRPr="00BD22F2">
          <w:rPr>
            <w:rStyle w:val="aff9"/>
            <w:rFonts w:eastAsia="黑体"/>
            <w:noProof/>
          </w:rPr>
          <w:t>十、制作与建造需求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_Toc239114394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6D4AD8" w14:textId="341D63E4" w:rsidR="00D00563" w:rsidRDefault="00D00563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395" w:history="1">
        <w:r w:rsidRPr="00BD22F2">
          <w:rPr>
            <w:rStyle w:val="aff9"/>
            <w:rFonts w:eastAsia="黑体"/>
            <w:noProof/>
          </w:rPr>
          <w:t>十一、敌人与昼夜需求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_Toc239114395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DD077F" w14:textId="6DA3DBD2" w:rsidR="00D00563" w:rsidRDefault="00D00563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396" w:history="1">
        <w:r w:rsidRPr="00BD22F2">
          <w:rPr>
            <w:rStyle w:val="aff9"/>
            <w:rFonts w:eastAsia="黑体"/>
            <w:noProof/>
          </w:rPr>
          <w:t>十二、任务系统与</w:t>
        </w:r>
        <w:r w:rsidRPr="00BD22F2">
          <w:rPr>
            <w:rStyle w:val="aff9"/>
            <w:rFonts w:eastAsia="黑体"/>
            <w:noProof/>
          </w:rPr>
          <w:t xml:space="preserve"> AI NPC </w:t>
        </w:r>
        <w:r w:rsidRPr="00BD22F2">
          <w:rPr>
            <w:rStyle w:val="aff9"/>
            <w:rFonts w:eastAsia="黑体"/>
            <w:noProof/>
          </w:rPr>
          <w:t>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_Toc239114396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759AD5" w14:textId="04344391" w:rsidR="00D00563" w:rsidRDefault="00D00563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397" w:history="1">
        <w:r w:rsidRPr="00BD22F2">
          <w:rPr>
            <w:rStyle w:val="aff9"/>
            <w:rFonts w:eastAsia="黑体"/>
            <w:noProof/>
          </w:rPr>
          <w:t>十三、热更新功能需求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_Toc239114397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C1B56C" w14:textId="715CE6DD" w:rsidR="00D00563" w:rsidRDefault="00D00563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398" w:history="1">
        <w:r w:rsidRPr="00BD22F2">
          <w:rPr>
            <w:rStyle w:val="aff9"/>
            <w:rFonts w:eastAsia="黑体"/>
            <w:noProof/>
          </w:rPr>
          <w:t>十四、多人同步与权威规则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_Toc239114398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59B420" w14:textId="04F36A82" w:rsidR="00D00563" w:rsidRDefault="00D00563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399" w:history="1">
        <w:r w:rsidRPr="00BD22F2">
          <w:rPr>
            <w:rStyle w:val="aff9"/>
            <w:rFonts w:eastAsia="黑体"/>
            <w:noProof/>
          </w:rPr>
          <w:t>十五、数据需求与业务规则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_Toc239114399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5FD278" w14:textId="6C06CFCF" w:rsidR="00D00563" w:rsidRDefault="00D00563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400" w:history="1">
        <w:r w:rsidRPr="00BD22F2">
          <w:rPr>
            <w:rStyle w:val="aff9"/>
            <w:rFonts w:eastAsia="黑体"/>
            <w:noProof/>
          </w:rPr>
          <w:t>十六、性能与容量需求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_Toc239114400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1A0AD4" w14:textId="49F590C2" w:rsidR="00D00563" w:rsidRDefault="00D00563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401" w:history="1">
        <w:r w:rsidRPr="00BD22F2">
          <w:rPr>
            <w:rStyle w:val="aff9"/>
            <w:rFonts w:eastAsia="黑体"/>
            <w:noProof/>
          </w:rPr>
          <w:t>十七、安全、可靠性与隐私需求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_Toc239114401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1E3A8F" w14:textId="7D717881" w:rsidR="00D00563" w:rsidRDefault="00D00563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402" w:history="1">
        <w:r w:rsidRPr="00BD22F2">
          <w:rPr>
            <w:rStyle w:val="aff9"/>
            <w:rFonts w:eastAsia="黑体"/>
            <w:noProof/>
          </w:rPr>
          <w:t>十八、易用性、可维护性与兼容性需求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_Toc239114402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B96E18" w14:textId="0AD9DC6E" w:rsidR="00D00563" w:rsidRDefault="00D00563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403" w:history="1">
        <w:r w:rsidRPr="00BD22F2">
          <w:rPr>
            <w:rStyle w:val="aff9"/>
            <w:rFonts w:eastAsia="黑体"/>
            <w:noProof/>
          </w:rPr>
          <w:t>十九、验收标准与退出条件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_Toc239114403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C16901" w14:textId="4C05B405" w:rsidR="00D00563" w:rsidRDefault="00D00563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404" w:history="1">
        <w:r w:rsidRPr="00BD22F2">
          <w:rPr>
            <w:rStyle w:val="aff9"/>
            <w:rFonts w:eastAsia="黑体"/>
            <w:noProof/>
          </w:rPr>
          <w:t>二十、需求追踪与待决事项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_Toc239114404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E646D9" w14:textId="27AEF63F" w:rsidR="00D00563" w:rsidRDefault="00D00563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405" w:history="1">
        <w:r w:rsidRPr="00BD22F2">
          <w:rPr>
            <w:rStyle w:val="aff9"/>
            <w:rFonts w:eastAsia="黑体"/>
            <w:noProof/>
          </w:rPr>
          <w:t>附录</w:t>
        </w:r>
        <w:r w:rsidRPr="00BD22F2">
          <w:rPr>
            <w:rStyle w:val="aff9"/>
            <w:rFonts w:eastAsia="黑体"/>
            <w:noProof/>
          </w:rPr>
          <w:t xml:space="preserve"> A </w:t>
        </w:r>
        <w:r w:rsidRPr="00BD22F2">
          <w:rPr>
            <w:rStyle w:val="aff9"/>
            <w:rFonts w:eastAsia="黑体"/>
            <w:noProof/>
          </w:rPr>
          <w:t>提交前证据检查表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_Toc239114405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FBDF28" w14:textId="5538B37F" w:rsidR="00127671" w:rsidRDefault="0053519A">
      <w:r>
        <w:fldChar w:fldCharType="end"/>
      </w:r>
    </w:p>
    <w:p w14:paraId="5BACE75C" w14:textId="77777777" w:rsidR="00127671" w:rsidRDefault="00127671">
      <w:pPr>
        <w:spacing w:after="200"/>
      </w:pPr>
    </w:p>
    <w:p w14:paraId="13348892" w14:textId="77777777" w:rsidR="00127671" w:rsidRDefault="0053519A">
      <w:pPr>
        <w:pStyle w:val="1"/>
        <w:spacing w:before="200" w:after="120"/>
      </w:pPr>
      <w:bookmarkStart w:id="2" w:name="_Toc239114385"/>
      <w:r>
        <w:rPr>
          <w:rFonts w:ascii="Times New Roman" w:eastAsia="黑体" w:hAnsi="Times New Roman"/>
        </w:rPr>
        <w:t>一、引言与编写目的</w:t>
      </w:r>
      <w:bookmarkEnd w:id="2"/>
    </w:p>
    <w:p w14:paraId="6167FBD7" w14:textId="77777777" w:rsidR="00127671" w:rsidRDefault="0053519A">
      <w:pPr>
        <w:ind w:firstLine="420"/>
      </w:pPr>
      <w:r>
        <w:rPr>
          <w:color w:val="000000"/>
        </w:rPr>
        <w:t>本文档定义</w:t>
      </w:r>
      <w:r>
        <w:rPr>
          <w:color w:val="000000"/>
        </w:rPr>
        <w:t xml:space="preserve"> Project Haven </w:t>
      </w:r>
      <w:r>
        <w:rPr>
          <w:color w:val="000000"/>
        </w:rPr>
        <w:t>的用户需求、系统功能需求、非功能需求、约束和验收依据，是设计、开发、测试与用户验收的共同基线。</w:t>
      </w: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127671" w14:paraId="2FE98B80" w14:textId="77777777">
        <w:trPr>
          <w:jc w:val="center"/>
        </w:trPr>
        <w:tc>
          <w:tcPr>
            <w:tcW w:w="8300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D3546C9" w14:textId="77777777" w:rsidR="00127671" w:rsidRDefault="0053519A">
            <w:pPr>
              <w:spacing w:after="0"/>
            </w:pPr>
            <w:r>
              <w:rPr>
                <w:rFonts w:ascii="微软雅黑" w:eastAsia="黑体" w:hAnsi="微软雅黑"/>
                <w:b/>
                <w:color w:val="1F6D78"/>
                <w:sz w:val="20"/>
              </w:rPr>
              <w:t>本节待完善：</w:t>
            </w:r>
            <w:r>
              <w:rPr>
                <w:color w:val="000000"/>
                <w:sz w:val="20"/>
              </w:rPr>
              <w:t>补充责任人、证据来源、实际数值、界面截图或原型，并确认与接口、设计和测试编号的一致性。</w:t>
            </w:r>
          </w:p>
        </w:tc>
      </w:tr>
    </w:tbl>
    <w:p w14:paraId="2D99785B" w14:textId="77777777" w:rsidR="00127671" w:rsidRDefault="00127671">
      <w:pPr>
        <w:spacing w:after="40"/>
      </w:pPr>
    </w:p>
    <w:p w14:paraId="73AB0024" w14:textId="77777777" w:rsidR="00127671" w:rsidRDefault="0053519A">
      <w:r>
        <w:br w:type="page"/>
      </w:r>
    </w:p>
    <w:p w14:paraId="0231510E" w14:textId="77777777" w:rsidR="00127671" w:rsidRDefault="0053519A">
      <w:pPr>
        <w:pStyle w:val="1"/>
        <w:spacing w:before="200" w:after="120"/>
      </w:pPr>
      <w:bookmarkStart w:id="3" w:name="_Toc239114386"/>
      <w:r>
        <w:rPr>
          <w:rFonts w:ascii="Times New Roman" w:eastAsia="黑体" w:hAnsi="Times New Roman"/>
        </w:rPr>
        <w:lastRenderedPageBreak/>
        <w:t>二、项目范围与边界</w:t>
      </w:r>
      <w:bookmarkEnd w:id="3"/>
    </w:p>
    <w:p w14:paraId="38FF2FD2" w14:textId="77777777" w:rsidR="00127671" w:rsidRDefault="0053519A">
      <w:pPr>
        <w:ind w:firstLine="420"/>
      </w:pPr>
      <w:r>
        <w:rPr>
          <w:color w:val="000000"/>
        </w:rPr>
        <w:t>系统范围包含小型房间联机、单地图生存建造、敌人威胁、</w:t>
      </w:r>
      <w:r>
        <w:rPr>
          <w:color w:val="000000"/>
        </w:rPr>
        <w:t xml:space="preserve">AI NPC </w:t>
      </w:r>
      <w:r>
        <w:rPr>
          <w:color w:val="000000"/>
        </w:rPr>
        <w:t>动态任务与最小热更新演示。</w:t>
      </w:r>
      <w:r>
        <w:rPr>
          <w:color w:val="000000"/>
        </w:rPr>
        <w:t>MMO</w:t>
      </w:r>
      <w:r>
        <w:rPr>
          <w:color w:val="000000"/>
        </w:rPr>
        <w:t>、开放世界、复杂职业、任意</w:t>
      </w:r>
      <w:r>
        <w:rPr>
          <w:color w:val="000000"/>
        </w:rPr>
        <w:t xml:space="preserve"> AI </w:t>
      </w:r>
      <w:r>
        <w:rPr>
          <w:color w:val="000000"/>
        </w:rPr>
        <w:t>指令执行不属于</w:t>
      </w:r>
      <w:r>
        <w:rPr>
          <w:color w:val="000000"/>
        </w:rPr>
        <w:t xml:space="preserve"> MVP</w:t>
      </w:r>
      <w:r>
        <w:rPr>
          <w:color w:val="000000"/>
        </w:rPr>
        <w:t>。</w:t>
      </w:r>
    </w:p>
    <w:p w14:paraId="30DA6BCD" w14:textId="77777777" w:rsidR="00127671" w:rsidRDefault="0053519A">
      <w:pPr>
        <w:pStyle w:val="af7"/>
        <w:keepNext/>
      </w:pPr>
      <w:r>
        <w:t>二</w:t>
      </w:r>
      <w:r>
        <w:t xml:space="preserve">-1 </w:t>
      </w:r>
      <w:r>
        <w:t>需求说明表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2766"/>
        <w:gridCol w:w="2766"/>
        <w:gridCol w:w="2768"/>
      </w:tblGrid>
      <w:tr w:rsidR="00127671" w14:paraId="706033BA" w14:textId="77777777">
        <w:trPr>
          <w:tblHeader/>
          <w:jc w:val="center"/>
        </w:trPr>
        <w:tc>
          <w:tcPr>
            <w:tcW w:w="2766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6666027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范围项</w:t>
            </w:r>
          </w:p>
        </w:tc>
        <w:tc>
          <w:tcPr>
            <w:tcW w:w="2766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0839959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纳入</w:t>
            </w:r>
            <w:r>
              <w:rPr>
                <w:rFonts w:ascii="微软雅黑" w:eastAsia="黑体" w:hAnsi="微软雅黑"/>
                <w:b/>
                <w:color w:val="FFFFFF"/>
                <w:sz w:val="17"/>
              </w:rPr>
              <w:t>/</w:t>
            </w:r>
            <w:r>
              <w:rPr>
                <w:rFonts w:ascii="微软雅黑" w:eastAsia="黑体" w:hAnsi="微软雅黑"/>
                <w:b/>
                <w:color w:val="FFFFFF"/>
                <w:sz w:val="17"/>
              </w:rPr>
              <w:t>排除</w:t>
            </w:r>
          </w:p>
        </w:tc>
        <w:tc>
          <w:tcPr>
            <w:tcW w:w="2768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39EDBBA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说明</w:t>
            </w:r>
          </w:p>
        </w:tc>
      </w:tr>
      <w:tr w:rsidR="00127671" w14:paraId="6CD64D5B" w14:textId="77777777">
        <w:trPr>
          <w:jc w:val="center"/>
        </w:trPr>
        <w:tc>
          <w:tcPr>
            <w:tcW w:w="276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AD5983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 xml:space="preserve">2-4 </w:t>
            </w:r>
            <w:r>
              <w:rPr>
                <w:color w:val="000000"/>
                <w:sz w:val="17"/>
              </w:rPr>
              <w:t>人联机</w:t>
            </w:r>
          </w:p>
        </w:tc>
        <w:tc>
          <w:tcPr>
            <w:tcW w:w="276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4FC2A4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纳入</w:t>
            </w:r>
          </w:p>
        </w:tc>
        <w:tc>
          <w:tcPr>
            <w:tcW w:w="27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EAF56E" w14:textId="77777777" w:rsidR="00127671" w:rsidRDefault="0053519A">
            <w:pPr>
              <w:spacing w:after="0" w:line="276" w:lineRule="auto"/>
            </w:pPr>
            <w:r>
              <w:rPr>
                <w:color w:val="000000"/>
                <w:sz w:val="17"/>
              </w:rPr>
              <w:t>创建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加入房间及基础同步</w:t>
            </w:r>
          </w:p>
        </w:tc>
      </w:tr>
      <w:tr w:rsidR="00127671" w14:paraId="6D368670" w14:textId="77777777">
        <w:trPr>
          <w:jc w:val="center"/>
        </w:trPr>
        <w:tc>
          <w:tcPr>
            <w:tcW w:w="2766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629870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复杂匹配与断线重连</w:t>
            </w:r>
          </w:p>
        </w:tc>
        <w:tc>
          <w:tcPr>
            <w:tcW w:w="2766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7EEE9C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候选扩展</w:t>
            </w:r>
          </w:p>
        </w:tc>
        <w:tc>
          <w:tcPr>
            <w:tcW w:w="2768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949C21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进度允许时再评估</w:t>
            </w:r>
          </w:p>
        </w:tc>
      </w:tr>
      <w:tr w:rsidR="00127671" w14:paraId="79E58606" w14:textId="77777777">
        <w:trPr>
          <w:jc w:val="center"/>
        </w:trPr>
        <w:tc>
          <w:tcPr>
            <w:tcW w:w="276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D0589E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大规模开放世界</w:t>
            </w:r>
          </w:p>
        </w:tc>
        <w:tc>
          <w:tcPr>
            <w:tcW w:w="276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E48ED2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排除</w:t>
            </w:r>
          </w:p>
        </w:tc>
        <w:tc>
          <w:tcPr>
            <w:tcW w:w="27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47FDEF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超出</w:t>
            </w:r>
            <w:r>
              <w:rPr>
                <w:color w:val="000000"/>
                <w:sz w:val="17"/>
              </w:rPr>
              <w:t xml:space="preserve"> 4 </w:t>
            </w:r>
            <w:r>
              <w:rPr>
                <w:color w:val="000000"/>
                <w:sz w:val="17"/>
              </w:rPr>
              <w:t>周实训范围</w:t>
            </w:r>
          </w:p>
        </w:tc>
      </w:tr>
    </w:tbl>
    <w:p w14:paraId="755389F7" w14:textId="77777777" w:rsidR="00127671" w:rsidRDefault="00127671">
      <w:pPr>
        <w:spacing w:after="40"/>
      </w:pP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127671" w14:paraId="67E2E917" w14:textId="77777777">
        <w:trPr>
          <w:jc w:val="center"/>
        </w:trPr>
        <w:tc>
          <w:tcPr>
            <w:tcW w:w="8300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0E0B740" w14:textId="77777777" w:rsidR="00127671" w:rsidRDefault="0053519A">
            <w:pPr>
              <w:spacing w:after="0"/>
            </w:pPr>
            <w:r>
              <w:rPr>
                <w:rFonts w:ascii="微软雅黑" w:eastAsia="黑体" w:hAnsi="微软雅黑"/>
                <w:b/>
                <w:color w:val="1F6D78"/>
                <w:sz w:val="20"/>
              </w:rPr>
              <w:t>本节待完善：</w:t>
            </w:r>
            <w:r>
              <w:rPr>
                <w:color w:val="000000"/>
                <w:sz w:val="20"/>
              </w:rPr>
              <w:t>补充责任人、证据来源、实际数值、界面截图或原型，并确认与接口、设计和测试编号的一致性。</w:t>
            </w:r>
          </w:p>
        </w:tc>
      </w:tr>
    </w:tbl>
    <w:p w14:paraId="07150534" w14:textId="77777777" w:rsidR="00127671" w:rsidRDefault="00127671">
      <w:pPr>
        <w:spacing w:after="40"/>
      </w:pPr>
    </w:p>
    <w:p w14:paraId="4C755A4E" w14:textId="77777777" w:rsidR="00127671" w:rsidRDefault="0053519A">
      <w:r>
        <w:br w:type="page"/>
      </w:r>
    </w:p>
    <w:p w14:paraId="4D1647F0" w14:textId="77777777" w:rsidR="00127671" w:rsidRDefault="0053519A">
      <w:pPr>
        <w:pStyle w:val="1"/>
        <w:spacing w:before="200" w:after="120"/>
      </w:pPr>
      <w:bookmarkStart w:id="4" w:name="_Toc239114387"/>
      <w:r>
        <w:rPr>
          <w:rFonts w:ascii="Times New Roman" w:eastAsia="黑体" w:hAnsi="Times New Roman"/>
        </w:rPr>
        <w:lastRenderedPageBreak/>
        <w:t>三、术语、缩略语与参考资料</w:t>
      </w:r>
      <w:bookmarkEnd w:id="4"/>
    </w:p>
    <w:p w14:paraId="6AD2A7B7" w14:textId="77777777" w:rsidR="00127671" w:rsidRDefault="0053519A">
      <w:pPr>
        <w:ind w:firstLine="420"/>
      </w:pPr>
      <w:r>
        <w:rPr>
          <w:color w:val="000000"/>
        </w:rPr>
        <w:t>正式稿应统一定义</w:t>
      </w:r>
      <w:r>
        <w:rPr>
          <w:color w:val="000000"/>
        </w:rPr>
        <w:t xml:space="preserve"> AIGC</w:t>
      </w:r>
      <w:r>
        <w:rPr>
          <w:color w:val="000000"/>
        </w:rPr>
        <w:t>、</w:t>
      </w:r>
      <w:r>
        <w:rPr>
          <w:color w:val="000000"/>
        </w:rPr>
        <w:t>MVP</w:t>
      </w:r>
      <w:r>
        <w:rPr>
          <w:color w:val="000000"/>
        </w:rPr>
        <w:t>、</w:t>
      </w:r>
      <w:r>
        <w:rPr>
          <w:color w:val="000000"/>
        </w:rPr>
        <w:t>DTO</w:t>
      </w:r>
      <w:r>
        <w:rPr>
          <w:color w:val="000000"/>
        </w:rPr>
        <w:t>、</w:t>
      </w:r>
      <w:r>
        <w:rPr>
          <w:color w:val="000000"/>
        </w:rPr>
        <w:t>RPC</w:t>
      </w:r>
      <w:r>
        <w:rPr>
          <w:color w:val="000000"/>
        </w:rPr>
        <w:t>、权威端、</w:t>
      </w:r>
      <w:r>
        <w:rPr>
          <w:color w:val="000000"/>
        </w:rPr>
        <w:t>Manifest</w:t>
      </w:r>
      <w:r>
        <w:rPr>
          <w:color w:val="000000"/>
        </w:rPr>
        <w:t>、</w:t>
      </w:r>
      <w:r>
        <w:rPr>
          <w:color w:val="000000"/>
        </w:rPr>
        <w:t>AOT</w:t>
      </w:r>
      <w:r>
        <w:rPr>
          <w:color w:val="000000"/>
        </w:rPr>
        <w:t>、热更程序集等术语，并登记引用的课程资料和第三方文档。</w:t>
      </w:r>
    </w:p>
    <w:p w14:paraId="2E78F60B" w14:textId="77777777" w:rsidR="00127671" w:rsidRDefault="0053519A">
      <w:pPr>
        <w:pStyle w:val="af7"/>
        <w:keepNext/>
      </w:pPr>
      <w:r>
        <w:t>三</w:t>
      </w:r>
      <w:r>
        <w:t xml:space="preserve">-1 </w:t>
      </w:r>
      <w:r>
        <w:t>需求说明表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4150"/>
        <w:gridCol w:w="4150"/>
      </w:tblGrid>
      <w:tr w:rsidR="00127671" w14:paraId="25FC92E9" w14:textId="77777777">
        <w:trPr>
          <w:tblHeader/>
          <w:jc w:val="center"/>
        </w:trPr>
        <w:tc>
          <w:tcPr>
            <w:tcW w:w="415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83C076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术语</w:t>
            </w:r>
          </w:p>
        </w:tc>
        <w:tc>
          <w:tcPr>
            <w:tcW w:w="415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67B5F1C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定义</w:t>
            </w:r>
          </w:p>
        </w:tc>
      </w:tr>
      <w:tr w:rsidR="00127671" w14:paraId="12CFA935" w14:textId="77777777">
        <w:trPr>
          <w:jc w:val="center"/>
        </w:trPr>
        <w:tc>
          <w:tcPr>
            <w:tcW w:w="4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9CB109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权威端</w:t>
            </w:r>
          </w:p>
        </w:tc>
        <w:tc>
          <w:tcPr>
            <w:tcW w:w="4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408F8B" w14:textId="77777777" w:rsidR="00127671" w:rsidRDefault="0053519A">
            <w:pPr>
              <w:spacing w:after="0" w:line="276" w:lineRule="auto"/>
            </w:pPr>
            <w:r>
              <w:rPr>
                <w:color w:val="000000"/>
                <w:sz w:val="17"/>
              </w:rPr>
              <w:t>对关键资源、建筑、敌人和任务状态作最终确认的房主或服务器侧</w:t>
            </w:r>
          </w:p>
        </w:tc>
      </w:tr>
      <w:tr w:rsidR="00127671" w14:paraId="46757792" w14:textId="77777777">
        <w:trPr>
          <w:jc w:val="center"/>
        </w:trPr>
        <w:tc>
          <w:tcPr>
            <w:tcW w:w="415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9B0456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受约束</w:t>
            </w:r>
            <w:r>
              <w:rPr>
                <w:color w:val="000000"/>
                <w:sz w:val="17"/>
              </w:rPr>
              <w:t xml:space="preserve"> AIGC</w:t>
            </w:r>
          </w:p>
        </w:tc>
        <w:tc>
          <w:tcPr>
            <w:tcW w:w="415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0225EB" w14:textId="77777777" w:rsidR="00127671" w:rsidRDefault="0053519A">
            <w:pPr>
              <w:spacing w:after="0" w:line="276" w:lineRule="auto"/>
            </w:pPr>
            <w:r>
              <w:rPr>
                <w:color w:val="000000"/>
                <w:sz w:val="17"/>
              </w:rPr>
              <w:t>模型只能在白名单任务类型、目标和奖励边界内生成内容</w:t>
            </w:r>
          </w:p>
        </w:tc>
      </w:tr>
      <w:tr w:rsidR="00127671" w14:paraId="0A6079DE" w14:textId="77777777">
        <w:trPr>
          <w:jc w:val="center"/>
        </w:trPr>
        <w:tc>
          <w:tcPr>
            <w:tcW w:w="4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78F5A8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热更新</w:t>
            </w:r>
          </w:p>
        </w:tc>
        <w:tc>
          <w:tcPr>
            <w:tcW w:w="4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74EACC" w14:textId="77777777" w:rsidR="00127671" w:rsidRDefault="0053519A">
            <w:pPr>
              <w:spacing w:after="0" w:line="276" w:lineRule="auto"/>
            </w:pPr>
            <w:r>
              <w:rPr>
                <w:color w:val="000000"/>
                <w:sz w:val="17"/>
              </w:rPr>
              <w:t>不重新安装完整客户端即可更新受支持代码程序集或资源包</w:t>
            </w:r>
          </w:p>
        </w:tc>
      </w:tr>
    </w:tbl>
    <w:p w14:paraId="322FE08A" w14:textId="77777777" w:rsidR="00127671" w:rsidRDefault="00127671">
      <w:pPr>
        <w:spacing w:after="40"/>
      </w:pP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127671" w14:paraId="4C30DD5E" w14:textId="77777777">
        <w:trPr>
          <w:jc w:val="center"/>
        </w:trPr>
        <w:tc>
          <w:tcPr>
            <w:tcW w:w="8300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1C5CC05" w14:textId="77777777" w:rsidR="00127671" w:rsidRDefault="0053519A">
            <w:pPr>
              <w:spacing w:after="0"/>
            </w:pPr>
            <w:r>
              <w:rPr>
                <w:rFonts w:ascii="微软雅黑" w:eastAsia="黑体" w:hAnsi="微软雅黑"/>
                <w:b/>
                <w:color w:val="1F6D78"/>
                <w:sz w:val="20"/>
              </w:rPr>
              <w:t>本节待完善：</w:t>
            </w:r>
            <w:r>
              <w:rPr>
                <w:color w:val="000000"/>
                <w:sz w:val="20"/>
              </w:rPr>
              <w:t>补充责任人、证据来源、实际数值、界面截图或原型，并确认与接口、设计和测试编号的一致性。</w:t>
            </w:r>
          </w:p>
        </w:tc>
      </w:tr>
    </w:tbl>
    <w:p w14:paraId="09A93B3D" w14:textId="77777777" w:rsidR="00127671" w:rsidRDefault="00127671">
      <w:pPr>
        <w:spacing w:after="40"/>
      </w:pPr>
    </w:p>
    <w:p w14:paraId="3C524FB4" w14:textId="77777777" w:rsidR="00127671" w:rsidRDefault="0053519A">
      <w:r>
        <w:br w:type="page"/>
      </w:r>
    </w:p>
    <w:p w14:paraId="3CC87D3D" w14:textId="77777777" w:rsidR="00127671" w:rsidRDefault="0053519A">
      <w:pPr>
        <w:pStyle w:val="1"/>
        <w:spacing w:before="200" w:after="120"/>
      </w:pPr>
      <w:bookmarkStart w:id="5" w:name="_Toc239114388"/>
      <w:r>
        <w:rPr>
          <w:rFonts w:ascii="Times New Roman" w:eastAsia="黑体" w:hAnsi="Times New Roman"/>
        </w:rPr>
        <w:lastRenderedPageBreak/>
        <w:t>四、利益相关者与用户特征</w:t>
      </w:r>
      <w:bookmarkEnd w:id="5"/>
    </w:p>
    <w:p w14:paraId="7279669F" w14:textId="77777777" w:rsidR="00127671" w:rsidRDefault="0053519A">
      <w:pPr>
        <w:ind w:firstLine="420"/>
      </w:pPr>
      <w:r>
        <w:rPr>
          <w:color w:val="000000"/>
        </w:rPr>
        <w:t>核心相关方包括玩家、项目组、指导教师、测试人员和维护人员。不同角色对可玩性、一致性、可评审性、可测试性和可维护性有不同关注点。</w:t>
      </w:r>
    </w:p>
    <w:p w14:paraId="3662DD52" w14:textId="77777777" w:rsidR="00127671" w:rsidRDefault="0053519A">
      <w:pPr>
        <w:pStyle w:val="af7"/>
        <w:keepNext/>
      </w:pPr>
      <w:r>
        <w:t>四</w:t>
      </w:r>
      <w:r>
        <w:t xml:space="preserve">-1 </w:t>
      </w:r>
      <w:r>
        <w:t>需求说明表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127671" w14:paraId="1F972DD8" w14:textId="77777777">
        <w:trPr>
          <w:tblHeader/>
          <w:jc w:val="center"/>
        </w:trPr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9D15A80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角色</w:t>
            </w:r>
          </w:p>
        </w:tc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F898D75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主要目标</w:t>
            </w:r>
          </w:p>
        </w:tc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B049ABF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使用频率</w:t>
            </w:r>
          </w:p>
        </w:tc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AB151AE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关键关注</w:t>
            </w:r>
          </w:p>
        </w:tc>
      </w:tr>
      <w:tr w:rsidR="00127671" w14:paraId="68C3AC50" w14:textId="77777777">
        <w:trPr>
          <w:jc w:val="center"/>
        </w:trPr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C682B3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玩家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90CE97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完成合作生存建造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524E38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高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8FB29B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操作反馈、同步一致性</w:t>
            </w:r>
          </w:p>
        </w:tc>
      </w:tr>
      <w:tr w:rsidR="00127671" w14:paraId="2EF8B274" w14:textId="77777777">
        <w:trPr>
          <w:jc w:val="center"/>
        </w:trPr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B66842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教师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评审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CA74BC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验证工程与成果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ED1216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阶段性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DB9BE7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演示可重复、文档可追踪</w:t>
            </w:r>
          </w:p>
        </w:tc>
      </w:tr>
      <w:tr w:rsidR="00127671" w14:paraId="413D9AF6" w14:textId="77777777">
        <w:trPr>
          <w:jc w:val="center"/>
        </w:trPr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E2D533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开发维护人员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19BCD3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实现与排障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6DC671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高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62A414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模块边界、日志、配置</w:t>
            </w:r>
          </w:p>
        </w:tc>
      </w:tr>
    </w:tbl>
    <w:p w14:paraId="736EA768" w14:textId="77777777" w:rsidR="00127671" w:rsidRDefault="00127671">
      <w:pPr>
        <w:spacing w:after="40"/>
      </w:pP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127671" w14:paraId="1B949B43" w14:textId="77777777">
        <w:trPr>
          <w:jc w:val="center"/>
        </w:trPr>
        <w:tc>
          <w:tcPr>
            <w:tcW w:w="8300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7192B07" w14:textId="77777777" w:rsidR="00127671" w:rsidRDefault="0053519A">
            <w:pPr>
              <w:spacing w:after="0"/>
            </w:pPr>
            <w:r>
              <w:rPr>
                <w:rFonts w:ascii="微软雅黑" w:eastAsia="黑体" w:hAnsi="微软雅黑"/>
                <w:b/>
                <w:color w:val="1F6D78"/>
                <w:sz w:val="20"/>
              </w:rPr>
              <w:t>本节待完善：</w:t>
            </w:r>
            <w:r>
              <w:rPr>
                <w:color w:val="000000"/>
                <w:sz w:val="20"/>
              </w:rPr>
              <w:t>补充责任人、证据来源、实际数值、界面截图或原型，并确认与接口、设计和测试编号的一致性。</w:t>
            </w:r>
          </w:p>
        </w:tc>
      </w:tr>
    </w:tbl>
    <w:p w14:paraId="2F152C96" w14:textId="77777777" w:rsidR="00127671" w:rsidRDefault="00127671">
      <w:pPr>
        <w:spacing w:after="40"/>
      </w:pPr>
    </w:p>
    <w:p w14:paraId="5A5C48C3" w14:textId="77777777" w:rsidR="00127671" w:rsidRDefault="0053519A">
      <w:r>
        <w:br w:type="page"/>
      </w:r>
    </w:p>
    <w:p w14:paraId="21604B9D" w14:textId="77777777" w:rsidR="00127671" w:rsidRDefault="0053519A">
      <w:pPr>
        <w:pStyle w:val="1"/>
        <w:spacing w:before="200" w:after="120"/>
      </w:pPr>
      <w:bookmarkStart w:id="6" w:name="_Toc239114389"/>
      <w:r>
        <w:rPr>
          <w:rFonts w:ascii="Times New Roman" w:eastAsia="黑体" w:hAnsi="Times New Roman"/>
        </w:rPr>
        <w:lastRenderedPageBreak/>
        <w:t>五、运行环境与外部依赖</w:t>
      </w:r>
      <w:bookmarkEnd w:id="6"/>
    </w:p>
    <w:p w14:paraId="064199A9" w14:textId="77777777" w:rsidR="00127671" w:rsidRDefault="0053519A">
      <w:pPr>
        <w:ind w:firstLine="420"/>
      </w:pPr>
      <w:r>
        <w:rPr>
          <w:color w:val="000000"/>
        </w:rPr>
        <w:t>客户端面向</w:t>
      </w:r>
      <w:r>
        <w:rPr>
          <w:color w:val="000000"/>
        </w:rPr>
        <w:t xml:space="preserve"> Windows </w:t>
      </w:r>
      <w:r>
        <w:rPr>
          <w:color w:val="000000"/>
        </w:rPr>
        <w:t>桌面环境，使用</w:t>
      </w:r>
      <w:r>
        <w:rPr>
          <w:color w:val="000000"/>
        </w:rPr>
        <w:t xml:space="preserve"> Unity </w:t>
      </w:r>
      <w:r>
        <w:rPr>
          <w:color w:val="000000"/>
        </w:rPr>
        <w:t>构建。网络框架、</w:t>
      </w:r>
      <w:r>
        <w:rPr>
          <w:color w:val="000000"/>
        </w:rPr>
        <w:t xml:space="preserve">AIGC </w:t>
      </w:r>
      <w:r>
        <w:rPr>
          <w:color w:val="000000"/>
        </w:rPr>
        <w:t>服务和热更新资源服务器仍待选定，正式稿应写明版本、配置、许可证和最低硬件。</w:t>
      </w:r>
    </w:p>
    <w:p w14:paraId="1DB090C9" w14:textId="77777777" w:rsidR="00127671" w:rsidRDefault="0053519A">
      <w:pPr>
        <w:pStyle w:val="af7"/>
        <w:keepNext/>
      </w:pPr>
      <w:r>
        <w:t>五</w:t>
      </w:r>
      <w:r>
        <w:t xml:space="preserve">-1 </w:t>
      </w:r>
      <w:r>
        <w:t>需求说明表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2766"/>
        <w:gridCol w:w="2766"/>
        <w:gridCol w:w="2768"/>
      </w:tblGrid>
      <w:tr w:rsidR="00127671" w14:paraId="6A9DC625" w14:textId="77777777">
        <w:trPr>
          <w:tblHeader/>
          <w:jc w:val="center"/>
        </w:trPr>
        <w:tc>
          <w:tcPr>
            <w:tcW w:w="2766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9AF1ED4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环境项</w:t>
            </w:r>
          </w:p>
        </w:tc>
        <w:tc>
          <w:tcPr>
            <w:tcW w:w="2766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E3E5A25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当前基线</w:t>
            </w:r>
          </w:p>
        </w:tc>
        <w:tc>
          <w:tcPr>
            <w:tcW w:w="2768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91520F2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待确认内容</w:t>
            </w:r>
          </w:p>
        </w:tc>
      </w:tr>
      <w:tr w:rsidR="00127671" w14:paraId="39731998" w14:textId="77777777">
        <w:trPr>
          <w:jc w:val="center"/>
        </w:trPr>
        <w:tc>
          <w:tcPr>
            <w:tcW w:w="276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C7584D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客户端</w:t>
            </w:r>
          </w:p>
        </w:tc>
        <w:tc>
          <w:tcPr>
            <w:tcW w:w="276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935A2B" w14:textId="77777777" w:rsidR="00127671" w:rsidRDefault="0053519A">
            <w:pPr>
              <w:spacing w:after="0" w:line="276" w:lineRule="auto"/>
            </w:pPr>
            <w:r>
              <w:rPr>
                <w:color w:val="000000"/>
                <w:sz w:val="17"/>
              </w:rPr>
              <w:t xml:space="preserve">Windows Unity </w:t>
            </w:r>
            <w:r>
              <w:rPr>
                <w:color w:val="000000"/>
                <w:sz w:val="17"/>
              </w:rPr>
              <w:t>构建</w:t>
            </w:r>
          </w:p>
        </w:tc>
        <w:tc>
          <w:tcPr>
            <w:tcW w:w="27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F6CF15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最低系统与显卡</w:t>
            </w:r>
          </w:p>
        </w:tc>
      </w:tr>
      <w:tr w:rsidR="00127671" w14:paraId="13177C2A" w14:textId="77777777">
        <w:trPr>
          <w:jc w:val="center"/>
        </w:trPr>
        <w:tc>
          <w:tcPr>
            <w:tcW w:w="2766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A9A234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联机</w:t>
            </w:r>
          </w:p>
        </w:tc>
        <w:tc>
          <w:tcPr>
            <w:tcW w:w="2766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C07164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房主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权威端模式</w:t>
            </w:r>
          </w:p>
        </w:tc>
        <w:tc>
          <w:tcPr>
            <w:tcW w:w="2768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CAF4A0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具体网络框架与端口</w:t>
            </w:r>
          </w:p>
        </w:tc>
      </w:tr>
      <w:tr w:rsidR="00127671" w14:paraId="3D50BD04" w14:textId="77777777">
        <w:trPr>
          <w:jc w:val="center"/>
        </w:trPr>
        <w:tc>
          <w:tcPr>
            <w:tcW w:w="276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03092A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AIGC</w:t>
            </w:r>
          </w:p>
        </w:tc>
        <w:tc>
          <w:tcPr>
            <w:tcW w:w="276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8342B0" w14:textId="77777777" w:rsidR="00127671" w:rsidRDefault="0053519A">
            <w:pPr>
              <w:spacing w:after="0" w:line="276" w:lineRule="auto"/>
            </w:pPr>
            <w:r>
              <w:rPr>
                <w:color w:val="000000"/>
                <w:sz w:val="17"/>
              </w:rPr>
              <w:t xml:space="preserve">HTTP JSON </w:t>
            </w:r>
            <w:r>
              <w:rPr>
                <w:color w:val="000000"/>
                <w:sz w:val="17"/>
              </w:rPr>
              <w:t>服务</w:t>
            </w:r>
          </w:p>
        </w:tc>
        <w:tc>
          <w:tcPr>
            <w:tcW w:w="27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A216C8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供应商、模型、密钥管理</w:t>
            </w:r>
          </w:p>
        </w:tc>
      </w:tr>
      <w:tr w:rsidR="00127671" w14:paraId="2F36E372" w14:textId="77777777">
        <w:trPr>
          <w:jc w:val="center"/>
        </w:trPr>
        <w:tc>
          <w:tcPr>
            <w:tcW w:w="2766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700B6F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热更新</w:t>
            </w:r>
          </w:p>
        </w:tc>
        <w:tc>
          <w:tcPr>
            <w:tcW w:w="2766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737805" w14:textId="77777777" w:rsidR="00127671" w:rsidRDefault="0053519A">
            <w:pPr>
              <w:spacing w:after="0" w:line="276" w:lineRule="auto"/>
            </w:pPr>
            <w:r>
              <w:rPr>
                <w:color w:val="000000"/>
                <w:sz w:val="17"/>
              </w:rPr>
              <w:t>YooAsset + HybridCLR</w:t>
            </w:r>
          </w:p>
        </w:tc>
        <w:tc>
          <w:tcPr>
            <w:tcW w:w="2768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D0115D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资源地址与版本策略</w:t>
            </w:r>
          </w:p>
        </w:tc>
      </w:tr>
    </w:tbl>
    <w:p w14:paraId="67C04AE7" w14:textId="77777777" w:rsidR="00127671" w:rsidRDefault="00127671">
      <w:pPr>
        <w:spacing w:after="40"/>
      </w:pP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127671" w14:paraId="2C7CD8D2" w14:textId="77777777">
        <w:trPr>
          <w:jc w:val="center"/>
        </w:trPr>
        <w:tc>
          <w:tcPr>
            <w:tcW w:w="8300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7066C7D" w14:textId="77777777" w:rsidR="00127671" w:rsidRDefault="0053519A">
            <w:pPr>
              <w:spacing w:after="0"/>
            </w:pPr>
            <w:r>
              <w:rPr>
                <w:rFonts w:ascii="微软雅黑" w:eastAsia="黑体" w:hAnsi="微软雅黑"/>
                <w:b/>
                <w:color w:val="1F6D78"/>
                <w:sz w:val="20"/>
              </w:rPr>
              <w:t>本节待完善：</w:t>
            </w:r>
            <w:r>
              <w:rPr>
                <w:color w:val="000000"/>
                <w:sz w:val="20"/>
              </w:rPr>
              <w:t>补充责任人、证据来源、实际数值、界面截图或原型，并确认与接口、设计和测试编号的一致性。</w:t>
            </w:r>
          </w:p>
        </w:tc>
      </w:tr>
    </w:tbl>
    <w:p w14:paraId="4C96A8DC" w14:textId="77777777" w:rsidR="00127671" w:rsidRDefault="00127671">
      <w:pPr>
        <w:spacing w:after="40"/>
      </w:pPr>
    </w:p>
    <w:p w14:paraId="4AD8DF15" w14:textId="77777777" w:rsidR="00127671" w:rsidRDefault="0053519A">
      <w:r>
        <w:br w:type="page"/>
      </w:r>
    </w:p>
    <w:p w14:paraId="7CF2F653" w14:textId="77777777" w:rsidR="00127671" w:rsidRDefault="0053519A">
      <w:pPr>
        <w:pStyle w:val="1"/>
        <w:spacing w:before="200" w:after="120"/>
      </w:pPr>
      <w:bookmarkStart w:id="7" w:name="_Toc239114390"/>
      <w:r>
        <w:rPr>
          <w:rFonts w:ascii="Times New Roman" w:eastAsia="黑体" w:hAnsi="Times New Roman"/>
        </w:rPr>
        <w:lastRenderedPageBreak/>
        <w:t>六、总体业务流程与使用场景</w:t>
      </w:r>
      <w:bookmarkEnd w:id="7"/>
    </w:p>
    <w:p w14:paraId="0FE0DC38" w14:textId="77777777" w:rsidR="00127671" w:rsidRDefault="0053519A">
      <w:pPr>
        <w:ind w:firstLine="420"/>
      </w:pPr>
      <w:r>
        <w:rPr>
          <w:color w:val="000000"/>
        </w:rPr>
        <w:t>核心流程为进入房间、探索采集、制作建造、与</w:t>
      </w:r>
      <w:r>
        <w:rPr>
          <w:color w:val="000000"/>
        </w:rPr>
        <w:t xml:space="preserve"> AI NPC </w:t>
      </w:r>
      <w:r>
        <w:rPr>
          <w:color w:val="000000"/>
        </w:rPr>
        <w:t>交流、完成动态任务、抵御敌人并继续探索。</w:t>
      </w:r>
    </w:p>
    <w:p w14:paraId="406D12CE" w14:textId="77777777" w:rsidR="00127671" w:rsidRDefault="0053519A">
      <w:pPr>
        <w:jc w:val="center"/>
      </w:pPr>
      <w:r>
        <w:rPr>
          <w:noProof/>
        </w:rPr>
        <w:drawing>
          <wp:inline distT="0" distB="0" distL="0" distR="0" wp14:anchorId="394029F1" wp14:editId="6D95D259">
            <wp:extent cx="5148000" cy="2816259"/>
            <wp:effectExtent l="0" t="0" r="0" b="0"/>
            <wp:docPr id="1" name="Picture 1" descr="图 1 系统范围与核心业务层次示意" title="图 1 系统范围与核心业务层次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281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74719" w14:textId="77777777" w:rsidR="00127671" w:rsidRDefault="0053519A">
      <w:pPr>
        <w:keepNext/>
        <w:jc w:val="center"/>
      </w:pPr>
      <w:r>
        <w:rPr>
          <w:rFonts w:eastAsia="黑体"/>
          <w:b/>
          <w:color w:val="17365D"/>
          <w:sz w:val="18"/>
        </w:rPr>
        <w:t>图</w:t>
      </w:r>
      <w:r>
        <w:rPr>
          <w:rFonts w:eastAsia="黑体"/>
          <w:b/>
          <w:color w:val="17365D"/>
          <w:sz w:val="18"/>
        </w:rPr>
        <w:t xml:space="preserve"> 1 </w:t>
      </w:r>
      <w:r>
        <w:rPr>
          <w:rFonts w:eastAsia="黑体"/>
          <w:b/>
          <w:color w:val="17365D"/>
          <w:sz w:val="18"/>
        </w:rPr>
        <w:t>系统范围与核心业务层次示意</w:t>
      </w:r>
    </w:p>
    <w:p w14:paraId="01EF50E5" w14:textId="77777777" w:rsidR="00127671" w:rsidRDefault="0053519A">
      <w:pPr>
        <w:shd w:val="clear" w:color="auto" w:fill="F2F2F2"/>
        <w:spacing w:before="60" w:line="240" w:lineRule="auto"/>
      </w:pPr>
      <w:r>
        <w:rPr>
          <w:rFonts w:ascii="Consolas" w:eastAsia="等线" w:hAnsi="Consolas"/>
          <w:color w:val="404040"/>
          <w:sz w:val="12"/>
        </w:rPr>
        <w:t>图后源代码（</w:t>
      </w:r>
      <w:r>
        <w:rPr>
          <w:rFonts w:ascii="Consolas" w:eastAsia="等线" w:hAnsi="Consolas"/>
          <w:color w:val="404040"/>
          <w:sz w:val="12"/>
        </w:rPr>
        <w:t xml:space="preserve">6 </w:t>
      </w:r>
      <w:r>
        <w:rPr>
          <w:rFonts w:ascii="Consolas" w:eastAsia="等线" w:hAnsi="Consolas"/>
          <w:color w:val="404040"/>
          <w:sz w:val="12"/>
        </w:rPr>
        <w:t>磅，提交时保留）</w:t>
      </w:r>
      <w:r>
        <w:rPr>
          <w:rFonts w:ascii="Consolas" w:eastAsia="等线" w:hAnsi="Consolas"/>
          <w:color w:val="404040"/>
          <w:sz w:val="12"/>
        </w:rPr>
        <w:br/>
        <w:t>flowchart TB</w:t>
      </w:r>
      <w:r>
        <w:rPr>
          <w:rFonts w:ascii="Consolas" w:eastAsia="等线" w:hAnsi="Consolas"/>
          <w:color w:val="404040"/>
          <w:sz w:val="12"/>
        </w:rPr>
        <w:br/>
      </w:r>
      <w:r>
        <w:rPr>
          <w:rFonts w:ascii="Consolas" w:eastAsia="等线" w:hAnsi="Consolas"/>
          <w:color w:val="404040"/>
          <w:sz w:val="12"/>
        </w:rPr>
        <w:t xml:space="preserve">  UI[</w:t>
      </w:r>
      <w:r>
        <w:rPr>
          <w:rFonts w:ascii="Consolas" w:eastAsia="等线" w:hAnsi="Consolas"/>
          <w:color w:val="404040"/>
          <w:sz w:val="12"/>
        </w:rPr>
        <w:t>表现层：</w:t>
      </w:r>
      <w:r>
        <w:rPr>
          <w:rFonts w:ascii="Consolas" w:eastAsia="等线" w:hAnsi="Consolas"/>
          <w:color w:val="404040"/>
          <w:sz w:val="12"/>
        </w:rPr>
        <w:t>Lobby/HUD/</w:t>
      </w:r>
      <w:r>
        <w:rPr>
          <w:rFonts w:ascii="Consolas" w:eastAsia="等线" w:hAnsi="Consolas"/>
          <w:color w:val="404040"/>
          <w:sz w:val="12"/>
        </w:rPr>
        <w:t>背包</w:t>
      </w:r>
      <w:r>
        <w:rPr>
          <w:rFonts w:ascii="Consolas" w:eastAsia="等线" w:hAnsi="Consolas"/>
          <w:color w:val="404040"/>
          <w:sz w:val="12"/>
        </w:rPr>
        <w:t>/</w:t>
      </w:r>
      <w:r>
        <w:rPr>
          <w:rFonts w:ascii="Consolas" w:eastAsia="等线" w:hAnsi="Consolas"/>
          <w:color w:val="404040"/>
          <w:sz w:val="12"/>
        </w:rPr>
        <w:t>制作</w:t>
      </w:r>
      <w:r>
        <w:rPr>
          <w:rFonts w:ascii="Consolas" w:eastAsia="等线" w:hAnsi="Consolas"/>
          <w:color w:val="404040"/>
          <w:sz w:val="12"/>
        </w:rPr>
        <w:t>/</w:t>
      </w:r>
      <w:r>
        <w:rPr>
          <w:rFonts w:ascii="Consolas" w:eastAsia="等线" w:hAnsi="Consolas"/>
          <w:color w:val="404040"/>
          <w:sz w:val="12"/>
        </w:rPr>
        <w:t>建造</w:t>
      </w:r>
      <w:r>
        <w:rPr>
          <w:rFonts w:ascii="Consolas" w:eastAsia="等线" w:hAnsi="Consolas"/>
          <w:color w:val="404040"/>
          <w:sz w:val="12"/>
        </w:rPr>
        <w:t>/NPC</w:t>
      </w:r>
      <w:r>
        <w:rPr>
          <w:rFonts w:ascii="Consolas" w:eastAsia="等线" w:hAnsi="Consolas"/>
          <w:color w:val="404040"/>
          <w:sz w:val="12"/>
        </w:rPr>
        <w:t>对话</w:t>
      </w:r>
      <w:r>
        <w:rPr>
          <w:rFonts w:ascii="Consolas" w:eastAsia="等线" w:hAnsi="Consolas"/>
          <w:color w:val="404040"/>
          <w:sz w:val="12"/>
        </w:rPr>
        <w:t>]</w:t>
      </w:r>
      <w:r>
        <w:rPr>
          <w:rFonts w:ascii="Consolas" w:eastAsia="等线" w:hAnsi="Consolas"/>
          <w:color w:val="404040"/>
          <w:sz w:val="12"/>
        </w:rPr>
        <w:br/>
        <w:t xml:space="preserve">  GAME[</w:t>
      </w:r>
      <w:r>
        <w:rPr>
          <w:rFonts w:ascii="Consolas" w:eastAsia="等线" w:hAnsi="Consolas"/>
          <w:color w:val="404040"/>
          <w:sz w:val="12"/>
        </w:rPr>
        <w:t>业务层：</w:t>
      </w:r>
      <w:r>
        <w:rPr>
          <w:rFonts w:ascii="Consolas" w:eastAsia="等线" w:hAnsi="Consolas"/>
          <w:color w:val="404040"/>
          <w:sz w:val="12"/>
        </w:rPr>
        <w:t>Player/Gather/Craft/Build/Enemy/Quest]</w:t>
      </w:r>
      <w:r>
        <w:rPr>
          <w:rFonts w:ascii="Consolas" w:eastAsia="等线" w:hAnsi="Consolas"/>
          <w:color w:val="404040"/>
          <w:sz w:val="12"/>
        </w:rPr>
        <w:br/>
        <w:t xml:space="preserve">  MID[</w:t>
      </w:r>
      <w:r>
        <w:rPr>
          <w:rFonts w:ascii="Consolas" w:eastAsia="等线" w:hAnsi="Consolas"/>
          <w:color w:val="404040"/>
          <w:sz w:val="12"/>
        </w:rPr>
        <w:t>协同层：</w:t>
      </w:r>
      <w:r>
        <w:rPr>
          <w:rFonts w:ascii="Consolas" w:eastAsia="等线" w:hAnsi="Consolas"/>
          <w:color w:val="404040"/>
          <w:sz w:val="12"/>
        </w:rPr>
        <w:t>Network/AIGC/HotUpdate]</w:t>
      </w:r>
      <w:r>
        <w:rPr>
          <w:rFonts w:ascii="Consolas" w:eastAsia="等线" w:hAnsi="Consolas"/>
          <w:color w:val="404040"/>
          <w:sz w:val="12"/>
        </w:rPr>
        <w:br/>
        <w:t xml:space="preserve">  BASE[</w:t>
      </w:r>
      <w:r>
        <w:rPr>
          <w:rFonts w:ascii="Consolas" w:eastAsia="等线" w:hAnsi="Consolas"/>
          <w:color w:val="404040"/>
          <w:sz w:val="12"/>
        </w:rPr>
        <w:t>基础层：</w:t>
      </w:r>
      <w:r>
        <w:rPr>
          <w:rFonts w:ascii="Consolas" w:eastAsia="等线" w:hAnsi="Consolas"/>
          <w:color w:val="404040"/>
          <w:sz w:val="12"/>
        </w:rPr>
        <w:t>Core/Data/Bootstrap/</w:t>
      </w:r>
      <w:r>
        <w:rPr>
          <w:rFonts w:ascii="Consolas" w:eastAsia="等线" w:hAnsi="Consolas"/>
          <w:color w:val="404040"/>
          <w:sz w:val="12"/>
        </w:rPr>
        <w:t>日志</w:t>
      </w:r>
      <w:r>
        <w:rPr>
          <w:rFonts w:ascii="Consolas" w:eastAsia="等线" w:hAnsi="Consolas"/>
          <w:color w:val="404040"/>
          <w:sz w:val="12"/>
        </w:rPr>
        <w:t>/</w:t>
      </w:r>
      <w:r>
        <w:rPr>
          <w:rFonts w:ascii="Consolas" w:eastAsia="等线" w:hAnsi="Consolas"/>
          <w:color w:val="404040"/>
          <w:sz w:val="12"/>
        </w:rPr>
        <w:t>配置</w:t>
      </w:r>
      <w:r>
        <w:rPr>
          <w:rFonts w:ascii="Consolas" w:eastAsia="等线" w:hAnsi="Consolas"/>
          <w:color w:val="404040"/>
          <w:sz w:val="12"/>
        </w:rPr>
        <w:t>]</w:t>
      </w:r>
      <w:r>
        <w:rPr>
          <w:rFonts w:ascii="Consolas" w:eastAsia="等线" w:hAnsi="Consolas"/>
          <w:color w:val="404040"/>
          <w:sz w:val="12"/>
        </w:rPr>
        <w:br/>
        <w:t xml:space="preserve">  UI --&gt; GAME --&gt; MID --&gt; BASE</w:t>
      </w:r>
    </w:p>
    <w:p w14:paraId="54FF0741" w14:textId="77777777" w:rsidR="00127671" w:rsidRDefault="0053519A">
      <w:pPr>
        <w:pStyle w:val="a0"/>
        <w:spacing w:after="60"/>
      </w:pPr>
      <w:r>
        <w:rPr>
          <w:color w:val="000000"/>
        </w:rPr>
        <w:t>主成功场景：创建</w:t>
      </w:r>
      <w:r>
        <w:rPr>
          <w:color w:val="000000"/>
        </w:rPr>
        <w:t>/</w:t>
      </w:r>
      <w:r>
        <w:rPr>
          <w:color w:val="000000"/>
        </w:rPr>
        <w:t>加入房间</w:t>
      </w:r>
      <w:r>
        <w:rPr>
          <w:color w:val="000000"/>
        </w:rPr>
        <w:t xml:space="preserve"> → </w:t>
      </w:r>
      <w:r>
        <w:rPr>
          <w:color w:val="000000"/>
        </w:rPr>
        <w:t>采集</w:t>
      </w:r>
      <w:r>
        <w:rPr>
          <w:color w:val="000000"/>
        </w:rPr>
        <w:t xml:space="preserve"> → </w:t>
      </w:r>
      <w:r>
        <w:rPr>
          <w:color w:val="000000"/>
        </w:rPr>
        <w:t>制作</w:t>
      </w:r>
      <w:r>
        <w:rPr>
          <w:color w:val="000000"/>
        </w:rPr>
        <w:t xml:space="preserve"> → </w:t>
      </w:r>
      <w:r>
        <w:rPr>
          <w:color w:val="000000"/>
        </w:rPr>
        <w:t>建造</w:t>
      </w:r>
      <w:r>
        <w:rPr>
          <w:color w:val="000000"/>
        </w:rPr>
        <w:t xml:space="preserve"> → AI </w:t>
      </w:r>
      <w:r>
        <w:rPr>
          <w:color w:val="000000"/>
        </w:rPr>
        <w:t>任务</w:t>
      </w:r>
      <w:r>
        <w:rPr>
          <w:color w:val="000000"/>
        </w:rPr>
        <w:t xml:space="preserve"> → </w:t>
      </w:r>
      <w:r>
        <w:rPr>
          <w:color w:val="000000"/>
        </w:rPr>
        <w:t>防守。</w:t>
      </w:r>
    </w:p>
    <w:p w14:paraId="56C62CF2" w14:textId="77777777" w:rsidR="00127671" w:rsidRDefault="0053519A">
      <w:pPr>
        <w:pStyle w:val="a0"/>
        <w:spacing w:after="60"/>
      </w:pPr>
      <w:r>
        <w:rPr>
          <w:color w:val="000000"/>
        </w:rPr>
        <w:t>异常场景：联机失败、重复采集、非法建造、模型超时、更新失败均应有反馈和恢复路径。</w:t>
      </w: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127671" w14:paraId="09559EF2" w14:textId="77777777">
        <w:trPr>
          <w:jc w:val="center"/>
        </w:trPr>
        <w:tc>
          <w:tcPr>
            <w:tcW w:w="8300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0BB712B7" w14:textId="77777777" w:rsidR="00127671" w:rsidRDefault="0053519A">
            <w:pPr>
              <w:spacing w:after="0"/>
            </w:pPr>
            <w:r>
              <w:rPr>
                <w:rFonts w:ascii="微软雅黑" w:eastAsia="黑体" w:hAnsi="微软雅黑"/>
                <w:b/>
                <w:color w:val="1F6D78"/>
                <w:sz w:val="20"/>
              </w:rPr>
              <w:t>本节待完善：</w:t>
            </w:r>
            <w:r>
              <w:rPr>
                <w:color w:val="000000"/>
                <w:sz w:val="20"/>
              </w:rPr>
              <w:t>补充责任人、证据来源、实际数值、界面截图或原型，并确认与接口、设计和测试编号的一致性。</w:t>
            </w:r>
          </w:p>
        </w:tc>
      </w:tr>
    </w:tbl>
    <w:p w14:paraId="34BF60B0" w14:textId="77777777" w:rsidR="00127671" w:rsidRDefault="00127671">
      <w:pPr>
        <w:spacing w:after="40"/>
      </w:pPr>
    </w:p>
    <w:p w14:paraId="2CED1150" w14:textId="77777777" w:rsidR="00127671" w:rsidRDefault="0053519A">
      <w:r>
        <w:br w:type="page"/>
      </w:r>
    </w:p>
    <w:p w14:paraId="1DBDE795" w14:textId="77777777" w:rsidR="00127671" w:rsidRDefault="0053519A">
      <w:pPr>
        <w:pStyle w:val="1"/>
        <w:spacing w:before="200" w:after="120"/>
      </w:pPr>
      <w:bookmarkStart w:id="8" w:name="_Toc239114391"/>
      <w:r>
        <w:rPr>
          <w:rFonts w:ascii="Times New Roman" w:eastAsia="黑体" w:hAnsi="Times New Roman"/>
        </w:rPr>
        <w:lastRenderedPageBreak/>
        <w:t>七、房间与大厅功能需求</w:t>
      </w:r>
      <w:bookmarkEnd w:id="8"/>
    </w:p>
    <w:p w14:paraId="1969F77A" w14:textId="77777777" w:rsidR="00127671" w:rsidRDefault="0053519A">
      <w:pPr>
        <w:ind w:firstLine="420"/>
      </w:pPr>
      <w:r>
        <w:rPr>
          <w:color w:val="000000"/>
        </w:rPr>
        <w:t>房主能够创建房间，其他玩家能够通过项目选定方式加入；所有玩家应看到稳定的成员列表与准备</w:t>
      </w:r>
      <w:r>
        <w:rPr>
          <w:color w:val="000000"/>
        </w:rPr>
        <w:t>/</w:t>
      </w:r>
      <w:r>
        <w:rPr>
          <w:color w:val="000000"/>
        </w:rPr>
        <w:t>进入状态。</w:t>
      </w:r>
    </w:p>
    <w:p w14:paraId="1147CD94" w14:textId="77777777" w:rsidR="00127671" w:rsidRDefault="0053519A">
      <w:pPr>
        <w:pStyle w:val="af7"/>
        <w:keepNext/>
      </w:pPr>
      <w:r>
        <w:t>七</w:t>
      </w:r>
      <w:r>
        <w:t xml:space="preserve">-1 </w:t>
      </w:r>
      <w:r>
        <w:t>需求说明表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127671" w14:paraId="0B15736D" w14:textId="77777777">
        <w:trPr>
          <w:tblHeader/>
          <w:jc w:val="center"/>
        </w:trPr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AA65A78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AE96DCF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需求</w:t>
            </w:r>
          </w:p>
        </w:tc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8266B39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4EC5F6B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验收摘要</w:t>
            </w:r>
          </w:p>
        </w:tc>
      </w:tr>
      <w:tr w:rsidR="00127671" w14:paraId="6FAA9A86" w14:textId="77777777">
        <w:trPr>
          <w:jc w:val="center"/>
        </w:trPr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F9D11F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FR-001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D878C4" w14:textId="77777777" w:rsidR="00127671" w:rsidRDefault="0053519A">
            <w:pPr>
              <w:spacing w:after="0" w:line="276" w:lineRule="auto"/>
            </w:pPr>
            <w:r>
              <w:rPr>
                <w:color w:val="000000"/>
                <w:sz w:val="17"/>
              </w:rPr>
              <w:t>房主创建可加入的游戏房间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9DBD42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P0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7286D0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至少两客户端进入同一局</w:t>
            </w:r>
          </w:p>
        </w:tc>
      </w:tr>
      <w:tr w:rsidR="00127671" w14:paraId="4165F4B8" w14:textId="77777777">
        <w:trPr>
          <w:jc w:val="center"/>
        </w:trPr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F6F306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FR-002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D62031" w14:textId="77777777" w:rsidR="00127671" w:rsidRDefault="0053519A">
            <w:pPr>
              <w:spacing w:after="0" w:line="276" w:lineRule="auto"/>
            </w:pPr>
            <w:r>
              <w:rPr>
                <w:color w:val="000000"/>
                <w:sz w:val="17"/>
              </w:rPr>
              <w:t>玩家加入、退出并显示成员状态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9DF11C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P0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379BF0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成员列表与实际连接一致</w:t>
            </w:r>
          </w:p>
        </w:tc>
      </w:tr>
      <w:tr w:rsidR="00127671" w14:paraId="6B921973" w14:textId="77777777">
        <w:trPr>
          <w:jc w:val="center"/>
        </w:trPr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6A08F6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FR-003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E6C892" w14:textId="77777777" w:rsidR="00127671" w:rsidRDefault="0053519A">
            <w:pPr>
              <w:spacing w:after="0" w:line="276" w:lineRule="auto"/>
            </w:pPr>
            <w:r>
              <w:rPr>
                <w:color w:val="000000"/>
                <w:sz w:val="17"/>
              </w:rPr>
              <w:t>房主开始游戏并加载统一场景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A93E9D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P0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D3E201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各客户端进入同一地图</w:t>
            </w:r>
          </w:p>
        </w:tc>
      </w:tr>
    </w:tbl>
    <w:p w14:paraId="5EE74FDB" w14:textId="77777777" w:rsidR="00127671" w:rsidRDefault="00127671">
      <w:pPr>
        <w:spacing w:after="40"/>
      </w:pP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127671" w14:paraId="7C613C96" w14:textId="77777777">
        <w:trPr>
          <w:jc w:val="center"/>
        </w:trPr>
        <w:tc>
          <w:tcPr>
            <w:tcW w:w="8300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AEF60CB" w14:textId="77777777" w:rsidR="00127671" w:rsidRDefault="0053519A">
            <w:pPr>
              <w:spacing w:after="0"/>
            </w:pPr>
            <w:r>
              <w:rPr>
                <w:rFonts w:ascii="微软雅黑" w:eastAsia="黑体" w:hAnsi="微软雅黑"/>
                <w:b/>
                <w:color w:val="1F6D78"/>
                <w:sz w:val="20"/>
              </w:rPr>
              <w:t>本节待完善：</w:t>
            </w:r>
            <w:r>
              <w:rPr>
                <w:color w:val="000000"/>
                <w:sz w:val="20"/>
              </w:rPr>
              <w:t>补充责任人、证据来源、实际数值、界面截图或原型，并确认与接口、设计和测试编号的一致性。</w:t>
            </w:r>
          </w:p>
        </w:tc>
      </w:tr>
    </w:tbl>
    <w:p w14:paraId="395E359D" w14:textId="77777777" w:rsidR="00127671" w:rsidRDefault="00127671">
      <w:pPr>
        <w:spacing w:after="40"/>
      </w:pPr>
    </w:p>
    <w:p w14:paraId="6E3B89E5" w14:textId="77777777" w:rsidR="00127671" w:rsidRDefault="0053519A">
      <w:r>
        <w:br w:type="page"/>
      </w:r>
    </w:p>
    <w:p w14:paraId="7D26096D" w14:textId="77777777" w:rsidR="00127671" w:rsidRDefault="0053519A">
      <w:pPr>
        <w:pStyle w:val="1"/>
        <w:spacing w:before="200" w:after="120"/>
      </w:pPr>
      <w:bookmarkStart w:id="9" w:name="_Toc239114392"/>
      <w:r>
        <w:rPr>
          <w:rFonts w:ascii="Times New Roman" w:eastAsia="黑体" w:hAnsi="Times New Roman"/>
        </w:rPr>
        <w:lastRenderedPageBreak/>
        <w:t>八、玩家控制与交互需求</w:t>
      </w:r>
      <w:bookmarkEnd w:id="9"/>
    </w:p>
    <w:p w14:paraId="3744A8E3" w14:textId="77777777" w:rsidR="00127671" w:rsidRDefault="0053519A">
      <w:pPr>
        <w:ind w:firstLine="420"/>
      </w:pPr>
      <w:r>
        <w:rPr>
          <w:color w:val="000000"/>
        </w:rPr>
        <w:t>玩家具备第三人称移动、转向、奔跑和统一交互能力；生命值为</w:t>
      </w:r>
      <w:r>
        <w:rPr>
          <w:color w:val="000000"/>
        </w:rPr>
        <w:t xml:space="preserve"> MVP </w:t>
      </w:r>
      <w:r>
        <w:rPr>
          <w:color w:val="000000"/>
        </w:rPr>
        <w:t>必需，饥饿值为候选扩展。</w:t>
      </w:r>
    </w:p>
    <w:p w14:paraId="600FE3E8" w14:textId="77777777" w:rsidR="00127671" w:rsidRDefault="0053519A">
      <w:pPr>
        <w:pStyle w:val="af7"/>
        <w:keepNext/>
      </w:pPr>
      <w:r>
        <w:t>八</w:t>
      </w:r>
      <w:r>
        <w:t xml:space="preserve">-1 </w:t>
      </w:r>
      <w:r>
        <w:t>需求说明表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127671" w14:paraId="43711636" w14:textId="77777777">
        <w:trPr>
          <w:tblHeader/>
          <w:jc w:val="center"/>
        </w:trPr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CA71425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0BCB99E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需求</w:t>
            </w:r>
          </w:p>
        </w:tc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329A4A3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F9DCA91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验收摘要</w:t>
            </w:r>
          </w:p>
        </w:tc>
      </w:tr>
      <w:tr w:rsidR="00127671" w14:paraId="74A9AAA1" w14:textId="77777777">
        <w:trPr>
          <w:jc w:val="center"/>
        </w:trPr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6DE0EB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FR-010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5A8643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玩家移动、转向和奔跑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DDB1F3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P0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00898D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本地操作响应且远端可见</w:t>
            </w:r>
          </w:p>
        </w:tc>
      </w:tr>
      <w:tr w:rsidR="00127671" w14:paraId="402FC493" w14:textId="77777777">
        <w:trPr>
          <w:jc w:val="center"/>
        </w:trPr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03DC79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FR-011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2DDCB5" w14:textId="77777777" w:rsidR="00127671" w:rsidRDefault="0053519A">
            <w:pPr>
              <w:spacing w:after="0" w:line="276" w:lineRule="auto"/>
            </w:pPr>
            <w:r>
              <w:rPr>
                <w:color w:val="000000"/>
                <w:sz w:val="17"/>
              </w:rPr>
              <w:t>通过射线或范围进行统一交互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78E1ED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P0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7FF03A" w14:textId="77777777" w:rsidR="00127671" w:rsidRDefault="0053519A">
            <w:pPr>
              <w:spacing w:after="0" w:line="276" w:lineRule="auto"/>
            </w:pPr>
            <w:r>
              <w:rPr>
                <w:color w:val="000000"/>
                <w:sz w:val="17"/>
              </w:rPr>
              <w:t>资源、建筑、</w:t>
            </w:r>
            <w:r>
              <w:rPr>
                <w:color w:val="000000"/>
                <w:sz w:val="17"/>
              </w:rPr>
              <w:t xml:space="preserve">NPC </w:t>
            </w:r>
            <w:r>
              <w:rPr>
                <w:color w:val="000000"/>
                <w:sz w:val="17"/>
              </w:rPr>
              <w:t>可识别</w:t>
            </w:r>
          </w:p>
        </w:tc>
      </w:tr>
      <w:tr w:rsidR="00127671" w14:paraId="05B4D1A5" w14:textId="77777777">
        <w:trPr>
          <w:jc w:val="center"/>
        </w:trPr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951DA3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FR-012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9EAEB7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生命与受伤状态可同步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A15450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P0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2C2C85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各端显示一致</w:t>
            </w:r>
          </w:p>
        </w:tc>
      </w:tr>
    </w:tbl>
    <w:p w14:paraId="04DB6CEE" w14:textId="77777777" w:rsidR="00127671" w:rsidRDefault="00127671">
      <w:pPr>
        <w:spacing w:after="40"/>
      </w:pP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127671" w14:paraId="0A94B4E2" w14:textId="77777777">
        <w:trPr>
          <w:jc w:val="center"/>
        </w:trPr>
        <w:tc>
          <w:tcPr>
            <w:tcW w:w="8300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0EE8C99" w14:textId="77777777" w:rsidR="00127671" w:rsidRDefault="0053519A">
            <w:pPr>
              <w:spacing w:after="0"/>
            </w:pPr>
            <w:r>
              <w:rPr>
                <w:rFonts w:ascii="微软雅黑" w:eastAsia="黑体" w:hAnsi="微软雅黑"/>
                <w:b/>
                <w:color w:val="1F6D78"/>
                <w:sz w:val="20"/>
              </w:rPr>
              <w:t>本节待完善：</w:t>
            </w:r>
            <w:r>
              <w:rPr>
                <w:color w:val="000000"/>
                <w:sz w:val="20"/>
              </w:rPr>
              <w:t>补充责任人、证据来源、实际数值、界面截图或原型，并确认与接口、设计和测试编号的一致性。</w:t>
            </w:r>
          </w:p>
        </w:tc>
      </w:tr>
    </w:tbl>
    <w:p w14:paraId="05EBF9C7" w14:textId="77777777" w:rsidR="00127671" w:rsidRDefault="00127671">
      <w:pPr>
        <w:spacing w:after="40"/>
      </w:pPr>
    </w:p>
    <w:p w14:paraId="48D9F932" w14:textId="77777777" w:rsidR="00127671" w:rsidRDefault="0053519A">
      <w:r>
        <w:br w:type="page"/>
      </w:r>
    </w:p>
    <w:p w14:paraId="6D39CBF4" w14:textId="77777777" w:rsidR="00127671" w:rsidRDefault="0053519A">
      <w:pPr>
        <w:pStyle w:val="1"/>
        <w:spacing w:before="200" w:after="120"/>
      </w:pPr>
      <w:bookmarkStart w:id="10" w:name="_Toc239114393"/>
      <w:r>
        <w:rPr>
          <w:rFonts w:ascii="Times New Roman" w:eastAsia="黑体" w:hAnsi="Times New Roman"/>
        </w:rPr>
        <w:lastRenderedPageBreak/>
        <w:t>九、资源采集与物品栏需求</w:t>
      </w:r>
      <w:bookmarkEnd w:id="10"/>
    </w:p>
    <w:p w14:paraId="5D5232D8" w14:textId="77777777" w:rsidR="00127671" w:rsidRDefault="0053519A">
      <w:pPr>
        <w:ind w:firstLine="420"/>
      </w:pPr>
      <w:r>
        <w:rPr>
          <w:color w:val="000000"/>
        </w:rPr>
        <w:t>地图至少提供木材、石头和食物三类资源。采集必须由权威端确认，避免同一资源被重复领取。</w:t>
      </w:r>
    </w:p>
    <w:p w14:paraId="35757531" w14:textId="77777777" w:rsidR="00127671" w:rsidRDefault="0053519A">
      <w:pPr>
        <w:pStyle w:val="af7"/>
        <w:keepNext/>
      </w:pPr>
      <w:r>
        <w:t>九</w:t>
      </w:r>
      <w:r>
        <w:t xml:space="preserve">-1 </w:t>
      </w:r>
      <w:r>
        <w:t>需求说明表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127671" w14:paraId="22DC4275" w14:textId="77777777">
        <w:trPr>
          <w:tblHeader/>
          <w:jc w:val="center"/>
        </w:trPr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1DA1C7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9D44C59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需求</w:t>
            </w:r>
          </w:p>
        </w:tc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081D252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F6E3B0D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验收摘要</w:t>
            </w:r>
          </w:p>
        </w:tc>
      </w:tr>
      <w:tr w:rsidR="00127671" w14:paraId="5DE34E99" w14:textId="77777777">
        <w:trPr>
          <w:jc w:val="center"/>
        </w:trPr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EE4915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FR-020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76AEE1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资源点显示可采集状态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1FB825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P0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E82514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状态与权威端一致</w:t>
            </w:r>
          </w:p>
        </w:tc>
      </w:tr>
      <w:tr w:rsidR="00127671" w14:paraId="52CB7C47" w14:textId="77777777">
        <w:trPr>
          <w:jc w:val="center"/>
        </w:trPr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4B37B8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FR-021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A57C84" w14:textId="77777777" w:rsidR="00127671" w:rsidRDefault="0053519A">
            <w:pPr>
              <w:spacing w:after="0" w:line="276" w:lineRule="auto"/>
            </w:pPr>
            <w:r>
              <w:rPr>
                <w:color w:val="000000"/>
                <w:sz w:val="17"/>
              </w:rPr>
              <w:t>采集后增加正确数量的资源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A6925E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P0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4A05C1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数量计算可复核</w:t>
            </w:r>
          </w:p>
        </w:tc>
      </w:tr>
      <w:tr w:rsidR="00127671" w14:paraId="6654DA33" w14:textId="77777777">
        <w:trPr>
          <w:jc w:val="center"/>
        </w:trPr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6B8E5A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FR-022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40F561" w14:textId="77777777" w:rsidR="00127671" w:rsidRDefault="0053519A">
            <w:pPr>
              <w:spacing w:after="0" w:line="276" w:lineRule="auto"/>
            </w:pPr>
            <w:r>
              <w:rPr>
                <w:color w:val="000000"/>
                <w:sz w:val="17"/>
              </w:rPr>
              <w:t>物品栏显示资源、工具和任务物品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12462E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P0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1B388A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增减操作实时反映</w:t>
            </w:r>
          </w:p>
        </w:tc>
      </w:tr>
    </w:tbl>
    <w:p w14:paraId="6043CF16" w14:textId="77777777" w:rsidR="00127671" w:rsidRDefault="00127671">
      <w:pPr>
        <w:spacing w:after="40"/>
      </w:pP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127671" w14:paraId="6D1703D9" w14:textId="77777777">
        <w:trPr>
          <w:jc w:val="center"/>
        </w:trPr>
        <w:tc>
          <w:tcPr>
            <w:tcW w:w="8300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46C62CC" w14:textId="77777777" w:rsidR="00127671" w:rsidRDefault="0053519A">
            <w:pPr>
              <w:spacing w:after="0"/>
            </w:pPr>
            <w:r>
              <w:rPr>
                <w:rFonts w:ascii="微软雅黑" w:eastAsia="黑体" w:hAnsi="微软雅黑"/>
                <w:b/>
                <w:color w:val="1F6D78"/>
                <w:sz w:val="20"/>
              </w:rPr>
              <w:t>本节待完善：</w:t>
            </w:r>
            <w:r>
              <w:rPr>
                <w:color w:val="000000"/>
                <w:sz w:val="20"/>
              </w:rPr>
              <w:t>补充责任人、证据来源、实际数值、界面截图或原型，并确认与接口、设计和测试编号的一致性。</w:t>
            </w:r>
          </w:p>
        </w:tc>
      </w:tr>
    </w:tbl>
    <w:p w14:paraId="26FB9092" w14:textId="77777777" w:rsidR="00127671" w:rsidRDefault="00127671">
      <w:pPr>
        <w:spacing w:after="40"/>
      </w:pPr>
    </w:p>
    <w:p w14:paraId="1BE60AE1" w14:textId="77777777" w:rsidR="00127671" w:rsidRDefault="0053519A">
      <w:r>
        <w:br w:type="page"/>
      </w:r>
    </w:p>
    <w:p w14:paraId="633C2B69" w14:textId="77777777" w:rsidR="00127671" w:rsidRDefault="0053519A">
      <w:pPr>
        <w:pStyle w:val="1"/>
        <w:spacing w:before="200" w:after="120"/>
      </w:pPr>
      <w:bookmarkStart w:id="11" w:name="_Toc239114394"/>
      <w:r>
        <w:rPr>
          <w:rFonts w:ascii="Times New Roman" w:eastAsia="黑体" w:hAnsi="Times New Roman"/>
        </w:rPr>
        <w:lastRenderedPageBreak/>
        <w:t>十、制作与建造需求</w:t>
      </w:r>
      <w:bookmarkEnd w:id="11"/>
    </w:p>
    <w:p w14:paraId="165A3489" w14:textId="77777777" w:rsidR="00127671" w:rsidRDefault="0053519A">
      <w:pPr>
        <w:ind w:firstLine="420"/>
      </w:pPr>
      <w:r>
        <w:rPr>
          <w:color w:val="000000"/>
        </w:rPr>
        <w:t>系统提供</w:t>
      </w:r>
      <w:r>
        <w:rPr>
          <w:color w:val="000000"/>
        </w:rPr>
        <w:t xml:space="preserve"> 3-5 </w:t>
      </w:r>
      <w:r>
        <w:rPr>
          <w:color w:val="000000"/>
        </w:rPr>
        <w:t>个制作配方与</w:t>
      </w:r>
      <w:r>
        <w:rPr>
          <w:color w:val="000000"/>
        </w:rPr>
        <w:t xml:space="preserve"> 4-6 </w:t>
      </w:r>
      <w:r>
        <w:rPr>
          <w:color w:val="000000"/>
        </w:rPr>
        <w:t>种建筑。材料不足时不得制作；建筑需经过落点、碰撞、资源和权限校验。</w:t>
      </w:r>
    </w:p>
    <w:p w14:paraId="1D9E39FF" w14:textId="77777777" w:rsidR="00127671" w:rsidRDefault="0053519A">
      <w:pPr>
        <w:pStyle w:val="af7"/>
        <w:keepNext/>
      </w:pPr>
      <w:r>
        <w:t>十</w:t>
      </w:r>
      <w:r>
        <w:t xml:space="preserve">-1 </w:t>
      </w:r>
      <w:r>
        <w:t>需求说明表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127671" w14:paraId="1A1E73EE" w14:textId="77777777">
        <w:trPr>
          <w:tblHeader/>
          <w:jc w:val="center"/>
        </w:trPr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A23B763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73F434F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需求</w:t>
            </w:r>
          </w:p>
        </w:tc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105E838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AAA80DE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验收摘要</w:t>
            </w:r>
          </w:p>
        </w:tc>
      </w:tr>
      <w:tr w:rsidR="00127671" w14:paraId="5B2A07F1" w14:textId="77777777">
        <w:trPr>
          <w:jc w:val="center"/>
        </w:trPr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523C8B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FR-030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E9541E" w14:textId="77777777" w:rsidR="00127671" w:rsidRDefault="0053519A">
            <w:pPr>
              <w:spacing w:after="0" w:line="276" w:lineRule="auto"/>
            </w:pPr>
            <w:r>
              <w:rPr>
                <w:color w:val="000000"/>
                <w:sz w:val="17"/>
              </w:rPr>
              <w:t>按配方检查材料并制作物品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4D08DE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P0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5A2428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材料不足被拒绝</w:t>
            </w:r>
          </w:p>
        </w:tc>
      </w:tr>
      <w:tr w:rsidR="00127671" w14:paraId="559A246A" w14:textId="77777777">
        <w:trPr>
          <w:jc w:val="center"/>
        </w:trPr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7F9A97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FR-031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5A7E3B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显示半透明建筑预览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A95C26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P0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40F8EC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合法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非法状态可识别</w:t>
            </w:r>
          </w:p>
        </w:tc>
      </w:tr>
      <w:tr w:rsidR="00127671" w14:paraId="727B09FB" w14:textId="77777777">
        <w:trPr>
          <w:jc w:val="center"/>
        </w:trPr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73D692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FR-032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FB4D46" w14:textId="77777777" w:rsidR="00127671" w:rsidRDefault="0053519A">
            <w:pPr>
              <w:spacing w:after="0" w:line="276" w:lineRule="auto"/>
            </w:pPr>
            <w:r>
              <w:rPr>
                <w:color w:val="000000"/>
                <w:sz w:val="17"/>
              </w:rPr>
              <w:t>权威端验证并生成网络建筑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D02CAE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P0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4ED62B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各端建筑类型和位置一致</w:t>
            </w:r>
          </w:p>
        </w:tc>
      </w:tr>
    </w:tbl>
    <w:p w14:paraId="753AE4A1" w14:textId="77777777" w:rsidR="00127671" w:rsidRDefault="00127671">
      <w:pPr>
        <w:spacing w:after="40"/>
      </w:pP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127671" w14:paraId="1D53AC46" w14:textId="77777777">
        <w:trPr>
          <w:jc w:val="center"/>
        </w:trPr>
        <w:tc>
          <w:tcPr>
            <w:tcW w:w="8300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F61FDD4" w14:textId="77777777" w:rsidR="00127671" w:rsidRDefault="0053519A">
            <w:pPr>
              <w:spacing w:after="0"/>
            </w:pPr>
            <w:r>
              <w:rPr>
                <w:rFonts w:ascii="微软雅黑" w:eastAsia="黑体" w:hAnsi="微软雅黑"/>
                <w:b/>
                <w:color w:val="1F6D78"/>
                <w:sz w:val="20"/>
              </w:rPr>
              <w:t>本节待完善：</w:t>
            </w:r>
            <w:r>
              <w:rPr>
                <w:color w:val="000000"/>
                <w:sz w:val="20"/>
              </w:rPr>
              <w:t>补充责任人、证据来源、实际数值、界面截图或原型，并确认与接口、设计和测试编号的一致性。</w:t>
            </w:r>
          </w:p>
        </w:tc>
      </w:tr>
    </w:tbl>
    <w:p w14:paraId="2E04AF74" w14:textId="77777777" w:rsidR="00127671" w:rsidRDefault="00127671">
      <w:pPr>
        <w:spacing w:after="40"/>
      </w:pPr>
    </w:p>
    <w:p w14:paraId="04CBCD8F" w14:textId="77777777" w:rsidR="00127671" w:rsidRDefault="0053519A">
      <w:r>
        <w:br w:type="page"/>
      </w:r>
    </w:p>
    <w:p w14:paraId="1999A751" w14:textId="77777777" w:rsidR="00127671" w:rsidRDefault="0053519A">
      <w:pPr>
        <w:pStyle w:val="1"/>
        <w:spacing w:before="200" w:after="120"/>
      </w:pPr>
      <w:bookmarkStart w:id="12" w:name="_Toc239114395"/>
      <w:r>
        <w:rPr>
          <w:rFonts w:ascii="Times New Roman" w:eastAsia="黑体" w:hAnsi="Times New Roman"/>
        </w:rPr>
        <w:lastRenderedPageBreak/>
        <w:t>十一、敌人与昼夜需求</w:t>
      </w:r>
      <w:bookmarkEnd w:id="12"/>
    </w:p>
    <w:p w14:paraId="36B48307" w14:textId="77777777" w:rsidR="00127671" w:rsidRDefault="0053519A">
      <w:pPr>
        <w:ind w:firstLine="420"/>
      </w:pPr>
      <w:r>
        <w:rPr>
          <w:color w:val="000000"/>
        </w:rPr>
        <w:t xml:space="preserve">MVP </w:t>
      </w:r>
      <w:r>
        <w:rPr>
          <w:color w:val="000000"/>
        </w:rPr>
        <w:t>至少实现一种近战敌人及</w:t>
      </w:r>
      <w:r>
        <w:rPr>
          <w:color w:val="000000"/>
        </w:rPr>
        <w:t xml:space="preserve"> Idle/Patrol</w:t>
      </w:r>
      <w:r>
        <w:rPr>
          <w:color w:val="000000"/>
        </w:rPr>
        <w:t>、</w:t>
      </w:r>
      <w:r>
        <w:rPr>
          <w:color w:val="000000"/>
        </w:rPr>
        <w:t>Chase</w:t>
      </w:r>
      <w:r>
        <w:rPr>
          <w:color w:val="000000"/>
        </w:rPr>
        <w:t>、</w:t>
      </w:r>
      <w:r>
        <w:rPr>
          <w:color w:val="000000"/>
        </w:rPr>
        <w:t>Attack</w:t>
      </w:r>
      <w:r>
        <w:rPr>
          <w:color w:val="000000"/>
        </w:rPr>
        <w:t>、</w:t>
      </w:r>
      <w:r>
        <w:rPr>
          <w:color w:val="000000"/>
        </w:rPr>
        <w:t xml:space="preserve">Dead </w:t>
      </w:r>
      <w:r>
        <w:rPr>
          <w:color w:val="000000"/>
        </w:rPr>
        <w:t>状态。昼夜和夜间刷怪属于进度允许时的增强。</w:t>
      </w:r>
    </w:p>
    <w:p w14:paraId="46136AA6" w14:textId="77777777" w:rsidR="00127671" w:rsidRDefault="0053519A">
      <w:pPr>
        <w:pStyle w:val="af7"/>
        <w:keepNext/>
      </w:pPr>
      <w:r>
        <w:t>十一</w:t>
      </w:r>
      <w:r>
        <w:t xml:space="preserve">-1 </w:t>
      </w:r>
      <w:r>
        <w:t>需求说明表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127671" w14:paraId="62801403" w14:textId="77777777">
        <w:trPr>
          <w:tblHeader/>
          <w:jc w:val="center"/>
        </w:trPr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EF4A9A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40DF028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需求</w:t>
            </w:r>
          </w:p>
        </w:tc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5C2EBE6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1E0A754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验收摘要</w:t>
            </w:r>
          </w:p>
        </w:tc>
      </w:tr>
      <w:tr w:rsidR="00127671" w14:paraId="1DC07F6C" w14:textId="77777777">
        <w:trPr>
          <w:jc w:val="center"/>
        </w:trPr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8C9067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FR-040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8CAD0A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敌人发现并追击合法目标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D72881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P0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39CED5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权威端状态可同步</w:t>
            </w:r>
          </w:p>
        </w:tc>
      </w:tr>
      <w:tr w:rsidR="00127671" w14:paraId="03158537" w14:textId="77777777">
        <w:trPr>
          <w:jc w:val="center"/>
        </w:trPr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E514FE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FR-041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634E67" w14:textId="77777777" w:rsidR="00127671" w:rsidRDefault="0053519A">
            <w:pPr>
              <w:spacing w:after="0" w:line="276" w:lineRule="auto"/>
            </w:pPr>
            <w:r>
              <w:rPr>
                <w:color w:val="000000"/>
                <w:sz w:val="17"/>
              </w:rPr>
              <w:t>攻击、受伤和死亡结果一致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C3C89E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P0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F43157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各客户端生命与死亡一致</w:t>
            </w:r>
          </w:p>
        </w:tc>
      </w:tr>
      <w:tr w:rsidR="00127671" w14:paraId="03BA9FDB" w14:textId="77777777">
        <w:trPr>
          <w:jc w:val="center"/>
        </w:trPr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A441B4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FR-042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799579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夜间在营地附近生成敌人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680FE9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P1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372606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生成规则可配置</w:t>
            </w:r>
          </w:p>
        </w:tc>
      </w:tr>
    </w:tbl>
    <w:p w14:paraId="299348B6" w14:textId="77777777" w:rsidR="00127671" w:rsidRDefault="00127671">
      <w:pPr>
        <w:spacing w:after="40"/>
      </w:pP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127671" w14:paraId="02D779F6" w14:textId="77777777">
        <w:trPr>
          <w:jc w:val="center"/>
        </w:trPr>
        <w:tc>
          <w:tcPr>
            <w:tcW w:w="8300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125931C8" w14:textId="77777777" w:rsidR="00127671" w:rsidRDefault="0053519A">
            <w:pPr>
              <w:spacing w:after="0"/>
            </w:pPr>
            <w:r>
              <w:rPr>
                <w:rFonts w:ascii="微软雅黑" w:eastAsia="黑体" w:hAnsi="微软雅黑"/>
                <w:b/>
                <w:color w:val="1F6D78"/>
                <w:sz w:val="20"/>
              </w:rPr>
              <w:t>本节待完善：</w:t>
            </w:r>
            <w:r>
              <w:rPr>
                <w:color w:val="000000"/>
                <w:sz w:val="20"/>
              </w:rPr>
              <w:t>补充责任人、证据来源、实际数值、界面截图或原型，并确认与接口、设计和测试编号的一致性。</w:t>
            </w:r>
          </w:p>
        </w:tc>
      </w:tr>
    </w:tbl>
    <w:p w14:paraId="1F6E7D9A" w14:textId="77777777" w:rsidR="00127671" w:rsidRDefault="00127671">
      <w:pPr>
        <w:spacing w:after="40"/>
      </w:pPr>
    </w:p>
    <w:p w14:paraId="6CD54F5E" w14:textId="77777777" w:rsidR="00127671" w:rsidRDefault="0053519A">
      <w:r>
        <w:br w:type="page"/>
      </w:r>
    </w:p>
    <w:p w14:paraId="4E52B27F" w14:textId="77777777" w:rsidR="00127671" w:rsidRDefault="0053519A">
      <w:pPr>
        <w:pStyle w:val="1"/>
        <w:spacing w:before="200" w:after="120"/>
      </w:pPr>
      <w:bookmarkStart w:id="13" w:name="_Toc239114396"/>
      <w:r>
        <w:rPr>
          <w:rFonts w:ascii="Times New Roman" w:eastAsia="黑体" w:hAnsi="Times New Roman"/>
        </w:rPr>
        <w:lastRenderedPageBreak/>
        <w:t>十二、任务系统与</w:t>
      </w:r>
      <w:r>
        <w:rPr>
          <w:rFonts w:ascii="Times New Roman" w:eastAsia="黑体" w:hAnsi="Times New Roman"/>
        </w:rPr>
        <w:t xml:space="preserve"> AI NPC </w:t>
      </w:r>
      <w:r>
        <w:rPr>
          <w:rFonts w:ascii="Times New Roman" w:eastAsia="黑体" w:hAnsi="Times New Roman"/>
        </w:rPr>
        <w:t>需求</w:t>
      </w:r>
      <w:bookmarkEnd w:id="13"/>
    </w:p>
    <w:p w14:paraId="55969AF6" w14:textId="77777777" w:rsidR="00127671" w:rsidRDefault="0053519A">
      <w:pPr>
        <w:ind w:firstLine="420"/>
      </w:pPr>
      <w:r>
        <w:rPr>
          <w:color w:val="000000"/>
        </w:rPr>
        <w:t xml:space="preserve">AI NPC </w:t>
      </w:r>
      <w:r>
        <w:rPr>
          <w:color w:val="000000"/>
        </w:rPr>
        <w:t>能读取允许的游戏状态，生成自然语言回复和结构化任务。客户端只接受预定义任务类型，失败时回退到本地任务。</w:t>
      </w:r>
    </w:p>
    <w:p w14:paraId="0DC3ADA1" w14:textId="77777777" w:rsidR="00127671" w:rsidRDefault="0053519A">
      <w:pPr>
        <w:jc w:val="center"/>
      </w:pPr>
      <w:r>
        <w:rPr>
          <w:noProof/>
        </w:rPr>
        <w:drawing>
          <wp:inline distT="0" distB="0" distL="0" distR="0" wp14:anchorId="27B38B55" wp14:editId="2DF4FE0B">
            <wp:extent cx="5148000" cy="2770835"/>
            <wp:effectExtent l="0" t="0" r="0" b="0"/>
            <wp:docPr id="2" name="Picture 2" descr="图 2 受约束 AIGC 动态任务流程" title="图 2 受约束 AIGC 动态任务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gc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27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8C04C" w14:textId="77777777" w:rsidR="00127671" w:rsidRDefault="0053519A">
      <w:pPr>
        <w:keepNext/>
        <w:jc w:val="center"/>
      </w:pPr>
      <w:r>
        <w:rPr>
          <w:rFonts w:eastAsia="黑体"/>
          <w:b/>
          <w:color w:val="17365D"/>
          <w:sz w:val="18"/>
        </w:rPr>
        <w:t>图</w:t>
      </w:r>
      <w:r>
        <w:rPr>
          <w:rFonts w:eastAsia="黑体"/>
          <w:b/>
          <w:color w:val="17365D"/>
          <w:sz w:val="18"/>
        </w:rPr>
        <w:t xml:space="preserve"> 2 </w:t>
      </w:r>
      <w:r>
        <w:rPr>
          <w:rFonts w:eastAsia="黑体"/>
          <w:b/>
          <w:color w:val="17365D"/>
          <w:sz w:val="18"/>
        </w:rPr>
        <w:t>受约束</w:t>
      </w:r>
      <w:r>
        <w:rPr>
          <w:rFonts w:eastAsia="黑体"/>
          <w:b/>
          <w:color w:val="17365D"/>
          <w:sz w:val="18"/>
        </w:rPr>
        <w:t xml:space="preserve"> AIGC </w:t>
      </w:r>
      <w:r>
        <w:rPr>
          <w:rFonts w:eastAsia="黑体"/>
          <w:b/>
          <w:color w:val="17365D"/>
          <w:sz w:val="18"/>
        </w:rPr>
        <w:t>动态任务流程</w:t>
      </w:r>
    </w:p>
    <w:p w14:paraId="4A25F009" w14:textId="77777777" w:rsidR="00127671" w:rsidRDefault="0053519A">
      <w:pPr>
        <w:shd w:val="clear" w:color="auto" w:fill="F2F2F2"/>
        <w:spacing w:before="60" w:line="240" w:lineRule="auto"/>
      </w:pPr>
      <w:r>
        <w:rPr>
          <w:rFonts w:ascii="Consolas" w:eastAsia="等线" w:hAnsi="Consolas"/>
          <w:color w:val="404040"/>
          <w:sz w:val="12"/>
        </w:rPr>
        <w:t>图后源代码（</w:t>
      </w:r>
      <w:r>
        <w:rPr>
          <w:rFonts w:ascii="Consolas" w:eastAsia="等线" w:hAnsi="Consolas"/>
          <w:color w:val="404040"/>
          <w:sz w:val="12"/>
        </w:rPr>
        <w:t xml:space="preserve">6 </w:t>
      </w:r>
      <w:r>
        <w:rPr>
          <w:rFonts w:ascii="Consolas" w:eastAsia="等线" w:hAnsi="Consolas"/>
          <w:color w:val="404040"/>
          <w:sz w:val="12"/>
        </w:rPr>
        <w:t>磅，提交时保留）</w:t>
      </w:r>
      <w:r>
        <w:rPr>
          <w:rFonts w:ascii="Consolas" w:eastAsia="等线" w:hAnsi="Consolas"/>
          <w:color w:val="404040"/>
          <w:sz w:val="12"/>
        </w:rPr>
        <w:br/>
        <w:t>flowchart TD</w:t>
      </w:r>
      <w:r>
        <w:rPr>
          <w:rFonts w:ascii="Consolas" w:eastAsia="等线" w:hAnsi="Consolas"/>
          <w:color w:val="404040"/>
          <w:sz w:val="12"/>
        </w:rPr>
        <w:br/>
        <w:t xml:space="preserve">  A[AIContextBuilder </w:t>
      </w:r>
      <w:r>
        <w:rPr>
          <w:rFonts w:ascii="Consolas" w:eastAsia="等线" w:hAnsi="Consolas"/>
          <w:color w:val="404040"/>
          <w:sz w:val="12"/>
        </w:rPr>
        <w:t>构建受限上下文</w:t>
      </w:r>
      <w:r>
        <w:rPr>
          <w:rFonts w:ascii="Consolas" w:eastAsia="等线" w:hAnsi="Consolas"/>
          <w:color w:val="404040"/>
          <w:sz w:val="12"/>
        </w:rPr>
        <w:t xml:space="preserve">] --&gt; B[ILLMService </w:t>
      </w:r>
      <w:r>
        <w:rPr>
          <w:rFonts w:ascii="Consolas" w:eastAsia="等线" w:hAnsi="Consolas"/>
          <w:color w:val="404040"/>
          <w:sz w:val="12"/>
        </w:rPr>
        <w:t>请求模型</w:t>
      </w:r>
      <w:r>
        <w:rPr>
          <w:rFonts w:ascii="Consolas" w:eastAsia="等线" w:hAnsi="Consolas"/>
          <w:color w:val="404040"/>
          <w:sz w:val="12"/>
        </w:rPr>
        <w:t>]</w:t>
      </w:r>
      <w:r>
        <w:rPr>
          <w:rFonts w:ascii="Consolas" w:eastAsia="等线" w:hAnsi="Consolas"/>
          <w:color w:val="404040"/>
          <w:sz w:val="12"/>
        </w:rPr>
        <w:br/>
        <w:t xml:space="preserve">  B --&gt; C[ResponseParser </w:t>
      </w:r>
      <w:r>
        <w:rPr>
          <w:rFonts w:ascii="Consolas" w:eastAsia="等线" w:hAnsi="Consolas"/>
          <w:color w:val="404040"/>
          <w:sz w:val="12"/>
        </w:rPr>
        <w:t>解析</w:t>
      </w:r>
      <w:r>
        <w:rPr>
          <w:rFonts w:ascii="Consolas" w:eastAsia="等线" w:hAnsi="Consolas"/>
          <w:color w:val="404040"/>
          <w:sz w:val="12"/>
        </w:rPr>
        <w:t xml:space="preserve"> JSON]</w:t>
      </w:r>
      <w:r>
        <w:rPr>
          <w:rFonts w:ascii="Consolas" w:eastAsia="等线" w:hAnsi="Consolas"/>
          <w:color w:val="404040"/>
          <w:sz w:val="12"/>
        </w:rPr>
        <w:br/>
        <w:t xml:space="preserve">  C --&gt; D{QuestValidator </w:t>
      </w:r>
      <w:r>
        <w:rPr>
          <w:rFonts w:ascii="Consolas" w:eastAsia="等线" w:hAnsi="Consolas"/>
          <w:color w:val="404040"/>
          <w:sz w:val="12"/>
        </w:rPr>
        <w:t>校验</w:t>
      </w:r>
      <w:r>
        <w:rPr>
          <w:rFonts w:ascii="Consolas" w:eastAsia="等线" w:hAnsi="Consolas"/>
          <w:color w:val="404040"/>
          <w:sz w:val="12"/>
        </w:rPr>
        <w:t>}</w:t>
      </w:r>
      <w:r>
        <w:rPr>
          <w:rFonts w:ascii="Consolas" w:eastAsia="等线" w:hAnsi="Consolas"/>
          <w:color w:val="404040"/>
          <w:sz w:val="12"/>
        </w:rPr>
        <w:br/>
        <w:t xml:space="preserve">  D --&gt;|</w:t>
      </w:r>
      <w:r>
        <w:rPr>
          <w:rFonts w:ascii="Consolas" w:eastAsia="等线" w:hAnsi="Consolas"/>
          <w:color w:val="404040"/>
          <w:sz w:val="12"/>
        </w:rPr>
        <w:t>通过</w:t>
      </w:r>
      <w:r>
        <w:rPr>
          <w:rFonts w:ascii="Consolas" w:eastAsia="等线" w:hAnsi="Consolas"/>
          <w:color w:val="404040"/>
          <w:sz w:val="12"/>
        </w:rPr>
        <w:t>| E[</w:t>
      </w:r>
      <w:r>
        <w:rPr>
          <w:rFonts w:ascii="Consolas" w:eastAsia="等线" w:hAnsi="Consolas"/>
          <w:color w:val="404040"/>
          <w:sz w:val="12"/>
        </w:rPr>
        <w:t>权威端创建并同步</w:t>
      </w:r>
      <w:r>
        <w:rPr>
          <w:rFonts w:ascii="Consolas" w:eastAsia="等线" w:hAnsi="Consolas"/>
          <w:color w:val="404040"/>
          <w:sz w:val="12"/>
        </w:rPr>
        <w:t xml:space="preserve"> QuestData]</w:t>
      </w:r>
      <w:r>
        <w:rPr>
          <w:rFonts w:ascii="Consolas" w:eastAsia="等线" w:hAnsi="Consolas"/>
          <w:color w:val="404040"/>
          <w:sz w:val="12"/>
        </w:rPr>
        <w:br/>
        <w:t xml:space="preserve">  D --&gt;|</w:t>
      </w:r>
      <w:r>
        <w:rPr>
          <w:rFonts w:ascii="Consolas" w:eastAsia="等线" w:hAnsi="Consolas"/>
          <w:color w:val="404040"/>
          <w:sz w:val="12"/>
        </w:rPr>
        <w:t>失败</w:t>
      </w:r>
      <w:r>
        <w:rPr>
          <w:rFonts w:ascii="Consolas" w:eastAsia="等线" w:hAnsi="Consolas"/>
          <w:color w:val="404040"/>
          <w:sz w:val="12"/>
        </w:rPr>
        <w:t>| F[</w:t>
      </w:r>
      <w:r>
        <w:rPr>
          <w:rFonts w:ascii="Consolas" w:eastAsia="等线" w:hAnsi="Consolas"/>
          <w:color w:val="404040"/>
          <w:sz w:val="12"/>
        </w:rPr>
        <w:t>回退到本地预设对话或任务</w:t>
      </w:r>
      <w:r>
        <w:rPr>
          <w:rFonts w:ascii="Consolas" w:eastAsia="等线" w:hAnsi="Consolas"/>
          <w:color w:val="404040"/>
          <w:sz w:val="12"/>
        </w:rPr>
        <w:t>]</w:t>
      </w:r>
    </w:p>
    <w:p w14:paraId="2C766D9A" w14:textId="77777777" w:rsidR="00127671" w:rsidRDefault="0053519A">
      <w:pPr>
        <w:pStyle w:val="af7"/>
        <w:keepNext/>
      </w:pPr>
      <w:r>
        <w:t>十二</w:t>
      </w:r>
      <w:r>
        <w:t xml:space="preserve">-1 </w:t>
      </w:r>
      <w:r>
        <w:t>需求说明表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127671" w14:paraId="08B2DCE8" w14:textId="77777777">
        <w:trPr>
          <w:tblHeader/>
          <w:jc w:val="center"/>
        </w:trPr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65768BD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259F28C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需求</w:t>
            </w:r>
          </w:p>
        </w:tc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FBAE788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0514438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验收摘要</w:t>
            </w:r>
          </w:p>
        </w:tc>
      </w:tr>
      <w:tr w:rsidR="00127671" w14:paraId="0E60752A" w14:textId="77777777">
        <w:trPr>
          <w:jc w:val="center"/>
        </w:trPr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D16B79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FR-050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14EDD5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构建最小必要游戏上下文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F4B4EE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P0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CE0347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不包含密钥或无关隐私</w:t>
            </w:r>
          </w:p>
        </w:tc>
      </w:tr>
      <w:tr w:rsidR="00127671" w14:paraId="7A42C246" w14:textId="77777777">
        <w:trPr>
          <w:jc w:val="center"/>
        </w:trPr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7B92D8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FR-051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BD1FFE" w14:textId="77777777" w:rsidR="00127671" w:rsidRDefault="0053519A">
            <w:pPr>
              <w:spacing w:after="0" w:line="276" w:lineRule="auto"/>
            </w:pPr>
            <w:r>
              <w:rPr>
                <w:color w:val="000000"/>
                <w:sz w:val="17"/>
              </w:rPr>
              <w:t>解析结构化</w:t>
            </w:r>
            <w:r>
              <w:rPr>
                <w:color w:val="000000"/>
                <w:sz w:val="17"/>
              </w:rPr>
              <w:t xml:space="preserve"> JSON </w:t>
            </w:r>
            <w:r>
              <w:rPr>
                <w:color w:val="000000"/>
                <w:sz w:val="17"/>
              </w:rPr>
              <w:t>响应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811D9A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P0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597DFA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非法</w:t>
            </w:r>
            <w:r>
              <w:rPr>
                <w:color w:val="000000"/>
                <w:sz w:val="17"/>
              </w:rPr>
              <w:t xml:space="preserve"> JSON </w:t>
            </w:r>
            <w:r>
              <w:rPr>
                <w:color w:val="000000"/>
                <w:sz w:val="17"/>
              </w:rPr>
              <w:t>被捕获</w:t>
            </w:r>
          </w:p>
        </w:tc>
      </w:tr>
      <w:tr w:rsidR="00127671" w14:paraId="2C1F4968" w14:textId="77777777">
        <w:trPr>
          <w:jc w:val="center"/>
        </w:trPr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23EB57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FR-052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0868CE" w14:textId="77777777" w:rsidR="00127671" w:rsidRDefault="0053519A">
            <w:pPr>
              <w:spacing w:after="0" w:line="276" w:lineRule="auto"/>
            </w:pPr>
            <w:r>
              <w:rPr>
                <w:color w:val="000000"/>
                <w:sz w:val="17"/>
              </w:rPr>
              <w:t>校验任务类型、目标、数量和奖励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A99EF3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P0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438A59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越界输出不被执行</w:t>
            </w:r>
          </w:p>
        </w:tc>
      </w:tr>
      <w:tr w:rsidR="00127671" w14:paraId="25DEC3D6" w14:textId="77777777">
        <w:trPr>
          <w:jc w:val="center"/>
        </w:trPr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4FE2CA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FR-053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BC2836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超时或失败时回退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5F8EBC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P0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F3AA73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玩家仍可继续游戏</w:t>
            </w:r>
          </w:p>
        </w:tc>
      </w:tr>
    </w:tbl>
    <w:p w14:paraId="6E0BBC36" w14:textId="77777777" w:rsidR="00127671" w:rsidRDefault="00127671">
      <w:pPr>
        <w:spacing w:after="40"/>
      </w:pP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127671" w14:paraId="64822C3B" w14:textId="77777777">
        <w:trPr>
          <w:jc w:val="center"/>
        </w:trPr>
        <w:tc>
          <w:tcPr>
            <w:tcW w:w="8300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3404ACB" w14:textId="77777777" w:rsidR="00127671" w:rsidRDefault="0053519A">
            <w:pPr>
              <w:spacing w:after="0"/>
            </w:pPr>
            <w:r>
              <w:rPr>
                <w:rFonts w:ascii="微软雅黑" w:eastAsia="黑体" w:hAnsi="微软雅黑"/>
                <w:b/>
                <w:color w:val="1F6D78"/>
                <w:sz w:val="20"/>
              </w:rPr>
              <w:t>本节待完善：</w:t>
            </w:r>
            <w:r>
              <w:rPr>
                <w:color w:val="000000"/>
                <w:sz w:val="20"/>
              </w:rPr>
              <w:t>补充责任人、证据来源、实际数值、界面截图或原型，并确认与接口、设计和测试编号的一致性。</w:t>
            </w:r>
          </w:p>
        </w:tc>
      </w:tr>
    </w:tbl>
    <w:p w14:paraId="70E7AF25" w14:textId="77777777" w:rsidR="00127671" w:rsidRDefault="00127671">
      <w:pPr>
        <w:spacing w:after="40"/>
      </w:pPr>
    </w:p>
    <w:p w14:paraId="033704DF" w14:textId="77777777" w:rsidR="00127671" w:rsidRDefault="0053519A">
      <w:r>
        <w:br w:type="page"/>
      </w:r>
    </w:p>
    <w:p w14:paraId="70C29E2C" w14:textId="77777777" w:rsidR="00127671" w:rsidRDefault="0053519A">
      <w:pPr>
        <w:pStyle w:val="1"/>
        <w:spacing w:before="200" w:after="120"/>
      </w:pPr>
      <w:bookmarkStart w:id="14" w:name="_Toc239114397"/>
      <w:r>
        <w:rPr>
          <w:rFonts w:ascii="Times New Roman" w:eastAsia="黑体" w:hAnsi="Times New Roman"/>
        </w:rPr>
        <w:lastRenderedPageBreak/>
        <w:t>十三、热更新功能需求</w:t>
      </w:r>
      <w:bookmarkEnd w:id="14"/>
    </w:p>
    <w:p w14:paraId="753B02E8" w14:textId="77777777" w:rsidR="00127671" w:rsidRDefault="0053519A">
      <w:pPr>
        <w:ind w:firstLine="420"/>
      </w:pPr>
      <w:r>
        <w:rPr>
          <w:color w:val="000000"/>
        </w:rPr>
        <w:t>启动流程支持版本检查、资源清单更新、下载进度、失败重试、热更程序集加载和进入游戏。演示至少包含一项代码和一项资源更新。</w:t>
      </w:r>
    </w:p>
    <w:p w14:paraId="73EB7809" w14:textId="77777777" w:rsidR="00127671" w:rsidRDefault="0053519A">
      <w:pPr>
        <w:jc w:val="center"/>
      </w:pPr>
      <w:r>
        <w:rPr>
          <w:noProof/>
        </w:rPr>
        <w:drawing>
          <wp:inline distT="0" distB="0" distL="0" distR="0" wp14:anchorId="2AC2AE62" wp14:editId="09A8BCE6">
            <wp:extent cx="5148000" cy="2770835"/>
            <wp:effectExtent l="0" t="0" r="0" b="0"/>
            <wp:docPr id="3" name="Picture 3" descr="图 3 热更新启动流程" title="图 3 热更新启动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tupdate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27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8F7EB" w14:textId="77777777" w:rsidR="00127671" w:rsidRDefault="0053519A">
      <w:pPr>
        <w:keepNext/>
        <w:jc w:val="center"/>
      </w:pPr>
      <w:r>
        <w:rPr>
          <w:rFonts w:eastAsia="黑体"/>
          <w:b/>
          <w:color w:val="17365D"/>
          <w:sz w:val="18"/>
        </w:rPr>
        <w:t>图</w:t>
      </w:r>
      <w:r>
        <w:rPr>
          <w:rFonts w:eastAsia="黑体"/>
          <w:b/>
          <w:color w:val="17365D"/>
          <w:sz w:val="18"/>
        </w:rPr>
        <w:t xml:space="preserve"> 3 </w:t>
      </w:r>
      <w:r>
        <w:rPr>
          <w:rFonts w:eastAsia="黑体"/>
          <w:b/>
          <w:color w:val="17365D"/>
          <w:sz w:val="18"/>
        </w:rPr>
        <w:t>热更新启动流程</w:t>
      </w:r>
    </w:p>
    <w:p w14:paraId="74FBB594" w14:textId="77777777" w:rsidR="00127671" w:rsidRDefault="0053519A">
      <w:pPr>
        <w:shd w:val="clear" w:color="auto" w:fill="F2F2F2"/>
        <w:spacing w:before="60" w:line="240" w:lineRule="auto"/>
      </w:pPr>
      <w:r>
        <w:rPr>
          <w:rFonts w:ascii="Consolas" w:eastAsia="等线" w:hAnsi="Consolas"/>
          <w:color w:val="404040"/>
          <w:sz w:val="12"/>
        </w:rPr>
        <w:t>图后源代码（</w:t>
      </w:r>
      <w:r>
        <w:rPr>
          <w:rFonts w:ascii="Consolas" w:eastAsia="等线" w:hAnsi="Consolas"/>
          <w:color w:val="404040"/>
          <w:sz w:val="12"/>
        </w:rPr>
        <w:t xml:space="preserve">6 </w:t>
      </w:r>
      <w:r>
        <w:rPr>
          <w:rFonts w:ascii="Consolas" w:eastAsia="等线" w:hAnsi="Consolas"/>
          <w:color w:val="404040"/>
          <w:sz w:val="12"/>
        </w:rPr>
        <w:t>磅，提交时保留）</w:t>
      </w:r>
      <w:r>
        <w:rPr>
          <w:rFonts w:ascii="Consolas" w:eastAsia="等线" w:hAnsi="Consolas"/>
          <w:color w:val="404040"/>
          <w:sz w:val="12"/>
        </w:rPr>
        <w:br/>
        <w:t>flowchart LR</w:t>
      </w:r>
      <w:r>
        <w:rPr>
          <w:rFonts w:ascii="Consolas" w:eastAsia="等线" w:hAnsi="Consolas"/>
          <w:color w:val="404040"/>
          <w:sz w:val="12"/>
        </w:rPr>
        <w:br/>
        <w:t xml:space="preserve">  A[</w:t>
      </w:r>
      <w:r>
        <w:rPr>
          <w:rFonts w:ascii="Consolas" w:eastAsia="等线" w:hAnsi="Consolas"/>
          <w:color w:val="404040"/>
          <w:sz w:val="12"/>
        </w:rPr>
        <w:t>启动</w:t>
      </w:r>
      <w:r>
        <w:rPr>
          <w:rFonts w:ascii="Consolas" w:eastAsia="等线" w:hAnsi="Consolas"/>
          <w:color w:val="404040"/>
          <w:sz w:val="12"/>
        </w:rPr>
        <w:t>] --&gt; B[</w:t>
      </w:r>
      <w:r>
        <w:rPr>
          <w:rFonts w:ascii="Consolas" w:eastAsia="等线" w:hAnsi="Consolas"/>
          <w:color w:val="404040"/>
          <w:sz w:val="12"/>
        </w:rPr>
        <w:t>初始化</w:t>
      </w:r>
      <w:r>
        <w:rPr>
          <w:rFonts w:ascii="Consolas" w:eastAsia="等线" w:hAnsi="Consolas"/>
          <w:color w:val="404040"/>
          <w:sz w:val="12"/>
        </w:rPr>
        <w:t xml:space="preserve"> YooAsset] --&gt; C[</w:t>
      </w:r>
      <w:r>
        <w:rPr>
          <w:rFonts w:ascii="Consolas" w:eastAsia="等线" w:hAnsi="Consolas"/>
          <w:color w:val="404040"/>
          <w:sz w:val="12"/>
        </w:rPr>
        <w:t>获取版本</w:t>
      </w:r>
      <w:r>
        <w:rPr>
          <w:rFonts w:ascii="Consolas" w:eastAsia="等线" w:hAnsi="Consolas"/>
          <w:color w:val="404040"/>
          <w:sz w:val="12"/>
        </w:rPr>
        <w:t>]</w:t>
      </w:r>
      <w:r>
        <w:rPr>
          <w:rFonts w:ascii="Consolas" w:eastAsia="等线" w:hAnsi="Consolas"/>
          <w:color w:val="404040"/>
          <w:sz w:val="12"/>
        </w:rPr>
        <w:br/>
        <w:t xml:space="preserve">  C --&gt; D[</w:t>
      </w:r>
      <w:r>
        <w:rPr>
          <w:rFonts w:ascii="Consolas" w:eastAsia="等线" w:hAnsi="Consolas"/>
          <w:color w:val="404040"/>
          <w:sz w:val="12"/>
        </w:rPr>
        <w:t>更新</w:t>
      </w:r>
      <w:r>
        <w:rPr>
          <w:rFonts w:ascii="Consolas" w:eastAsia="等线" w:hAnsi="Consolas"/>
          <w:color w:val="404040"/>
          <w:sz w:val="12"/>
        </w:rPr>
        <w:t xml:space="preserve"> Manifest] --&gt; E[</w:t>
      </w:r>
      <w:r>
        <w:rPr>
          <w:rFonts w:ascii="Consolas" w:eastAsia="等线" w:hAnsi="Consolas"/>
          <w:color w:val="404040"/>
          <w:sz w:val="12"/>
        </w:rPr>
        <w:t>下载资源</w:t>
      </w:r>
      <w:r>
        <w:rPr>
          <w:rFonts w:ascii="Consolas" w:eastAsia="等线" w:hAnsi="Consolas"/>
          <w:color w:val="404040"/>
          <w:sz w:val="12"/>
        </w:rPr>
        <w:t>]</w:t>
      </w:r>
      <w:r>
        <w:rPr>
          <w:rFonts w:ascii="Consolas" w:eastAsia="等线" w:hAnsi="Consolas"/>
          <w:color w:val="404040"/>
          <w:sz w:val="12"/>
        </w:rPr>
        <w:br/>
        <w:t xml:space="preserve">  E --&gt; F[</w:t>
      </w:r>
      <w:r>
        <w:rPr>
          <w:rFonts w:ascii="Consolas" w:eastAsia="等线" w:hAnsi="Consolas"/>
          <w:color w:val="404040"/>
          <w:sz w:val="12"/>
        </w:rPr>
        <w:t>加载</w:t>
      </w:r>
      <w:r>
        <w:rPr>
          <w:rFonts w:ascii="Consolas" w:eastAsia="等线" w:hAnsi="Consolas"/>
          <w:color w:val="404040"/>
          <w:sz w:val="12"/>
        </w:rPr>
        <w:t xml:space="preserve"> HybridCLR </w:t>
      </w:r>
      <w:r>
        <w:rPr>
          <w:rFonts w:ascii="Consolas" w:eastAsia="等线" w:hAnsi="Consolas"/>
          <w:color w:val="404040"/>
          <w:sz w:val="12"/>
        </w:rPr>
        <w:t>热更程序集</w:t>
      </w:r>
      <w:r>
        <w:rPr>
          <w:rFonts w:ascii="Consolas" w:eastAsia="等线" w:hAnsi="Consolas"/>
          <w:color w:val="404040"/>
          <w:sz w:val="12"/>
        </w:rPr>
        <w:t>] --&gt; G[</w:t>
      </w:r>
      <w:r>
        <w:rPr>
          <w:rFonts w:ascii="Consolas" w:eastAsia="等线" w:hAnsi="Consolas"/>
          <w:color w:val="404040"/>
          <w:sz w:val="12"/>
        </w:rPr>
        <w:t>进入游戏</w:t>
      </w:r>
      <w:r>
        <w:rPr>
          <w:rFonts w:ascii="Consolas" w:eastAsia="等线" w:hAnsi="Consolas"/>
          <w:color w:val="404040"/>
          <w:sz w:val="12"/>
        </w:rPr>
        <w:t>]</w:t>
      </w:r>
      <w:r>
        <w:rPr>
          <w:rFonts w:ascii="Consolas" w:eastAsia="等线" w:hAnsi="Consolas"/>
          <w:color w:val="404040"/>
          <w:sz w:val="12"/>
        </w:rPr>
        <w:br/>
        <w:t xml:space="preserve">  C -.</w:t>
      </w:r>
      <w:r>
        <w:rPr>
          <w:rFonts w:ascii="Consolas" w:eastAsia="等线" w:hAnsi="Consolas"/>
          <w:color w:val="404040"/>
          <w:sz w:val="12"/>
        </w:rPr>
        <w:t>失败</w:t>
      </w:r>
      <w:r>
        <w:rPr>
          <w:rFonts w:ascii="Consolas" w:eastAsia="等线" w:hAnsi="Consolas"/>
          <w:color w:val="404040"/>
          <w:sz w:val="12"/>
        </w:rPr>
        <w:t>.-&gt; R[</w:t>
      </w:r>
      <w:r>
        <w:rPr>
          <w:rFonts w:ascii="Consolas" w:eastAsia="等线" w:hAnsi="Consolas"/>
          <w:color w:val="404040"/>
          <w:sz w:val="12"/>
        </w:rPr>
        <w:t>提示与重试</w:t>
      </w:r>
      <w:r>
        <w:rPr>
          <w:rFonts w:ascii="Consolas" w:eastAsia="等线" w:hAnsi="Consolas"/>
          <w:color w:val="404040"/>
          <w:sz w:val="12"/>
        </w:rPr>
        <w:t>]</w:t>
      </w:r>
      <w:r>
        <w:rPr>
          <w:rFonts w:ascii="Consolas" w:eastAsia="等线" w:hAnsi="Consolas"/>
          <w:color w:val="404040"/>
          <w:sz w:val="12"/>
        </w:rPr>
        <w:br/>
        <w:t xml:space="preserve">  E -.</w:t>
      </w:r>
      <w:r>
        <w:rPr>
          <w:rFonts w:ascii="Consolas" w:eastAsia="等线" w:hAnsi="Consolas"/>
          <w:color w:val="404040"/>
          <w:sz w:val="12"/>
        </w:rPr>
        <w:t>失败</w:t>
      </w:r>
      <w:r>
        <w:rPr>
          <w:rFonts w:ascii="Consolas" w:eastAsia="等线" w:hAnsi="Consolas"/>
          <w:color w:val="404040"/>
          <w:sz w:val="12"/>
        </w:rPr>
        <w:t>.-&gt; R</w:t>
      </w:r>
    </w:p>
    <w:p w14:paraId="7771EC58" w14:textId="77777777" w:rsidR="00127671" w:rsidRDefault="0053519A">
      <w:pPr>
        <w:pStyle w:val="af7"/>
        <w:keepNext/>
      </w:pPr>
      <w:r>
        <w:t>十三</w:t>
      </w:r>
      <w:r>
        <w:t xml:space="preserve">-1 </w:t>
      </w:r>
      <w:r>
        <w:t>需求说明表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127671" w14:paraId="1F357B14" w14:textId="77777777">
        <w:trPr>
          <w:tblHeader/>
          <w:jc w:val="center"/>
        </w:trPr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884D64A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B1DCB7E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需求</w:t>
            </w:r>
          </w:p>
        </w:tc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1148F38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CC72725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验收摘要</w:t>
            </w:r>
          </w:p>
        </w:tc>
      </w:tr>
      <w:tr w:rsidR="00127671" w14:paraId="67CB7123" w14:textId="77777777">
        <w:trPr>
          <w:jc w:val="center"/>
        </w:trPr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BF706D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FR-060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48EE5A" w14:textId="77777777" w:rsidR="00127671" w:rsidRDefault="0053519A">
            <w:pPr>
              <w:spacing w:after="0" w:line="276" w:lineRule="auto"/>
            </w:pPr>
            <w:r>
              <w:rPr>
                <w:color w:val="000000"/>
                <w:sz w:val="17"/>
              </w:rPr>
              <w:t>检查远端版本与</w:t>
            </w:r>
            <w:r>
              <w:rPr>
                <w:color w:val="000000"/>
                <w:sz w:val="17"/>
              </w:rPr>
              <w:t xml:space="preserve"> Manifest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ECA39F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P0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4DFC0E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无更新可直接进入</w:t>
            </w:r>
          </w:p>
        </w:tc>
      </w:tr>
      <w:tr w:rsidR="00127671" w14:paraId="51FEE3ED" w14:textId="77777777">
        <w:trPr>
          <w:jc w:val="center"/>
        </w:trPr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C03392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FR-061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871213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下载资源并显示进度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CD38EC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P0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0D944C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失败可重试</w:t>
            </w:r>
          </w:p>
        </w:tc>
      </w:tr>
      <w:tr w:rsidR="00127671" w14:paraId="4D47C755" w14:textId="77777777">
        <w:trPr>
          <w:jc w:val="center"/>
        </w:trPr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7ADD67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FR-062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8C9E40" w14:textId="77777777" w:rsidR="00127671" w:rsidRDefault="0053519A">
            <w:pPr>
              <w:spacing w:after="0" w:line="276" w:lineRule="auto"/>
            </w:pPr>
            <w:r>
              <w:rPr>
                <w:color w:val="000000"/>
                <w:sz w:val="17"/>
              </w:rPr>
              <w:t>加载</w:t>
            </w:r>
            <w:r>
              <w:rPr>
                <w:color w:val="000000"/>
                <w:sz w:val="17"/>
              </w:rPr>
              <w:t xml:space="preserve"> HybridCLR </w:t>
            </w:r>
            <w:r>
              <w:rPr>
                <w:color w:val="000000"/>
                <w:sz w:val="17"/>
              </w:rPr>
              <w:t>热更程序集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9FAAF5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P0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6E4B34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逻辑更新生效</w:t>
            </w:r>
          </w:p>
        </w:tc>
      </w:tr>
      <w:tr w:rsidR="00127671" w14:paraId="48DC0F96" w14:textId="77777777">
        <w:trPr>
          <w:jc w:val="center"/>
        </w:trPr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B6DF9E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FR-063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ADA523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资源更新生效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A50968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P0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669E85" w14:textId="77777777" w:rsidR="00127671" w:rsidRDefault="0053519A">
            <w:pPr>
              <w:spacing w:after="0" w:line="276" w:lineRule="auto"/>
            </w:pPr>
            <w:r>
              <w:rPr>
                <w:color w:val="000000"/>
                <w:sz w:val="17"/>
              </w:rPr>
              <w:t>Prefab/</w:t>
            </w:r>
            <w:r>
              <w:rPr>
                <w:color w:val="000000"/>
                <w:sz w:val="17"/>
              </w:rPr>
              <w:t>图标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配置变化可观察</w:t>
            </w:r>
          </w:p>
        </w:tc>
      </w:tr>
    </w:tbl>
    <w:p w14:paraId="3D4EBAF8" w14:textId="77777777" w:rsidR="00127671" w:rsidRDefault="00127671">
      <w:pPr>
        <w:spacing w:after="40"/>
      </w:pP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127671" w14:paraId="6FE18FA6" w14:textId="77777777">
        <w:trPr>
          <w:jc w:val="center"/>
        </w:trPr>
        <w:tc>
          <w:tcPr>
            <w:tcW w:w="8300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10678EE5" w14:textId="77777777" w:rsidR="00127671" w:rsidRDefault="0053519A">
            <w:pPr>
              <w:spacing w:after="0"/>
            </w:pPr>
            <w:r>
              <w:rPr>
                <w:rFonts w:ascii="微软雅黑" w:eastAsia="黑体" w:hAnsi="微软雅黑"/>
                <w:b/>
                <w:color w:val="1F6D78"/>
                <w:sz w:val="20"/>
              </w:rPr>
              <w:t>本节待完善：</w:t>
            </w:r>
            <w:r>
              <w:rPr>
                <w:color w:val="000000"/>
                <w:sz w:val="20"/>
              </w:rPr>
              <w:t>补充责任人、证据来源、实际数值、界面截图或原型，并确认与接口、设计和测试编号的一致性。</w:t>
            </w:r>
          </w:p>
        </w:tc>
      </w:tr>
    </w:tbl>
    <w:p w14:paraId="3B50D6CE" w14:textId="77777777" w:rsidR="00127671" w:rsidRDefault="00127671">
      <w:pPr>
        <w:spacing w:after="40"/>
      </w:pPr>
    </w:p>
    <w:p w14:paraId="274D6E49" w14:textId="77777777" w:rsidR="00127671" w:rsidRDefault="0053519A">
      <w:r>
        <w:br w:type="page"/>
      </w:r>
    </w:p>
    <w:p w14:paraId="608CAB01" w14:textId="77777777" w:rsidR="00127671" w:rsidRDefault="0053519A">
      <w:pPr>
        <w:pStyle w:val="1"/>
        <w:spacing w:before="200" w:after="120"/>
      </w:pPr>
      <w:bookmarkStart w:id="15" w:name="_Toc239114398"/>
      <w:r>
        <w:rPr>
          <w:rFonts w:ascii="Times New Roman" w:eastAsia="黑体" w:hAnsi="Times New Roman"/>
        </w:rPr>
        <w:lastRenderedPageBreak/>
        <w:t>十四、多人同步与权威规则</w:t>
      </w:r>
      <w:bookmarkEnd w:id="15"/>
    </w:p>
    <w:p w14:paraId="0F891FF4" w14:textId="77777777" w:rsidR="00127671" w:rsidRDefault="0053519A">
      <w:pPr>
        <w:ind w:firstLine="420"/>
      </w:pPr>
      <w:r>
        <w:rPr>
          <w:color w:val="000000"/>
        </w:rPr>
        <w:t>客户端负责输入和表现；关键资源扣除、建筑生成、敌人</w:t>
      </w:r>
      <w:r>
        <w:rPr>
          <w:color w:val="000000"/>
        </w:rPr>
        <w:t xml:space="preserve"> AI </w:t>
      </w:r>
      <w:r>
        <w:rPr>
          <w:color w:val="000000"/>
        </w:rPr>
        <w:t>和任务状态由权威端验证。网络仅同步必要状态。</w:t>
      </w:r>
    </w:p>
    <w:p w14:paraId="1A9B9E46" w14:textId="77777777" w:rsidR="00127671" w:rsidRDefault="0053519A">
      <w:pPr>
        <w:pStyle w:val="af7"/>
        <w:keepNext/>
      </w:pPr>
      <w:r>
        <w:t>十四</w:t>
      </w:r>
      <w:r>
        <w:t xml:space="preserve">-1 </w:t>
      </w:r>
      <w:r>
        <w:t>需求说明表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2766"/>
        <w:gridCol w:w="2766"/>
        <w:gridCol w:w="2768"/>
      </w:tblGrid>
      <w:tr w:rsidR="00127671" w14:paraId="2F8EA536" w14:textId="77777777">
        <w:trPr>
          <w:tblHeader/>
          <w:jc w:val="center"/>
        </w:trPr>
        <w:tc>
          <w:tcPr>
            <w:tcW w:w="2766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F13939B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对象</w:t>
            </w:r>
          </w:p>
        </w:tc>
        <w:tc>
          <w:tcPr>
            <w:tcW w:w="2766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D1299A6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同步内容</w:t>
            </w:r>
          </w:p>
        </w:tc>
        <w:tc>
          <w:tcPr>
            <w:tcW w:w="2768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D9D1DD8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权威规则</w:t>
            </w:r>
          </w:p>
        </w:tc>
      </w:tr>
      <w:tr w:rsidR="00127671" w14:paraId="676B6DD2" w14:textId="77777777">
        <w:trPr>
          <w:jc w:val="center"/>
        </w:trPr>
        <w:tc>
          <w:tcPr>
            <w:tcW w:w="276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64D5DF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玩家</w:t>
            </w:r>
          </w:p>
        </w:tc>
        <w:tc>
          <w:tcPr>
            <w:tcW w:w="276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6D89E7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位置、旋转、动画、生命</w:t>
            </w:r>
          </w:p>
        </w:tc>
        <w:tc>
          <w:tcPr>
            <w:tcW w:w="27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503E1A" w14:textId="77777777" w:rsidR="00127671" w:rsidRDefault="0053519A">
            <w:pPr>
              <w:spacing w:after="0" w:line="276" w:lineRule="auto"/>
            </w:pPr>
            <w:r>
              <w:rPr>
                <w:color w:val="000000"/>
                <w:sz w:val="17"/>
              </w:rPr>
              <w:t>输入来自所属客户端，生命由权威端确认</w:t>
            </w:r>
          </w:p>
        </w:tc>
      </w:tr>
      <w:tr w:rsidR="00127671" w14:paraId="5F4F60EC" w14:textId="77777777">
        <w:trPr>
          <w:jc w:val="center"/>
        </w:trPr>
        <w:tc>
          <w:tcPr>
            <w:tcW w:w="2766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60ED3A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资源点</w:t>
            </w:r>
          </w:p>
        </w:tc>
        <w:tc>
          <w:tcPr>
            <w:tcW w:w="2766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799F09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剩余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可采集状态</w:t>
            </w:r>
          </w:p>
        </w:tc>
        <w:tc>
          <w:tcPr>
            <w:tcW w:w="2768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D71BB9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权威端处理采集</w:t>
            </w:r>
          </w:p>
        </w:tc>
      </w:tr>
      <w:tr w:rsidR="00127671" w14:paraId="64A9A6F6" w14:textId="77777777">
        <w:trPr>
          <w:jc w:val="center"/>
        </w:trPr>
        <w:tc>
          <w:tcPr>
            <w:tcW w:w="276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4619FA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建筑</w:t>
            </w:r>
          </w:p>
        </w:tc>
        <w:tc>
          <w:tcPr>
            <w:tcW w:w="276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5F2FF0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类型、位置、旋转、耐久</w:t>
            </w:r>
          </w:p>
        </w:tc>
        <w:tc>
          <w:tcPr>
            <w:tcW w:w="27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BED2CB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权威端生成</w:t>
            </w:r>
          </w:p>
        </w:tc>
      </w:tr>
      <w:tr w:rsidR="00127671" w14:paraId="694E5D49" w14:textId="77777777">
        <w:trPr>
          <w:jc w:val="center"/>
        </w:trPr>
        <w:tc>
          <w:tcPr>
            <w:tcW w:w="2766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7716D0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任务</w:t>
            </w:r>
          </w:p>
        </w:tc>
        <w:tc>
          <w:tcPr>
            <w:tcW w:w="2766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B3158A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ID</w:t>
            </w:r>
            <w:r>
              <w:rPr>
                <w:color w:val="000000"/>
                <w:sz w:val="17"/>
              </w:rPr>
              <w:t>、进度、完成状态</w:t>
            </w:r>
          </w:p>
        </w:tc>
        <w:tc>
          <w:tcPr>
            <w:tcW w:w="2768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4DF8CB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权威端确认</w:t>
            </w:r>
          </w:p>
        </w:tc>
      </w:tr>
    </w:tbl>
    <w:p w14:paraId="7E5DACAE" w14:textId="77777777" w:rsidR="00127671" w:rsidRDefault="00127671">
      <w:pPr>
        <w:spacing w:after="40"/>
      </w:pP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127671" w14:paraId="79B3FB26" w14:textId="77777777">
        <w:trPr>
          <w:jc w:val="center"/>
        </w:trPr>
        <w:tc>
          <w:tcPr>
            <w:tcW w:w="8300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AB69661" w14:textId="77777777" w:rsidR="00127671" w:rsidRDefault="0053519A">
            <w:pPr>
              <w:spacing w:after="0"/>
            </w:pPr>
            <w:r>
              <w:rPr>
                <w:rFonts w:ascii="微软雅黑" w:eastAsia="黑体" w:hAnsi="微软雅黑"/>
                <w:b/>
                <w:color w:val="1F6D78"/>
                <w:sz w:val="20"/>
              </w:rPr>
              <w:t>本节待完善：</w:t>
            </w:r>
            <w:r>
              <w:rPr>
                <w:color w:val="000000"/>
                <w:sz w:val="20"/>
              </w:rPr>
              <w:t>补充责任人、证据来源、实际数值、界面截图或原型，并确认与接口、设计和测试编号的一致性。</w:t>
            </w:r>
          </w:p>
        </w:tc>
      </w:tr>
    </w:tbl>
    <w:p w14:paraId="08B6E0F0" w14:textId="77777777" w:rsidR="00127671" w:rsidRDefault="00127671">
      <w:pPr>
        <w:spacing w:after="40"/>
      </w:pPr>
    </w:p>
    <w:p w14:paraId="6ADFFBAD" w14:textId="77777777" w:rsidR="00127671" w:rsidRDefault="0053519A">
      <w:r>
        <w:br w:type="page"/>
      </w:r>
    </w:p>
    <w:p w14:paraId="2DC7074C" w14:textId="77777777" w:rsidR="00127671" w:rsidRDefault="0053519A">
      <w:pPr>
        <w:pStyle w:val="1"/>
        <w:spacing w:before="200" w:after="120"/>
      </w:pPr>
      <w:bookmarkStart w:id="16" w:name="_Toc239114399"/>
      <w:r>
        <w:rPr>
          <w:rFonts w:ascii="Times New Roman" w:eastAsia="黑体" w:hAnsi="Times New Roman"/>
        </w:rPr>
        <w:lastRenderedPageBreak/>
        <w:t>十五、数据需求与业务规则</w:t>
      </w:r>
      <w:bookmarkEnd w:id="16"/>
    </w:p>
    <w:p w14:paraId="476FB45E" w14:textId="77777777" w:rsidR="00127671" w:rsidRDefault="0053519A">
      <w:pPr>
        <w:ind w:firstLine="420"/>
      </w:pPr>
      <w:r>
        <w:rPr>
          <w:color w:val="000000"/>
        </w:rPr>
        <w:t>静态配置优先使用</w:t>
      </w:r>
      <w:r>
        <w:rPr>
          <w:color w:val="000000"/>
        </w:rPr>
        <w:t xml:space="preserve"> ScriptableObject</w:t>
      </w:r>
      <w:r>
        <w:rPr>
          <w:color w:val="000000"/>
        </w:rPr>
        <w:t>；运行时传输和存档使用</w:t>
      </w:r>
      <w:r>
        <w:rPr>
          <w:color w:val="000000"/>
        </w:rPr>
        <w:t xml:space="preserve"> DTO</w:t>
      </w:r>
      <w:r>
        <w:rPr>
          <w:color w:val="000000"/>
        </w:rPr>
        <w:t>。所有资源、配方、建筑、敌人和任务对象应具有稳定唯一</w:t>
      </w:r>
      <w:r>
        <w:rPr>
          <w:color w:val="000000"/>
        </w:rPr>
        <w:t xml:space="preserve"> ID</w:t>
      </w:r>
      <w:r>
        <w:rPr>
          <w:color w:val="000000"/>
        </w:rPr>
        <w:t>。</w:t>
      </w:r>
    </w:p>
    <w:p w14:paraId="2367581C" w14:textId="77777777" w:rsidR="00127671" w:rsidRDefault="0053519A">
      <w:pPr>
        <w:pStyle w:val="af7"/>
        <w:keepNext/>
      </w:pPr>
      <w:r>
        <w:t>十五</w:t>
      </w:r>
      <w:r>
        <w:t xml:space="preserve">-1 </w:t>
      </w:r>
      <w:r>
        <w:t>需求说明表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4150"/>
        <w:gridCol w:w="4150"/>
      </w:tblGrid>
      <w:tr w:rsidR="00127671" w14:paraId="0BBBC2B2" w14:textId="77777777">
        <w:trPr>
          <w:tblHeader/>
          <w:jc w:val="center"/>
        </w:trPr>
        <w:tc>
          <w:tcPr>
            <w:tcW w:w="415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EABFB78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规则编号</w:t>
            </w:r>
          </w:p>
        </w:tc>
        <w:tc>
          <w:tcPr>
            <w:tcW w:w="415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6DB0781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规则</w:t>
            </w:r>
          </w:p>
        </w:tc>
      </w:tr>
      <w:tr w:rsidR="00127671" w14:paraId="450E1473" w14:textId="77777777">
        <w:trPr>
          <w:jc w:val="center"/>
        </w:trPr>
        <w:tc>
          <w:tcPr>
            <w:tcW w:w="4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28F08B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BR-001</w:t>
            </w:r>
          </w:p>
        </w:tc>
        <w:tc>
          <w:tcPr>
            <w:tcW w:w="4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A0E214" w14:textId="77777777" w:rsidR="00127671" w:rsidRDefault="0053519A">
            <w:pPr>
              <w:spacing w:after="0" w:line="276" w:lineRule="auto"/>
            </w:pPr>
            <w:r>
              <w:rPr>
                <w:color w:val="000000"/>
                <w:sz w:val="17"/>
              </w:rPr>
              <w:t>物品数量不得小于</w:t>
            </w:r>
            <w:r>
              <w:rPr>
                <w:color w:val="000000"/>
                <w:sz w:val="17"/>
              </w:rPr>
              <w:t xml:space="preserve"> 0 </w:t>
            </w:r>
            <w:r>
              <w:rPr>
                <w:color w:val="000000"/>
                <w:sz w:val="17"/>
              </w:rPr>
              <w:t>或超过配置的最大堆叠规则</w:t>
            </w:r>
          </w:p>
        </w:tc>
      </w:tr>
      <w:tr w:rsidR="00127671" w14:paraId="74487D5B" w14:textId="77777777">
        <w:trPr>
          <w:jc w:val="center"/>
        </w:trPr>
        <w:tc>
          <w:tcPr>
            <w:tcW w:w="415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334AEE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BR-002</w:t>
            </w:r>
          </w:p>
        </w:tc>
        <w:tc>
          <w:tcPr>
            <w:tcW w:w="415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CE6D6A" w14:textId="77777777" w:rsidR="00127671" w:rsidRDefault="0053519A">
            <w:pPr>
              <w:spacing w:after="0" w:line="276" w:lineRule="auto"/>
            </w:pPr>
            <w:r>
              <w:rPr>
                <w:color w:val="000000"/>
                <w:sz w:val="17"/>
              </w:rPr>
              <w:t>建筑消耗必须在生成前由权威端完成原子校验</w:t>
            </w:r>
          </w:p>
        </w:tc>
      </w:tr>
      <w:tr w:rsidR="00127671" w14:paraId="72180460" w14:textId="77777777">
        <w:trPr>
          <w:jc w:val="center"/>
        </w:trPr>
        <w:tc>
          <w:tcPr>
            <w:tcW w:w="4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FE0405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BR-003</w:t>
            </w:r>
          </w:p>
        </w:tc>
        <w:tc>
          <w:tcPr>
            <w:tcW w:w="4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ED064F" w14:textId="77777777" w:rsidR="00127671" w:rsidRDefault="0053519A">
            <w:pPr>
              <w:spacing w:after="0" w:line="276" w:lineRule="auto"/>
            </w:pPr>
            <w:r>
              <w:rPr>
                <w:color w:val="000000"/>
                <w:sz w:val="17"/>
              </w:rPr>
              <w:t xml:space="preserve">AIGC </w:t>
            </w:r>
            <w:r>
              <w:rPr>
                <w:color w:val="000000"/>
                <w:sz w:val="17"/>
              </w:rPr>
              <w:t>奖励只能从奖励池选择且不得超过上限</w:t>
            </w:r>
          </w:p>
        </w:tc>
      </w:tr>
      <w:tr w:rsidR="00127671" w14:paraId="1BCB7A91" w14:textId="77777777">
        <w:trPr>
          <w:jc w:val="center"/>
        </w:trPr>
        <w:tc>
          <w:tcPr>
            <w:tcW w:w="415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6CC47F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BR-004</w:t>
            </w:r>
          </w:p>
        </w:tc>
        <w:tc>
          <w:tcPr>
            <w:tcW w:w="415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BB0C16" w14:textId="77777777" w:rsidR="00127671" w:rsidRDefault="0053519A">
            <w:pPr>
              <w:spacing w:after="0" w:line="276" w:lineRule="auto"/>
            </w:pPr>
            <w:r>
              <w:rPr>
                <w:color w:val="000000"/>
                <w:sz w:val="17"/>
              </w:rPr>
              <w:t>配置</w:t>
            </w:r>
            <w:r>
              <w:rPr>
                <w:color w:val="000000"/>
                <w:sz w:val="17"/>
              </w:rPr>
              <w:t xml:space="preserve"> ID </w:t>
            </w:r>
            <w:r>
              <w:rPr>
                <w:color w:val="000000"/>
                <w:sz w:val="17"/>
              </w:rPr>
              <w:t>发布后不得无迁移方案直接复用</w:t>
            </w:r>
          </w:p>
        </w:tc>
      </w:tr>
    </w:tbl>
    <w:p w14:paraId="6829C698" w14:textId="77777777" w:rsidR="00127671" w:rsidRDefault="00127671">
      <w:pPr>
        <w:spacing w:after="40"/>
      </w:pP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127671" w14:paraId="1D39C918" w14:textId="77777777">
        <w:trPr>
          <w:jc w:val="center"/>
        </w:trPr>
        <w:tc>
          <w:tcPr>
            <w:tcW w:w="8300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5B49EB8" w14:textId="77777777" w:rsidR="00127671" w:rsidRDefault="0053519A">
            <w:pPr>
              <w:spacing w:after="0"/>
            </w:pPr>
            <w:r>
              <w:rPr>
                <w:rFonts w:ascii="微软雅黑" w:eastAsia="黑体" w:hAnsi="微软雅黑"/>
                <w:b/>
                <w:color w:val="1F6D78"/>
                <w:sz w:val="20"/>
              </w:rPr>
              <w:t>本节待完善：</w:t>
            </w:r>
            <w:r>
              <w:rPr>
                <w:color w:val="000000"/>
                <w:sz w:val="20"/>
              </w:rPr>
              <w:t>补充责任人、证据来源、实际数值、界面截图或原型，并确认与接口、设计和测试编号的一致性。</w:t>
            </w:r>
          </w:p>
        </w:tc>
      </w:tr>
    </w:tbl>
    <w:p w14:paraId="4CE465CD" w14:textId="77777777" w:rsidR="00127671" w:rsidRDefault="00127671">
      <w:pPr>
        <w:spacing w:after="40"/>
      </w:pPr>
    </w:p>
    <w:p w14:paraId="71223945" w14:textId="77777777" w:rsidR="00127671" w:rsidRDefault="0053519A">
      <w:r>
        <w:br w:type="page"/>
      </w:r>
    </w:p>
    <w:p w14:paraId="48FBF710" w14:textId="77777777" w:rsidR="00127671" w:rsidRDefault="0053519A">
      <w:pPr>
        <w:pStyle w:val="1"/>
        <w:spacing w:before="200" w:after="120"/>
      </w:pPr>
      <w:bookmarkStart w:id="17" w:name="_Toc239114400"/>
      <w:r>
        <w:rPr>
          <w:rFonts w:ascii="Times New Roman" w:eastAsia="黑体" w:hAnsi="Times New Roman"/>
        </w:rPr>
        <w:lastRenderedPageBreak/>
        <w:t>十六、性能与容量需求</w:t>
      </w:r>
      <w:bookmarkEnd w:id="17"/>
    </w:p>
    <w:p w14:paraId="05420957" w14:textId="77777777" w:rsidR="00127671" w:rsidRDefault="0053519A">
      <w:pPr>
        <w:ind w:firstLine="420"/>
      </w:pPr>
      <w:r>
        <w:rPr>
          <w:color w:val="000000"/>
        </w:rPr>
        <w:t>正式指标需要在选定网络框架和目标硬件后实测。模板先定义测量口径，避免使用无法验证的绝对数值。</w:t>
      </w:r>
    </w:p>
    <w:p w14:paraId="516D10FE" w14:textId="77777777" w:rsidR="00127671" w:rsidRDefault="0053519A">
      <w:pPr>
        <w:pStyle w:val="af7"/>
        <w:keepNext/>
      </w:pPr>
      <w:r>
        <w:t>十六</w:t>
      </w:r>
      <w:r>
        <w:t xml:space="preserve">-1 </w:t>
      </w:r>
      <w:r>
        <w:t>需求说明表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2766"/>
        <w:gridCol w:w="2766"/>
        <w:gridCol w:w="2768"/>
      </w:tblGrid>
      <w:tr w:rsidR="00127671" w14:paraId="6250DF58" w14:textId="77777777">
        <w:trPr>
          <w:tblHeader/>
          <w:jc w:val="center"/>
        </w:trPr>
        <w:tc>
          <w:tcPr>
            <w:tcW w:w="2766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031B790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w="2766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E5C009A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指标</w:t>
            </w:r>
          </w:p>
        </w:tc>
        <w:tc>
          <w:tcPr>
            <w:tcW w:w="2768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A90065C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目标</w:t>
            </w:r>
            <w:r>
              <w:rPr>
                <w:rFonts w:ascii="微软雅黑" w:eastAsia="黑体" w:hAnsi="微软雅黑"/>
                <w:b/>
                <w:color w:val="FFFFFF"/>
                <w:sz w:val="17"/>
              </w:rPr>
              <w:t>/</w:t>
            </w:r>
            <w:r>
              <w:rPr>
                <w:rFonts w:ascii="微软雅黑" w:eastAsia="黑体" w:hAnsi="微软雅黑"/>
                <w:b/>
                <w:color w:val="FFFFFF"/>
                <w:sz w:val="17"/>
              </w:rPr>
              <w:t>测量方法</w:t>
            </w:r>
          </w:p>
        </w:tc>
      </w:tr>
      <w:tr w:rsidR="00127671" w14:paraId="587F44C4" w14:textId="77777777">
        <w:trPr>
          <w:jc w:val="center"/>
        </w:trPr>
        <w:tc>
          <w:tcPr>
            <w:tcW w:w="276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9530B3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NFR-001</w:t>
            </w:r>
          </w:p>
        </w:tc>
        <w:tc>
          <w:tcPr>
            <w:tcW w:w="276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7A14ED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 xml:space="preserve">2-4 </w:t>
            </w:r>
            <w:r>
              <w:rPr>
                <w:color w:val="000000"/>
                <w:sz w:val="17"/>
              </w:rPr>
              <w:t>人核心同步稳定</w:t>
            </w:r>
          </w:p>
        </w:tc>
        <w:tc>
          <w:tcPr>
            <w:tcW w:w="27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819007" w14:textId="77777777" w:rsidR="00127671" w:rsidRDefault="0053519A">
            <w:pPr>
              <w:spacing w:after="0" w:line="276" w:lineRule="auto"/>
            </w:pPr>
            <w:r>
              <w:rPr>
                <w:color w:val="000000"/>
                <w:sz w:val="17"/>
              </w:rPr>
              <w:t>连续运行</w:t>
            </w:r>
            <w:r>
              <w:rPr>
                <w:color w:val="000000"/>
                <w:sz w:val="17"/>
              </w:rPr>
              <w:t xml:space="preserve"> 30 </w:t>
            </w:r>
            <w:r>
              <w:rPr>
                <w:color w:val="000000"/>
                <w:sz w:val="17"/>
              </w:rPr>
              <w:t>分钟无持续错误；记录丢包和延迟环境</w:t>
            </w:r>
          </w:p>
        </w:tc>
      </w:tr>
      <w:tr w:rsidR="00127671" w14:paraId="383EF9D5" w14:textId="77777777">
        <w:trPr>
          <w:jc w:val="center"/>
        </w:trPr>
        <w:tc>
          <w:tcPr>
            <w:tcW w:w="2766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7E0685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NFR-002</w:t>
            </w:r>
          </w:p>
        </w:tc>
        <w:tc>
          <w:tcPr>
            <w:tcW w:w="2766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CCE4B2" w14:textId="77777777" w:rsidR="00127671" w:rsidRDefault="0053519A">
            <w:pPr>
              <w:spacing w:after="0" w:line="276" w:lineRule="auto"/>
            </w:pPr>
            <w:r>
              <w:rPr>
                <w:color w:val="000000"/>
                <w:sz w:val="17"/>
              </w:rPr>
              <w:t xml:space="preserve">AIGC </w:t>
            </w:r>
            <w:r>
              <w:rPr>
                <w:color w:val="000000"/>
                <w:sz w:val="17"/>
              </w:rPr>
              <w:t>请求不阻塞主线程</w:t>
            </w:r>
          </w:p>
        </w:tc>
        <w:tc>
          <w:tcPr>
            <w:tcW w:w="2768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6E6C56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异步调用并显示等待状态</w:t>
            </w:r>
          </w:p>
        </w:tc>
      </w:tr>
      <w:tr w:rsidR="00127671" w14:paraId="495D8588" w14:textId="77777777">
        <w:trPr>
          <w:jc w:val="center"/>
        </w:trPr>
        <w:tc>
          <w:tcPr>
            <w:tcW w:w="276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032B01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NFR-003</w:t>
            </w:r>
          </w:p>
        </w:tc>
        <w:tc>
          <w:tcPr>
            <w:tcW w:w="276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95C246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资源下载有进度反馈</w:t>
            </w:r>
          </w:p>
        </w:tc>
        <w:tc>
          <w:tcPr>
            <w:tcW w:w="27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4AA30B" w14:textId="77777777" w:rsidR="00127671" w:rsidRDefault="0053519A">
            <w:pPr>
              <w:spacing w:after="0" w:line="276" w:lineRule="auto"/>
            </w:pPr>
            <w:r>
              <w:rPr>
                <w:color w:val="000000"/>
                <w:sz w:val="17"/>
              </w:rPr>
              <w:t>记录下载量、耗时和失败重试</w:t>
            </w:r>
          </w:p>
        </w:tc>
      </w:tr>
      <w:tr w:rsidR="00127671" w14:paraId="06BD1C9D" w14:textId="77777777">
        <w:trPr>
          <w:jc w:val="center"/>
        </w:trPr>
        <w:tc>
          <w:tcPr>
            <w:tcW w:w="2766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D89683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NFR-004</w:t>
            </w:r>
          </w:p>
        </w:tc>
        <w:tc>
          <w:tcPr>
            <w:tcW w:w="2766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12ECD7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对象生成销毁无明显泄漏</w:t>
            </w:r>
          </w:p>
        </w:tc>
        <w:tc>
          <w:tcPr>
            <w:tcW w:w="2768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14D85C" w14:textId="77777777" w:rsidR="00127671" w:rsidRDefault="0053519A">
            <w:pPr>
              <w:spacing w:after="0" w:line="276" w:lineRule="auto"/>
            </w:pPr>
            <w:r>
              <w:rPr>
                <w:color w:val="000000"/>
                <w:sz w:val="17"/>
              </w:rPr>
              <w:t>使用</w:t>
            </w:r>
            <w:r>
              <w:rPr>
                <w:color w:val="000000"/>
                <w:sz w:val="17"/>
              </w:rPr>
              <w:t xml:space="preserve"> Profiler </w:t>
            </w:r>
            <w:r>
              <w:rPr>
                <w:color w:val="000000"/>
                <w:sz w:val="17"/>
              </w:rPr>
              <w:t>对比前后内存</w:t>
            </w:r>
          </w:p>
        </w:tc>
      </w:tr>
    </w:tbl>
    <w:p w14:paraId="1FFF68B0" w14:textId="77777777" w:rsidR="00127671" w:rsidRDefault="00127671">
      <w:pPr>
        <w:spacing w:after="40"/>
      </w:pP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127671" w14:paraId="0CC1BF90" w14:textId="77777777">
        <w:trPr>
          <w:jc w:val="center"/>
        </w:trPr>
        <w:tc>
          <w:tcPr>
            <w:tcW w:w="8300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45FDD83" w14:textId="77777777" w:rsidR="00127671" w:rsidRDefault="0053519A">
            <w:pPr>
              <w:spacing w:after="0"/>
            </w:pPr>
            <w:r>
              <w:rPr>
                <w:rFonts w:ascii="微软雅黑" w:eastAsia="黑体" w:hAnsi="微软雅黑"/>
                <w:b/>
                <w:color w:val="1F6D78"/>
                <w:sz w:val="20"/>
              </w:rPr>
              <w:t>本节待完善：</w:t>
            </w:r>
            <w:r>
              <w:rPr>
                <w:color w:val="000000"/>
                <w:sz w:val="20"/>
              </w:rPr>
              <w:t>补充责任人、证据来源、实际数值、界面截图或原型，并确认与接口、设计和测试编号的一致性。</w:t>
            </w:r>
          </w:p>
        </w:tc>
      </w:tr>
    </w:tbl>
    <w:p w14:paraId="7FDEAA09" w14:textId="77777777" w:rsidR="00127671" w:rsidRDefault="00127671">
      <w:pPr>
        <w:spacing w:after="40"/>
      </w:pPr>
    </w:p>
    <w:p w14:paraId="1C2E1A5A" w14:textId="77777777" w:rsidR="00127671" w:rsidRDefault="0053519A">
      <w:r>
        <w:br w:type="page"/>
      </w:r>
    </w:p>
    <w:p w14:paraId="2FB5A492" w14:textId="77777777" w:rsidR="00127671" w:rsidRDefault="0053519A">
      <w:pPr>
        <w:pStyle w:val="1"/>
        <w:spacing w:before="200" w:after="120"/>
      </w:pPr>
      <w:bookmarkStart w:id="18" w:name="_Toc239114401"/>
      <w:r>
        <w:rPr>
          <w:rFonts w:ascii="Times New Roman" w:eastAsia="黑体" w:hAnsi="Times New Roman"/>
        </w:rPr>
        <w:lastRenderedPageBreak/>
        <w:t>十七、安全、可靠性与隐私需求</w:t>
      </w:r>
      <w:bookmarkEnd w:id="18"/>
    </w:p>
    <w:p w14:paraId="66773F84" w14:textId="77777777" w:rsidR="00127671" w:rsidRDefault="0053519A">
      <w:pPr>
        <w:ind w:firstLine="420"/>
      </w:pPr>
      <w:r>
        <w:rPr>
          <w:color w:val="000000"/>
        </w:rPr>
        <w:t>模型密钥不得硬编码到可分发客户端；外部输入必须经过校验；日志不得记录完整密钥或敏感请求头。</w:t>
      </w:r>
    </w:p>
    <w:p w14:paraId="07CC99ED" w14:textId="77777777" w:rsidR="00127671" w:rsidRDefault="0053519A">
      <w:pPr>
        <w:pStyle w:val="af7"/>
        <w:keepNext/>
      </w:pPr>
      <w:r>
        <w:t>十七</w:t>
      </w:r>
      <w:r>
        <w:t xml:space="preserve">-1 </w:t>
      </w:r>
      <w:r>
        <w:t>需求说明表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2766"/>
        <w:gridCol w:w="2766"/>
        <w:gridCol w:w="2768"/>
      </w:tblGrid>
      <w:tr w:rsidR="00127671" w14:paraId="1BC7A3A3" w14:textId="77777777">
        <w:trPr>
          <w:tblHeader/>
          <w:jc w:val="center"/>
        </w:trPr>
        <w:tc>
          <w:tcPr>
            <w:tcW w:w="2766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F39CCF3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w="2766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778546D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要求</w:t>
            </w:r>
          </w:p>
        </w:tc>
        <w:tc>
          <w:tcPr>
            <w:tcW w:w="2768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E4BC4BE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验证方法</w:t>
            </w:r>
          </w:p>
        </w:tc>
      </w:tr>
      <w:tr w:rsidR="00127671" w14:paraId="08DF61D2" w14:textId="77777777">
        <w:trPr>
          <w:jc w:val="center"/>
        </w:trPr>
        <w:tc>
          <w:tcPr>
            <w:tcW w:w="276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DD6C4B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NFR-010</w:t>
            </w:r>
          </w:p>
        </w:tc>
        <w:tc>
          <w:tcPr>
            <w:tcW w:w="276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906F68" w14:textId="77777777" w:rsidR="00127671" w:rsidRDefault="0053519A">
            <w:pPr>
              <w:spacing w:after="0" w:line="276" w:lineRule="auto"/>
            </w:pPr>
            <w:r>
              <w:rPr>
                <w:color w:val="000000"/>
                <w:sz w:val="17"/>
              </w:rPr>
              <w:t xml:space="preserve">API </w:t>
            </w:r>
            <w:r>
              <w:rPr>
                <w:color w:val="000000"/>
                <w:sz w:val="17"/>
              </w:rPr>
              <w:t>密钥通过安全配置或代理服务管理</w:t>
            </w:r>
          </w:p>
        </w:tc>
        <w:tc>
          <w:tcPr>
            <w:tcW w:w="27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0ED3C8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代码扫描与构建包检查</w:t>
            </w:r>
          </w:p>
        </w:tc>
      </w:tr>
      <w:tr w:rsidR="00127671" w14:paraId="71819FA6" w14:textId="77777777">
        <w:trPr>
          <w:jc w:val="center"/>
        </w:trPr>
        <w:tc>
          <w:tcPr>
            <w:tcW w:w="2766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B877AC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NFR-011</w:t>
            </w:r>
          </w:p>
        </w:tc>
        <w:tc>
          <w:tcPr>
            <w:tcW w:w="2766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D3FF24" w14:textId="77777777" w:rsidR="00127671" w:rsidRDefault="0053519A">
            <w:pPr>
              <w:spacing w:after="0" w:line="276" w:lineRule="auto"/>
            </w:pPr>
            <w:r>
              <w:rPr>
                <w:color w:val="000000"/>
                <w:sz w:val="17"/>
              </w:rPr>
              <w:t xml:space="preserve">AIGC </w:t>
            </w:r>
            <w:r>
              <w:rPr>
                <w:color w:val="000000"/>
                <w:sz w:val="17"/>
              </w:rPr>
              <w:t>输出白名单校验</w:t>
            </w:r>
          </w:p>
        </w:tc>
        <w:tc>
          <w:tcPr>
            <w:tcW w:w="2768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EFD315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注入非法目标与超量奖励</w:t>
            </w:r>
          </w:p>
        </w:tc>
      </w:tr>
      <w:tr w:rsidR="00127671" w14:paraId="534159FA" w14:textId="77777777">
        <w:trPr>
          <w:jc w:val="center"/>
        </w:trPr>
        <w:tc>
          <w:tcPr>
            <w:tcW w:w="276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D6870A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NFR-012</w:t>
            </w:r>
          </w:p>
        </w:tc>
        <w:tc>
          <w:tcPr>
            <w:tcW w:w="276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07351F" w14:textId="77777777" w:rsidR="00127671" w:rsidRDefault="0053519A">
            <w:pPr>
              <w:spacing w:after="0" w:line="276" w:lineRule="auto"/>
            </w:pPr>
            <w:r>
              <w:rPr>
                <w:color w:val="000000"/>
                <w:sz w:val="17"/>
              </w:rPr>
              <w:t>网络异常与更新失败可恢复</w:t>
            </w:r>
          </w:p>
        </w:tc>
        <w:tc>
          <w:tcPr>
            <w:tcW w:w="27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8D995E" w14:textId="77777777" w:rsidR="00127671" w:rsidRDefault="0053519A">
            <w:pPr>
              <w:spacing w:after="0" w:line="276" w:lineRule="auto"/>
            </w:pPr>
            <w:r>
              <w:rPr>
                <w:color w:val="000000"/>
                <w:sz w:val="17"/>
              </w:rPr>
              <w:t>断网、超时、损坏清单测试</w:t>
            </w:r>
          </w:p>
        </w:tc>
      </w:tr>
      <w:tr w:rsidR="00127671" w14:paraId="56E60FCA" w14:textId="77777777">
        <w:trPr>
          <w:jc w:val="center"/>
        </w:trPr>
        <w:tc>
          <w:tcPr>
            <w:tcW w:w="2766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25B9D2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NFR-013</w:t>
            </w:r>
          </w:p>
        </w:tc>
        <w:tc>
          <w:tcPr>
            <w:tcW w:w="2766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565EBD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关键异常具有可定位日志</w:t>
            </w:r>
          </w:p>
        </w:tc>
        <w:tc>
          <w:tcPr>
            <w:tcW w:w="2768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7D745E" w14:textId="77777777" w:rsidR="00127671" w:rsidRDefault="0053519A">
            <w:pPr>
              <w:spacing w:after="0" w:line="276" w:lineRule="auto"/>
            </w:pPr>
            <w:r>
              <w:rPr>
                <w:color w:val="000000"/>
                <w:sz w:val="17"/>
              </w:rPr>
              <w:t>检查模块、时间、错误码与上下文</w:t>
            </w:r>
          </w:p>
        </w:tc>
      </w:tr>
    </w:tbl>
    <w:p w14:paraId="52F8A9D3" w14:textId="77777777" w:rsidR="00127671" w:rsidRDefault="00127671">
      <w:pPr>
        <w:spacing w:after="40"/>
      </w:pP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127671" w14:paraId="651EBC2F" w14:textId="77777777">
        <w:trPr>
          <w:jc w:val="center"/>
        </w:trPr>
        <w:tc>
          <w:tcPr>
            <w:tcW w:w="8300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897DDA5" w14:textId="77777777" w:rsidR="00127671" w:rsidRDefault="0053519A">
            <w:pPr>
              <w:spacing w:after="0"/>
            </w:pPr>
            <w:r>
              <w:rPr>
                <w:rFonts w:ascii="微软雅黑" w:eastAsia="黑体" w:hAnsi="微软雅黑"/>
                <w:b/>
                <w:color w:val="1F6D78"/>
                <w:sz w:val="20"/>
              </w:rPr>
              <w:t>本节待完善：</w:t>
            </w:r>
            <w:r>
              <w:rPr>
                <w:color w:val="000000"/>
                <w:sz w:val="20"/>
              </w:rPr>
              <w:t>补充责任人、证据来源、实际数值、界面截图或原型，并确认与接口、设计和测试编号的一致性。</w:t>
            </w:r>
          </w:p>
        </w:tc>
      </w:tr>
    </w:tbl>
    <w:p w14:paraId="67264E95" w14:textId="77777777" w:rsidR="00127671" w:rsidRDefault="00127671">
      <w:pPr>
        <w:spacing w:after="40"/>
      </w:pPr>
    </w:p>
    <w:p w14:paraId="43A19F77" w14:textId="77777777" w:rsidR="00127671" w:rsidRDefault="0053519A">
      <w:r>
        <w:br w:type="page"/>
      </w:r>
    </w:p>
    <w:p w14:paraId="2A6F834E" w14:textId="77777777" w:rsidR="00127671" w:rsidRDefault="0053519A">
      <w:pPr>
        <w:pStyle w:val="1"/>
        <w:spacing w:before="200" w:after="120"/>
      </w:pPr>
      <w:bookmarkStart w:id="19" w:name="_Toc239114402"/>
      <w:r>
        <w:rPr>
          <w:rFonts w:ascii="Times New Roman" w:eastAsia="黑体" w:hAnsi="Times New Roman"/>
        </w:rPr>
        <w:lastRenderedPageBreak/>
        <w:t>十八、易用性、可维护性与兼容性需求</w:t>
      </w:r>
      <w:bookmarkEnd w:id="19"/>
    </w:p>
    <w:p w14:paraId="130D1078" w14:textId="77777777" w:rsidR="00127671" w:rsidRDefault="0053519A">
      <w:pPr>
        <w:ind w:firstLine="420"/>
      </w:pPr>
      <w:r>
        <w:rPr>
          <w:color w:val="000000"/>
        </w:rPr>
        <w:t>界面应清晰展示房间、资源、任务、更新和错误状态；模块通过接口解耦；配置、日志和构建步骤需要文档化。</w:t>
      </w:r>
    </w:p>
    <w:p w14:paraId="773D89DB" w14:textId="77777777" w:rsidR="00127671" w:rsidRDefault="0053519A">
      <w:pPr>
        <w:pStyle w:val="af7"/>
        <w:keepNext/>
      </w:pPr>
      <w:r>
        <w:t>十八</w:t>
      </w:r>
      <w:r>
        <w:t xml:space="preserve">-1 </w:t>
      </w:r>
      <w:r>
        <w:t>需求说明表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2766"/>
        <w:gridCol w:w="2766"/>
        <w:gridCol w:w="2768"/>
      </w:tblGrid>
      <w:tr w:rsidR="00127671" w14:paraId="69EF434F" w14:textId="77777777">
        <w:trPr>
          <w:tblHeader/>
          <w:jc w:val="center"/>
        </w:trPr>
        <w:tc>
          <w:tcPr>
            <w:tcW w:w="2766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DE9497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w="2766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BF72C6A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要求</w:t>
            </w:r>
          </w:p>
        </w:tc>
        <w:tc>
          <w:tcPr>
            <w:tcW w:w="2768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46FA3E5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验收方式</w:t>
            </w:r>
          </w:p>
        </w:tc>
      </w:tr>
      <w:tr w:rsidR="00127671" w14:paraId="549BA217" w14:textId="77777777">
        <w:trPr>
          <w:jc w:val="center"/>
        </w:trPr>
        <w:tc>
          <w:tcPr>
            <w:tcW w:w="276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F6139B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NFR-020</w:t>
            </w:r>
          </w:p>
        </w:tc>
        <w:tc>
          <w:tcPr>
            <w:tcW w:w="276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5AD5FB" w14:textId="77777777" w:rsidR="00127671" w:rsidRDefault="0053519A">
            <w:pPr>
              <w:spacing w:after="0" w:line="276" w:lineRule="auto"/>
            </w:pPr>
            <w:r>
              <w:rPr>
                <w:color w:val="000000"/>
                <w:sz w:val="17"/>
              </w:rPr>
              <w:t>新用户可按提示完成核心循环</w:t>
            </w:r>
          </w:p>
        </w:tc>
        <w:tc>
          <w:tcPr>
            <w:tcW w:w="27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CFF29F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用户验收任务</w:t>
            </w:r>
          </w:p>
        </w:tc>
      </w:tr>
      <w:tr w:rsidR="00127671" w14:paraId="1D92B0F5" w14:textId="77777777">
        <w:trPr>
          <w:jc w:val="center"/>
        </w:trPr>
        <w:tc>
          <w:tcPr>
            <w:tcW w:w="2766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A62E82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NFR-021</w:t>
            </w:r>
          </w:p>
        </w:tc>
        <w:tc>
          <w:tcPr>
            <w:tcW w:w="2766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532F7C" w14:textId="77777777" w:rsidR="00127671" w:rsidRDefault="0053519A">
            <w:pPr>
              <w:spacing w:after="0" w:line="276" w:lineRule="auto"/>
            </w:pPr>
            <w:r>
              <w:rPr>
                <w:color w:val="000000"/>
                <w:sz w:val="17"/>
              </w:rPr>
              <w:t>网络、</w:t>
            </w:r>
            <w:r>
              <w:rPr>
                <w:color w:val="000000"/>
                <w:sz w:val="17"/>
              </w:rPr>
              <w:t>AIGC</w:t>
            </w:r>
            <w:r>
              <w:rPr>
                <w:color w:val="000000"/>
                <w:sz w:val="17"/>
              </w:rPr>
              <w:t>、热更新模块可替换</w:t>
            </w:r>
          </w:p>
        </w:tc>
        <w:tc>
          <w:tcPr>
            <w:tcW w:w="2768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515E13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接口依赖审查</w:t>
            </w:r>
          </w:p>
        </w:tc>
      </w:tr>
      <w:tr w:rsidR="00127671" w14:paraId="618CFAE0" w14:textId="77777777">
        <w:trPr>
          <w:jc w:val="center"/>
        </w:trPr>
        <w:tc>
          <w:tcPr>
            <w:tcW w:w="276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9B675F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NFR-022</w:t>
            </w:r>
          </w:p>
        </w:tc>
        <w:tc>
          <w:tcPr>
            <w:tcW w:w="276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D95C1D" w14:textId="77777777" w:rsidR="00127671" w:rsidRDefault="0053519A">
            <w:pPr>
              <w:spacing w:after="0" w:line="276" w:lineRule="auto"/>
            </w:pPr>
            <w:r>
              <w:rPr>
                <w:color w:val="000000"/>
                <w:sz w:val="17"/>
              </w:rPr>
              <w:t>主要类、函数、变量和控制逻辑含中文注释</w:t>
            </w:r>
          </w:p>
        </w:tc>
        <w:tc>
          <w:tcPr>
            <w:tcW w:w="27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AF8BA4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代码审查清单</w:t>
            </w:r>
          </w:p>
        </w:tc>
      </w:tr>
      <w:tr w:rsidR="00127671" w14:paraId="41A87D03" w14:textId="77777777">
        <w:trPr>
          <w:jc w:val="center"/>
        </w:trPr>
        <w:tc>
          <w:tcPr>
            <w:tcW w:w="2766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815D94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NFR-023</w:t>
            </w:r>
          </w:p>
        </w:tc>
        <w:tc>
          <w:tcPr>
            <w:tcW w:w="2766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F000C9" w14:textId="77777777" w:rsidR="00127671" w:rsidRDefault="0053519A">
            <w:pPr>
              <w:spacing w:after="0" w:line="276" w:lineRule="auto"/>
            </w:pPr>
            <w:r>
              <w:rPr>
                <w:color w:val="000000"/>
                <w:sz w:val="17"/>
              </w:rPr>
              <w:t xml:space="preserve">Windows </w:t>
            </w:r>
            <w:r>
              <w:rPr>
                <w:color w:val="000000"/>
                <w:sz w:val="17"/>
              </w:rPr>
              <w:t>目标环境可安装运行</w:t>
            </w:r>
          </w:p>
        </w:tc>
        <w:tc>
          <w:tcPr>
            <w:tcW w:w="2768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5AE8FA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部署与冒烟测试</w:t>
            </w:r>
          </w:p>
        </w:tc>
      </w:tr>
    </w:tbl>
    <w:p w14:paraId="77D0ACC9" w14:textId="77777777" w:rsidR="00127671" w:rsidRDefault="00127671">
      <w:pPr>
        <w:spacing w:after="40"/>
      </w:pP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127671" w14:paraId="5407A414" w14:textId="77777777">
        <w:trPr>
          <w:jc w:val="center"/>
        </w:trPr>
        <w:tc>
          <w:tcPr>
            <w:tcW w:w="8300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1B818CEA" w14:textId="77777777" w:rsidR="00127671" w:rsidRDefault="0053519A">
            <w:pPr>
              <w:spacing w:after="0"/>
            </w:pPr>
            <w:r>
              <w:rPr>
                <w:rFonts w:ascii="微软雅黑" w:eastAsia="黑体" w:hAnsi="微软雅黑"/>
                <w:b/>
                <w:color w:val="1F6D78"/>
                <w:sz w:val="20"/>
              </w:rPr>
              <w:t>本节待完善：</w:t>
            </w:r>
            <w:r>
              <w:rPr>
                <w:color w:val="000000"/>
                <w:sz w:val="20"/>
              </w:rPr>
              <w:t>补充责任人、证据来源、实际数值、界面截图或原型，并确认与接口、设计和测试编号的一致性。</w:t>
            </w:r>
          </w:p>
        </w:tc>
      </w:tr>
    </w:tbl>
    <w:p w14:paraId="442E8083" w14:textId="77777777" w:rsidR="00127671" w:rsidRDefault="00127671">
      <w:pPr>
        <w:spacing w:after="40"/>
      </w:pPr>
    </w:p>
    <w:p w14:paraId="4704F4FC" w14:textId="77777777" w:rsidR="00127671" w:rsidRDefault="0053519A">
      <w:r>
        <w:br w:type="page"/>
      </w:r>
    </w:p>
    <w:p w14:paraId="243747C2" w14:textId="77777777" w:rsidR="00127671" w:rsidRDefault="0053519A">
      <w:pPr>
        <w:pStyle w:val="1"/>
        <w:spacing w:before="200" w:after="120"/>
      </w:pPr>
      <w:bookmarkStart w:id="20" w:name="_Toc239114403"/>
      <w:r>
        <w:rPr>
          <w:rFonts w:ascii="Times New Roman" w:eastAsia="黑体" w:hAnsi="Times New Roman"/>
        </w:rPr>
        <w:lastRenderedPageBreak/>
        <w:t>十九、验收标准与退出条件</w:t>
      </w:r>
      <w:bookmarkEnd w:id="20"/>
    </w:p>
    <w:p w14:paraId="77C899A4" w14:textId="77777777" w:rsidR="00127671" w:rsidRDefault="0053519A">
      <w:pPr>
        <w:ind w:firstLine="420"/>
      </w:pPr>
      <w:r>
        <w:rPr>
          <w:color w:val="000000"/>
        </w:rPr>
        <w:t>需求验收必须基于可重复步骤和客观证据。每个</w:t>
      </w:r>
      <w:r>
        <w:rPr>
          <w:color w:val="000000"/>
        </w:rPr>
        <w:t xml:space="preserve"> P0 </w:t>
      </w:r>
      <w:r>
        <w:rPr>
          <w:color w:val="000000"/>
        </w:rPr>
        <w:t>需求至少关联一个测试用例，严重缺陷关闭后才能发布候选版本。</w:t>
      </w:r>
    </w:p>
    <w:p w14:paraId="65BB234F" w14:textId="77777777" w:rsidR="00127671" w:rsidRDefault="0053519A">
      <w:pPr>
        <w:pStyle w:val="af7"/>
        <w:keepNext/>
      </w:pPr>
      <w:r>
        <w:t>十九</w:t>
      </w:r>
      <w:r>
        <w:t xml:space="preserve">-1 </w:t>
      </w:r>
      <w:r>
        <w:t>需求说明表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2766"/>
        <w:gridCol w:w="2766"/>
        <w:gridCol w:w="2768"/>
      </w:tblGrid>
      <w:tr w:rsidR="00127671" w14:paraId="5B444872" w14:textId="77777777">
        <w:trPr>
          <w:tblHeader/>
          <w:jc w:val="center"/>
        </w:trPr>
        <w:tc>
          <w:tcPr>
            <w:tcW w:w="2766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7467BEB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验收项</w:t>
            </w:r>
          </w:p>
        </w:tc>
        <w:tc>
          <w:tcPr>
            <w:tcW w:w="2766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60CC7A1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通过标准</w:t>
            </w:r>
          </w:p>
        </w:tc>
        <w:tc>
          <w:tcPr>
            <w:tcW w:w="2768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3533C7C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证据</w:t>
            </w:r>
          </w:p>
        </w:tc>
      </w:tr>
      <w:tr w:rsidR="00127671" w14:paraId="5C51FCCF" w14:textId="77777777">
        <w:trPr>
          <w:jc w:val="center"/>
        </w:trPr>
        <w:tc>
          <w:tcPr>
            <w:tcW w:w="276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9C30BA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核心玩法</w:t>
            </w:r>
          </w:p>
        </w:tc>
        <w:tc>
          <w:tcPr>
            <w:tcW w:w="276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063E51" w14:textId="77777777" w:rsidR="00127671" w:rsidRDefault="0053519A">
            <w:pPr>
              <w:spacing w:after="0" w:line="276" w:lineRule="auto"/>
            </w:pPr>
            <w:r>
              <w:rPr>
                <w:color w:val="000000"/>
                <w:sz w:val="17"/>
              </w:rPr>
              <w:t>采集、制作、建造闭环可完成</w:t>
            </w:r>
          </w:p>
        </w:tc>
        <w:tc>
          <w:tcPr>
            <w:tcW w:w="27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916EBB" w14:textId="77777777" w:rsidR="00127671" w:rsidRDefault="0053519A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【待填写：视频</w:t>
            </w: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/</w:t>
            </w: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截图</w:t>
            </w: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/</w:t>
            </w: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测试编号】</w:t>
            </w:r>
          </w:p>
        </w:tc>
      </w:tr>
      <w:tr w:rsidR="00127671" w14:paraId="153CCE99" w14:textId="77777777">
        <w:trPr>
          <w:jc w:val="center"/>
        </w:trPr>
        <w:tc>
          <w:tcPr>
            <w:tcW w:w="2766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5C7B39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多人一致性</w:t>
            </w:r>
          </w:p>
        </w:tc>
        <w:tc>
          <w:tcPr>
            <w:tcW w:w="2766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F01460" w14:textId="77777777" w:rsidR="00127671" w:rsidRDefault="0053519A">
            <w:pPr>
              <w:spacing w:after="0" w:line="276" w:lineRule="auto"/>
            </w:pPr>
            <w:r>
              <w:rPr>
                <w:color w:val="000000"/>
                <w:sz w:val="17"/>
              </w:rPr>
              <w:t>两客户端资源与建筑状态一致</w:t>
            </w:r>
          </w:p>
        </w:tc>
        <w:tc>
          <w:tcPr>
            <w:tcW w:w="2768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4A521C" w14:textId="77777777" w:rsidR="00127671" w:rsidRDefault="0053519A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【待填写：测试编号】</w:t>
            </w:r>
          </w:p>
        </w:tc>
      </w:tr>
      <w:tr w:rsidR="00127671" w14:paraId="6AC6F29E" w14:textId="77777777">
        <w:trPr>
          <w:jc w:val="center"/>
        </w:trPr>
        <w:tc>
          <w:tcPr>
            <w:tcW w:w="276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CE6F90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AIGC</w:t>
            </w:r>
          </w:p>
        </w:tc>
        <w:tc>
          <w:tcPr>
            <w:tcW w:w="276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9AD90F" w14:textId="77777777" w:rsidR="00127671" w:rsidRDefault="0053519A">
            <w:pPr>
              <w:spacing w:after="0" w:line="276" w:lineRule="auto"/>
            </w:pPr>
            <w:r>
              <w:rPr>
                <w:color w:val="000000"/>
                <w:sz w:val="17"/>
              </w:rPr>
              <w:t>合法任务可完成，非法输出被拒绝</w:t>
            </w:r>
          </w:p>
        </w:tc>
        <w:tc>
          <w:tcPr>
            <w:tcW w:w="27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85BD97" w14:textId="77777777" w:rsidR="00127671" w:rsidRDefault="0053519A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【待填写：日志</w:t>
            </w: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/</w:t>
            </w: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测试编号】</w:t>
            </w:r>
          </w:p>
        </w:tc>
      </w:tr>
      <w:tr w:rsidR="00127671" w14:paraId="4D4DF67E" w14:textId="77777777">
        <w:trPr>
          <w:jc w:val="center"/>
        </w:trPr>
        <w:tc>
          <w:tcPr>
            <w:tcW w:w="2766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568109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热更新</w:t>
            </w:r>
          </w:p>
        </w:tc>
        <w:tc>
          <w:tcPr>
            <w:tcW w:w="2766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A12BAF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代码与资源更新均可复现</w:t>
            </w:r>
          </w:p>
        </w:tc>
        <w:tc>
          <w:tcPr>
            <w:tcW w:w="2768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15A455" w14:textId="77777777" w:rsidR="00127671" w:rsidRDefault="0053519A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【待填写：版本与截图】</w:t>
            </w:r>
          </w:p>
        </w:tc>
      </w:tr>
    </w:tbl>
    <w:p w14:paraId="42F620A8" w14:textId="77777777" w:rsidR="00127671" w:rsidRDefault="00127671">
      <w:pPr>
        <w:spacing w:after="40"/>
      </w:pP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127671" w14:paraId="44F573DE" w14:textId="77777777">
        <w:trPr>
          <w:jc w:val="center"/>
        </w:trPr>
        <w:tc>
          <w:tcPr>
            <w:tcW w:w="8300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74FA18C" w14:textId="77777777" w:rsidR="00127671" w:rsidRDefault="0053519A">
            <w:pPr>
              <w:spacing w:after="0"/>
            </w:pPr>
            <w:r>
              <w:rPr>
                <w:rFonts w:ascii="微软雅黑" w:eastAsia="黑体" w:hAnsi="微软雅黑"/>
                <w:b/>
                <w:color w:val="1F6D78"/>
                <w:sz w:val="20"/>
              </w:rPr>
              <w:t>本节待完善：</w:t>
            </w:r>
            <w:r>
              <w:rPr>
                <w:color w:val="000000"/>
                <w:sz w:val="20"/>
              </w:rPr>
              <w:t>补充责任人、证据来源、实际数值、界面截图或原型，并确认与接口、设计和测试编号的一致性。</w:t>
            </w:r>
          </w:p>
        </w:tc>
      </w:tr>
    </w:tbl>
    <w:p w14:paraId="176AD6CE" w14:textId="77777777" w:rsidR="00127671" w:rsidRDefault="00127671">
      <w:pPr>
        <w:spacing w:after="40"/>
      </w:pPr>
    </w:p>
    <w:p w14:paraId="78BF576D" w14:textId="77777777" w:rsidR="00127671" w:rsidRDefault="0053519A">
      <w:r>
        <w:br w:type="page"/>
      </w:r>
    </w:p>
    <w:p w14:paraId="5F89F272" w14:textId="77777777" w:rsidR="00127671" w:rsidRDefault="0053519A">
      <w:pPr>
        <w:pStyle w:val="1"/>
        <w:spacing w:before="200" w:after="120"/>
      </w:pPr>
      <w:bookmarkStart w:id="21" w:name="_Toc239114404"/>
      <w:r>
        <w:rPr>
          <w:rFonts w:ascii="Times New Roman" w:eastAsia="黑体" w:hAnsi="Times New Roman"/>
        </w:rPr>
        <w:lastRenderedPageBreak/>
        <w:t>二十、需求追踪与待决事项</w:t>
      </w:r>
      <w:bookmarkEnd w:id="21"/>
    </w:p>
    <w:p w14:paraId="4A26F760" w14:textId="77777777" w:rsidR="00127671" w:rsidRDefault="0053519A">
      <w:pPr>
        <w:ind w:firstLine="420"/>
      </w:pPr>
      <w:r>
        <w:rPr>
          <w:color w:val="000000"/>
        </w:rPr>
        <w:t>本节维护需求到接口、设计、代码、测试和验收的双向追踪。未选择的网络框架、模型供应商、密钥托管和正式版本策略必须在进入相关开发前关闭。</w:t>
      </w:r>
    </w:p>
    <w:p w14:paraId="53ECF04C" w14:textId="77777777" w:rsidR="00127671" w:rsidRDefault="0053519A">
      <w:pPr>
        <w:pStyle w:val="af7"/>
        <w:keepNext/>
      </w:pPr>
      <w:r>
        <w:t>二十</w:t>
      </w:r>
      <w:r>
        <w:t xml:space="preserve">-1 </w:t>
      </w:r>
      <w:r>
        <w:t>需求说明表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1660"/>
        <w:gridCol w:w="1660"/>
        <w:gridCol w:w="1660"/>
        <w:gridCol w:w="1660"/>
        <w:gridCol w:w="1660"/>
      </w:tblGrid>
      <w:tr w:rsidR="00127671" w14:paraId="428F03B7" w14:textId="77777777">
        <w:trPr>
          <w:tblHeader/>
          <w:jc w:val="center"/>
        </w:trPr>
        <w:tc>
          <w:tcPr>
            <w:tcW w:w="166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3CB65F5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需求</w:t>
            </w:r>
            <w:r>
              <w:rPr>
                <w:rFonts w:ascii="微软雅黑" w:eastAsia="黑体" w:hAnsi="微软雅黑"/>
                <w:b/>
                <w:color w:val="FFFFFF"/>
                <w:sz w:val="17"/>
              </w:rPr>
              <w:t xml:space="preserve"> ID</w:t>
            </w:r>
          </w:p>
        </w:tc>
        <w:tc>
          <w:tcPr>
            <w:tcW w:w="166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D133361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接口</w:t>
            </w:r>
            <w:r>
              <w:rPr>
                <w:rFonts w:ascii="微软雅黑" w:eastAsia="黑体" w:hAnsi="微软雅黑"/>
                <w:b/>
                <w:color w:val="FFFFFF"/>
                <w:sz w:val="17"/>
              </w:rPr>
              <w:t>/</w:t>
            </w:r>
            <w:r>
              <w:rPr>
                <w:rFonts w:ascii="微软雅黑" w:eastAsia="黑体" w:hAnsi="微软雅黑"/>
                <w:b/>
                <w:color w:val="FFFFFF"/>
                <w:sz w:val="17"/>
              </w:rPr>
              <w:t>设计</w:t>
            </w:r>
          </w:p>
        </w:tc>
        <w:tc>
          <w:tcPr>
            <w:tcW w:w="166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4A7061A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实现模块</w:t>
            </w:r>
          </w:p>
        </w:tc>
        <w:tc>
          <w:tcPr>
            <w:tcW w:w="166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6A1E2A4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测试用例</w:t>
            </w:r>
          </w:p>
        </w:tc>
        <w:tc>
          <w:tcPr>
            <w:tcW w:w="166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B80AD8E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状态</w:t>
            </w:r>
          </w:p>
        </w:tc>
      </w:tr>
      <w:tr w:rsidR="00127671" w14:paraId="34566306" w14:textId="77777777">
        <w:trPr>
          <w:jc w:val="center"/>
        </w:trPr>
        <w:tc>
          <w:tcPr>
            <w:tcW w:w="16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8E6950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FR-001</w:t>
            </w:r>
          </w:p>
        </w:tc>
        <w:tc>
          <w:tcPr>
            <w:tcW w:w="16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6ACFC6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IF-NET-001</w:t>
            </w:r>
          </w:p>
        </w:tc>
        <w:tc>
          <w:tcPr>
            <w:tcW w:w="16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B18AC3" w14:textId="77777777" w:rsidR="00127671" w:rsidRDefault="0053519A">
            <w:pPr>
              <w:spacing w:after="0" w:line="276" w:lineRule="auto"/>
            </w:pPr>
            <w:r>
              <w:rPr>
                <w:color w:val="000000"/>
                <w:sz w:val="17"/>
              </w:rPr>
              <w:t>Network/Lobby</w:t>
            </w:r>
          </w:p>
        </w:tc>
        <w:tc>
          <w:tcPr>
            <w:tcW w:w="16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253EA4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TC-NET-001</w:t>
            </w:r>
          </w:p>
        </w:tc>
        <w:tc>
          <w:tcPr>
            <w:tcW w:w="16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E117AE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待实现</w:t>
            </w:r>
          </w:p>
        </w:tc>
      </w:tr>
      <w:tr w:rsidR="00127671" w14:paraId="11B8BC6F" w14:textId="77777777">
        <w:trPr>
          <w:jc w:val="center"/>
        </w:trPr>
        <w:tc>
          <w:tcPr>
            <w:tcW w:w="166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21BDE9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FR-032</w:t>
            </w:r>
          </w:p>
        </w:tc>
        <w:tc>
          <w:tcPr>
            <w:tcW w:w="166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7F8097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IF-NET-020</w:t>
            </w:r>
          </w:p>
        </w:tc>
        <w:tc>
          <w:tcPr>
            <w:tcW w:w="166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74FEE4" w14:textId="77777777" w:rsidR="00127671" w:rsidRDefault="0053519A">
            <w:pPr>
              <w:spacing w:after="0" w:line="276" w:lineRule="auto"/>
            </w:pPr>
            <w:r>
              <w:rPr>
                <w:color w:val="000000"/>
                <w:sz w:val="17"/>
              </w:rPr>
              <w:t>Gameplay/Building</w:t>
            </w:r>
          </w:p>
        </w:tc>
        <w:tc>
          <w:tcPr>
            <w:tcW w:w="166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634918" w14:textId="77777777" w:rsidR="00127671" w:rsidRDefault="0053519A">
            <w:pPr>
              <w:spacing w:after="0" w:line="276" w:lineRule="auto"/>
            </w:pPr>
            <w:r>
              <w:rPr>
                <w:color w:val="000000"/>
                <w:sz w:val="17"/>
              </w:rPr>
              <w:t>TC-BUILD-003</w:t>
            </w:r>
          </w:p>
        </w:tc>
        <w:tc>
          <w:tcPr>
            <w:tcW w:w="166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F7F683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待实现</w:t>
            </w:r>
          </w:p>
        </w:tc>
      </w:tr>
      <w:tr w:rsidR="00127671" w14:paraId="2BEF885C" w14:textId="77777777">
        <w:trPr>
          <w:jc w:val="center"/>
        </w:trPr>
        <w:tc>
          <w:tcPr>
            <w:tcW w:w="16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21B4AE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FR-052</w:t>
            </w:r>
          </w:p>
        </w:tc>
        <w:tc>
          <w:tcPr>
            <w:tcW w:w="16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1D668D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IF-AI-004</w:t>
            </w:r>
          </w:p>
        </w:tc>
        <w:tc>
          <w:tcPr>
            <w:tcW w:w="16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F42C6D" w14:textId="77777777" w:rsidR="00127671" w:rsidRDefault="0053519A">
            <w:pPr>
              <w:spacing w:after="0" w:line="276" w:lineRule="auto"/>
            </w:pPr>
            <w:r>
              <w:rPr>
                <w:color w:val="000000"/>
                <w:sz w:val="17"/>
              </w:rPr>
              <w:t>AIGC/QuestValidator</w:t>
            </w:r>
          </w:p>
        </w:tc>
        <w:tc>
          <w:tcPr>
            <w:tcW w:w="16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593F72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TC-AI-004</w:t>
            </w:r>
          </w:p>
        </w:tc>
        <w:tc>
          <w:tcPr>
            <w:tcW w:w="16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E3B6FB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待实现</w:t>
            </w:r>
          </w:p>
        </w:tc>
      </w:tr>
      <w:tr w:rsidR="00127671" w14:paraId="12B89BBB" w14:textId="77777777">
        <w:trPr>
          <w:jc w:val="center"/>
        </w:trPr>
        <w:tc>
          <w:tcPr>
            <w:tcW w:w="166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4F0EB6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FR-062</w:t>
            </w:r>
          </w:p>
        </w:tc>
        <w:tc>
          <w:tcPr>
            <w:tcW w:w="166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F41510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IF-HU-005</w:t>
            </w:r>
          </w:p>
        </w:tc>
        <w:tc>
          <w:tcPr>
            <w:tcW w:w="166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D8E273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HotUpdate</w:t>
            </w:r>
          </w:p>
        </w:tc>
        <w:tc>
          <w:tcPr>
            <w:tcW w:w="166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74353D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TC-HU-005</w:t>
            </w:r>
          </w:p>
        </w:tc>
        <w:tc>
          <w:tcPr>
            <w:tcW w:w="166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2B2860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待实现</w:t>
            </w:r>
          </w:p>
        </w:tc>
      </w:tr>
    </w:tbl>
    <w:p w14:paraId="4F3B18E5" w14:textId="77777777" w:rsidR="00127671" w:rsidRDefault="00127671">
      <w:pPr>
        <w:spacing w:after="40"/>
      </w:pP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127671" w14:paraId="3A64DB7B" w14:textId="77777777">
        <w:trPr>
          <w:jc w:val="center"/>
        </w:trPr>
        <w:tc>
          <w:tcPr>
            <w:tcW w:w="8300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936E7BC" w14:textId="77777777" w:rsidR="00127671" w:rsidRDefault="0053519A">
            <w:pPr>
              <w:spacing w:after="0"/>
            </w:pPr>
            <w:r>
              <w:rPr>
                <w:rFonts w:ascii="微软雅黑" w:eastAsia="黑体" w:hAnsi="微软雅黑"/>
                <w:b/>
                <w:color w:val="1F6D78"/>
                <w:sz w:val="20"/>
              </w:rPr>
              <w:t>本节待完善：</w:t>
            </w:r>
            <w:r>
              <w:rPr>
                <w:color w:val="000000"/>
                <w:sz w:val="20"/>
              </w:rPr>
              <w:t>补充责任人、证据来源、实际数值、界面截图或原型，并确认与接口、设计和测试编号的一致性。</w:t>
            </w:r>
          </w:p>
        </w:tc>
      </w:tr>
    </w:tbl>
    <w:p w14:paraId="4A44E2C3" w14:textId="77777777" w:rsidR="00127671" w:rsidRDefault="00127671">
      <w:pPr>
        <w:spacing w:after="40"/>
      </w:pPr>
    </w:p>
    <w:p w14:paraId="4FBC2DF4" w14:textId="77777777" w:rsidR="00127671" w:rsidRDefault="0053519A">
      <w:r>
        <w:br w:type="page"/>
      </w:r>
    </w:p>
    <w:p w14:paraId="013BBEB0" w14:textId="77777777" w:rsidR="00127671" w:rsidRDefault="0053519A">
      <w:pPr>
        <w:pStyle w:val="1"/>
        <w:spacing w:before="200" w:after="120"/>
      </w:pPr>
      <w:bookmarkStart w:id="22" w:name="_Toc239114405"/>
      <w:r>
        <w:rPr>
          <w:rFonts w:ascii="Times New Roman" w:eastAsia="黑体" w:hAnsi="Times New Roman"/>
        </w:rPr>
        <w:lastRenderedPageBreak/>
        <w:t>附录</w:t>
      </w:r>
      <w:r>
        <w:rPr>
          <w:rFonts w:ascii="Times New Roman" w:eastAsia="黑体" w:hAnsi="Times New Roman"/>
        </w:rPr>
        <w:t xml:space="preserve"> A </w:t>
      </w:r>
      <w:r>
        <w:rPr>
          <w:rFonts w:ascii="Times New Roman" w:eastAsia="黑体" w:hAnsi="Times New Roman"/>
        </w:rPr>
        <w:t>提交前证据检查表</w:t>
      </w:r>
      <w:bookmarkEnd w:id="22"/>
    </w:p>
    <w:p w14:paraId="6C0F1FA1" w14:textId="77777777" w:rsidR="00127671" w:rsidRDefault="0053519A">
      <w:pPr>
        <w:pStyle w:val="af7"/>
        <w:keepNext/>
      </w:pPr>
      <w:r>
        <w:t>表</w:t>
      </w:r>
      <w:r>
        <w:t xml:space="preserve"> A-1 </w:t>
      </w:r>
      <w:r>
        <w:t>提交检查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3500"/>
        <w:gridCol w:w="2300"/>
        <w:gridCol w:w="1000"/>
      </w:tblGrid>
      <w:tr w:rsidR="00127671" w14:paraId="266894CD" w14:textId="77777777">
        <w:trPr>
          <w:tblHeader/>
          <w:jc w:val="center"/>
        </w:trPr>
        <w:tc>
          <w:tcPr>
            <w:tcW w:w="15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B3D5E73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检查项</w:t>
            </w:r>
          </w:p>
        </w:tc>
        <w:tc>
          <w:tcPr>
            <w:tcW w:w="35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C5D23A4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要求</w:t>
            </w:r>
          </w:p>
        </w:tc>
        <w:tc>
          <w:tcPr>
            <w:tcW w:w="23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C2D1775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证据</w:t>
            </w:r>
            <w:r>
              <w:rPr>
                <w:rFonts w:ascii="微软雅黑" w:eastAsia="黑体" w:hAnsi="微软雅黑"/>
                <w:b/>
                <w:color w:val="FFFFFF"/>
                <w:sz w:val="17"/>
              </w:rPr>
              <w:t>/</w:t>
            </w:r>
            <w:r>
              <w:rPr>
                <w:rFonts w:ascii="微软雅黑" w:eastAsia="黑体" w:hAnsi="微软雅黑"/>
                <w:b/>
                <w:color w:val="FFFFFF"/>
                <w:sz w:val="17"/>
              </w:rPr>
              <w:t>责任人</w:t>
            </w:r>
          </w:p>
        </w:tc>
        <w:tc>
          <w:tcPr>
            <w:tcW w:w="10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8E9A4EB" w14:textId="77777777" w:rsidR="00127671" w:rsidRDefault="0053519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完成</w:t>
            </w:r>
          </w:p>
        </w:tc>
      </w:tr>
      <w:tr w:rsidR="00127671" w14:paraId="56C9537C" w14:textId="77777777">
        <w:trPr>
          <w:jc w:val="center"/>
        </w:trPr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21569D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项目基本信息</w:t>
            </w:r>
          </w:p>
        </w:tc>
        <w:tc>
          <w:tcPr>
            <w:tcW w:w="3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048C38" w14:textId="77777777" w:rsidR="00127671" w:rsidRDefault="0053519A">
            <w:pPr>
              <w:spacing w:after="0" w:line="276" w:lineRule="auto"/>
            </w:pPr>
            <w:r>
              <w:rPr>
                <w:color w:val="000000"/>
                <w:sz w:val="17"/>
              </w:rPr>
              <w:t>封面、版本、负责人、指导教师</w:t>
            </w:r>
          </w:p>
        </w:tc>
        <w:tc>
          <w:tcPr>
            <w:tcW w:w="2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840940" w14:textId="77777777" w:rsidR="00127671" w:rsidRDefault="0053519A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【待填写：证据路径或页码】</w:t>
            </w:r>
          </w:p>
        </w:tc>
        <w:tc>
          <w:tcPr>
            <w:tcW w:w="1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63ABF9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□</w:t>
            </w:r>
          </w:p>
        </w:tc>
      </w:tr>
      <w:tr w:rsidR="00127671" w14:paraId="1B842BA4" w14:textId="77777777">
        <w:trPr>
          <w:jc w:val="center"/>
        </w:trPr>
        <w:tc>
          <w:tcPr>
            <w:tcW w:w="1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94A8B2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内容完整性</w:t>
            </w:r>
          </w:p>
        </w:tc>
        <w:tc>
          <w:tcPr>
            <w:tcW w:w="3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1876AD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所有黄色占位符已处理</w:t>
            </w:r>
          </w:p>
        </w:tc>
        <w:tc>
          <w:tcPr>
            <w:tcW w:w="2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8DA5AA" w14:textId="77777777" w:rsidR="00127671" w:rsidRDefault="0053519A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【待填写：检查人】</w:t>
            </w:r>
          </w:p>
        </w:tc>
        <w:tc>
          <w:tcPr>
            <w:tcW w:w="10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1923ED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□</w:t>
            </w:r>
          </w:p>
        </w:tc>
      </w:tr>
      <w:tr w:rsidR="00127671" w14:paraId="3F6E7695" w14:textId="77777777">
        <w:trPr>
          <w:jc w:val="center"/>
        </w:trPr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8B05D3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图表规范</w:t>
            </w:r>
          </w:p>
        </w:tc>
        <w:tc>
          <w:tcPr>
            <w:tcW w:w="3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6B41EC" w14:textId="77777777" w:rsidR="00127671" w:rsidRDefault="0053519A">
            <w:pPr>
              <w:spacing w:after="0" w:line="276" w:lineRule="auto"/>
            </w:pPr>
            <w:r>
              <w:rPr>
                <w:color w:val="000000"/>
                <w:sz w:val="17"/>
              </w:rPr>
              <w:t>图题、表题、</w:t>
            </w:r>
            <w:r>
              <w:rPr>
                <w:color w:val="000000"/>
                <w:sz w:val="17"/>
              </w:rPr>
              <w:t xml:space="preserve">Mermaid/DOT/Gantt </w:t>
            </w:r>
            <w:r>
              <w:rPr>
                <w:color w:val="000000"/>
                <w:sz w:val="17"/>
              </w:rPr>
              <w:t>源码齐全</w:t>
            </w:r>
          </w:p>
        </w:tc>
        <w:tc>
          <w:tcPr>
            <w:tcW w:w="2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CCE582" w14:textId="77777777" w:rsidR="00127671" w:rsidRDefault="0053519A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【待填写：检查人】</w:t>
            </w:r>
          </w:p>
        </w:tc>
        <w:tc>
          <w:tcPr>
            <w:tcW w:w="1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8D7FD9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□</w:t>
            </w:r>
          </w:p>
        </w:tc>
      </w:tr>
      <w:tr w:rsidR="00127671" w14:paraId="31ADA329" w14:textId="77777777">
        <w:trPr>
          <w:jc w:val="center"/>
        </w:trPr>
        <w:tc>
          <w:tcPr>
            <w:tcW w:w="1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C8084D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版本一致性</w:t>
            </w:r>
          </w:p>
        </w:tc>
        <w:tc>
          <w:tcPr>
            <w:tcW w:w="3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F3211B" w14:textId="77777777" w:rsidR="00127671" w:rsidRDefault="0053519A">
            <w:pPr>
              <w:spacing w:after="0" w:line="276" w:lineRule="auto"/>
            </w:pPr>
            <w:r>
              <w:rPr>
                <w:color w:val="000000"/>
                <w:sz w:val="17"/>
              </w:rPr>
              <w:t>文档版本、软件版本、</w:t>
            </w:r>
            <w:r>
              <w:rPr>
                <w:color w:val="000000"/>
                <w:sz w:val="17"/>
              </w:rPr>
              <w:t xml:space="preserve">Git </w:t>
            </w:r>
            <w:r>
              <w:rPr>
                <w:color w:val="000000"/>
                <w:sz w:val="17"/>
              </w:rPr>
              <w:t>标签一致</w:t>
            </w:r>
          </w:p>
        </w:tc>
        <w:tc>
          <w:tcPr>
            <w:tcW w:w="2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49C5F3" w14:textId="77777777" w:rsidR="00127671" w:rsidRDefault="0053519A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【待填写：版本号】</w:t>
            </w:r>
          </w:p>
        </w:tc>
        <w:tc>
          <w:tcPr>
            <w:tcW w:w="10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3BDD82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□</w:t>
            </w:r>
          </w:p>
        </w:tc>
      </w:tr>
      <w:tr w:rsidR="00127671" w14:paraId="4529F646" w14:textId="77777777">
        <w:trPr>
          <w:jc w:val="center"/>
        </w:trPr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593B0D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真实性</w:t>
            </w:r>
          </w:p>
        </w:tc>
        <w:tc>
          <w:tcPr>
            <w:tcW w:w="3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3B55CA" w14:textId="77777777" w:rsidR="00127671" w:rsidRDefault="0053519A">
            <w:pPr>
              <w:spacing w:after="0" w:line="276" w:lineRule="auto"/>
            </w:pPr>
            <w:r>
              <w:rPr>
                <w:color w:val="000000"/>
                <w:sz w:val="17"/>
              </w:rPr>
              <w:t>测试、评审、部署结论均有真实记录</w:t>
            </w:r>
          </w:p>
        </w:tc>
        <w:tc>
          <w:tcPr>
            <w:tcW w:w="2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56E7CB" w14:textId="77777777" w:rsidR="00127671" w:rsidRDefault="0053519A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【待填写：证据目录】</w:t>
            </w:r>
          </w:p>
        </w:tc>
        <w:tc>
          <w:tcPr>
            <w:tcW w:w="1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07468A" w14:textId="77777777" w:rsidR="00127671" w:rsidRDefault="0053519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□</w:t>
            </w:r>
          </w:p>
        </w:tc>
      </w:tr>
    </w:tbl>
    <w:p w14:paraId="75D9A29C" w14:textId="77777777" w:rsidR="00127671" w:rsidRDefault="00127671">
      <w:pPr>
        <w:spacing w:after="40"/>
      </w:pPr>
    </w:p>
    <w:sectPr w:rsidR="00127671" w:rsidSect="00034616">
      <w:headerReference w:type="default" r:id="rId11"/>
      <w:footerReference w:type="default" r:id="rId12"/>
      <w:pgSz w:w="11906" w:h="16838"/>
      <w:pgMar w:top="1440" w:right="1803" w:bottom="1440" w:left="1803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D64C7" w14:textId="77777777" w:rsidR="0053519A" w:rsidRDefault="0053519A">
      <w:pPr>
        <w:spacing w:after="0" w:line="240" w:lineRule="auto"/>
      </w:pPr>
      <w:r>
        <w:separator/>
      </w:r>
    </w:p>
  </w:endnote>
  <w:endnote w:type="continuationSeparator" w:id="0">
    <w:p w14:paraId="7EAD3397" w14:textId="77777777" w:rsidR="0053519A" w:rsidRDefault="005351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81040" w14:textId="77777777" w:rsidR="00127671" w:rsidRDefault="0053519A">
    <w:pPr>
      <w:pStyle w:val="a7"/>
      <w:jc w:val="center"/>
    </w:pPr>
    <w:r>
      <w:rPr>
        <w:color w:val="7F8C8D"/>
        <w:sz w:val="18"/>
      </w:rPr>
      <w:t>第</w:t>
    </w:r>
    <w:r>
      <w:rPr>
        <w:color w:val="7F8C8D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t>更新域后显示</w:t>
    </w:r>
    <w:r>
      <w:fldChar w:fldCharType="end"/>
    </w:r>
    <w:r>
      <w:rPr>
        <w:color w:val="7F8C8D"/>
        <w:sz w:val="18"/>
      </w:rPr>
      <w:t xml:space="preserve"> </w:t>
    </w:r>
    <w:r>
      <w:rPr>
        <w:color w:val="7F8C8D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DC5EE" w14:textId="77777777" w:rsidR="0053519A" w:rsidRDefault="0053519A">
      <w:pPr>
        <w:spacing w:after="0" w:line="240" w:lineRule="auto"/>
      </w:pPr>
      <w:r>
        <w:separator/>
      </w:r>
    </w:p>
  </w:footnote>
  <w:footnote w:type="continuationSeparator" w:id="0">
    <w:p w14:paraId="1BECC299" w14:textId="77777777" w:rsidR="0053519A" w:rsidRDefault="005351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F2888" w14:textId="77777777" w:rsidR="00127671" w:rsidRDefault="0053519A">
    <w:pPr>
      <w:pStyle w:val="a5"/>
      <w:jc w:val="center"/>
    </w:pPr>
    <w:r>
      <w:rPr>
        <w:color w:val="7F8C8D"/>
        <w:sz w:val="17"/>
      </w:rPr>
      <w:t>Project Haven</w:t>
    </w:r>
    <w:r>
      <w:rPr>
        <w:color w:val="7F8C8D"/>
        <w:sz w:val="17"/>
      </w:rPr>
      <w:t>（避难所）</w:t>
    </w:r>
    <w:r>
      <w:rPr>
        <w:color w:val="7F8C8D"/>
        <w:sz w:val="17"/>
      </w:rPr>
      <w:t xml:space="preserve"> | </w:t>
    </w:r>
    <w:r>
      <w:rPr>
        <w:color w:val="7F8C8D"/>
        <w:sz w:val="17"/>
      </w:rPr>
      <w:t>需求规格说明书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9813644">
    <w:abstractNumId w:val="8"/>
  </w:num>
  <w:num w:numId="2" w16cid:durableId="1903559821">
    <w:abstractNumId w:val="6"/>
  </w:num>
  <w:num w:numId="3" w16cid:durableId="1130198631">
    <w:abstractNumId w:val="5"/>
  </w:num>
  <w:num w:numId="4" w16cid:durableId="825511776">
    <w:abstractNumId w:val="4"/>
  </w:num>
  <w:num w:numId="5" w16cid:durableId="1276329270">
    <w:abstractNumId w:val="7"/>
  </w:num>
  <w:num w:numId="6" w16cid:durableId="39212674">
    <w:abstractNumId w:val="3"/>
  </w:num>
  <w:num w:numId="7" w16cid:durableId="1878539306">
    <w:abstractNumId w:val="2"/>
  </w:num>
  <w:num w:numId="8" w16cid:durableId="365302389">
    <w:abstractNumId w:val="1"/>
  </w:num>
  <w:num w:numId="9" w16cid:durableId="1978602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671"/>
    <w:rsid w:val="0015074B"/>
    <w:rsid w:val="0029639D"/>
    <w:rsid w:val="00326F90"/>
    <w:rsid w:val="0053519A"/>
    <w:rsid w:val="00AA1D8D"/>
    <w:rsid w:val="00B47730"/>
    <w:rsid w:val="00CB0664"/>
    <w:rsid w:val="00D00563"/>
    <w:rsid w:val="00FC693F"/>
    <w:rsid w:val="00FE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D9A74C"/>
  <w14:defaultImageDpi w14:val="300"/>
  <w15:docId w15:val="{EA9F5450-8E0C-4083-AF13-B46550D64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val="17365D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D00563"/>
  </w:style>
  <w:style w:type="character" w:styleId="aff9">
    <w:name w:val="Hyperlink"/>
    <w:basedOn w:val="a2"/>
    <w:uiPriority w:val="99"/>
    <w:unhideWhenUsed/>
    <w:rsid w:val="00D0056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3881</Words>
  <Characters>4581</Characters>
  <Application>Microsoft Office Word</Application>
  <DocSecurity>0</DocSecurity>
  <Lines>509</Lines>
  <Paragraphs>604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需求规格说明书</dc:title>
  <dc:subject>基于 Unity 的 AI 驱动多人联机生存建造游戏系统设计与实现</dc:subject>
  <dc:creator>Project Haven 项目组</dc:creator>
  <cp:keywords/>
  <dc:description>generated by python-docx</dc:description>
  <cp:lastModifiedBy>siyu zeng</cp:lastModifiedBy>
  <cp:revision>2</cp:revision>
  <dcterms:created xsi:type="dcterms:W3CDTF">2013-12-23T23:15:00Z</dcterms:created>
  <dcterms:modified xsi:type="dcterms:W3CDTF">2026-08-31T16:18:00Z</dcterms:modified>
  <cp:category/>
</cp:coreProperties>
</file>