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B463" w14:textId="77777777" w:rsidR="009F0947" w:rsidRDefault="009F0947"/>
    <w:p w14:paraId="232C10BC" w14:textId="77777777" w:rsidR="009F0947" w:rsidRDefault="009F0947"/>
    <w:p w14:paraId="6C8ABCCF" w14:textId="77777777" w:rsidR="009F0947" w:rsidRDefault="009F0947"/>
    <w:p w14:paraId="217A3A1A" w14:textId="77777777" w:rsidR="009F0947" w:rsidRDefault="009F0947"/>
    <w:p w14:paraId="6913B64F" w14:textId="77777777" w:rsidR="009F0947" w:rsidRDefault="00714604">
      <w:pPr>
        <w:spacing w:after="360"/>
        <w:jc w:val="center"/>
      </w:pPr>
      <w:r>
        <w:rPr>
          <w:rFonts w:ascii="微软雅黑" w:eastAsia="黑体" w:hAnsi="微软雅黑"/>
          <w:b/>
          <w:color w:val="17365D"/>
          <w:sz w:val="44"/>
        </w:rPr>
        <w:t>技术规范文档</w:t>
      </w:r>
    </w:p>
    <w:p w14:paraId="3445DDC0" w14:textId="77777777" w:rsidR="009F0947" w:rsidRDefault="00714604">
      <w:pPr>
        <w:jc w:val="center"/>
      </w:pPr>
      <w:r>
        <w:rPr>
          <w:rFonts w:ascii="微软雅黑" w:eastAsia="黑体" w:hAnsi="微软雅黑"/>
          <w:b/>
          <w:color w:val="1F6D78"/>
          <w:sz w:val="32"/>
        </w:rPr>
        <w:t>Project Haven</w:t>
      </w:r>
      <w:r>
        <w:rPr>
          <w:rFonts w:ascii="微软雅黑" w:eastAsia="黑体" w:hAnsi="微软雅黑"/>
          <w:b/>
          <w:color w:val="1F6D78"/>
          <w:sz w:val="32"/>
        </w:rPr>
        <w:t>（避难所）</w:t>
      </w:r>
    </w:p>
    <w:p w14:paraId="7758DB8C" w14:textId="77777777" w:rsidR="009F0947" w:rsidRDefault="00714604">
      <w:pPr>
        <w:jc w:val="center"/>
      </w:pPr>
      <w:r>
        <w:rPr>
          <w:color w:val="404040"/>
          <w:sz w:val="22"/>
        </w:rPr>
        <w:t>基于</w:t>
      </w:r>
      <w:r>
        <w:rPr>
          <w:color w:val="404040"/>
          <w:sz w:val="22"/>
        </w:rPr>
        <w:t xml:space="preserve"> Unity </w:t>
      </w:r>
      <w:r>
        <w:rPr>
          <w:color w:val="404040"/>
          <w:sz w:val="22"/>
        </w:rPr>
        <w:t>的</w:t>
      </w:r>
      <w:r>
        <w:rPr>
          <w:color w:val="404040"/>
          <w:sz w:val="22"/>
        </w:rPr>
        <w:t xml:space="preserve"> AI </w:t>
      </w:r>
      <w:r>
        <w:rPr>
          <w:color w:val="404040"/>
          <w:sz w:val="22"/>
        </w:rPr>
        <w:t>驱动多人联机生存建造游戏系统设计与实现</w:t>
      </w:r>
    </w:p>
    <w:p w14:paraId="26EB9108" w14:textId="77777777" w:rsidR="009F0947" w:rsidRDefault="009F0947"/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9F0947" w14:paraId="5A8C90C5" w14:textId="77777777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27AD75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363B45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9F0947" w14:paraId="09DA522D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AB31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专业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4D41F" w14:textId="77777777" w:rsidR="009F0947" w:rsidRDefault="00714604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【待填写：课程名称、专业与班级】</w:t>
            </w:r>
          </w:p>
        </w:tc>
      </w:tr>
      <w:tr w:rsidR="009F0947" w14:paraId="1AA386B4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F4292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小组名称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993AF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【待填写：小组名称】</w:t>
            </w:r>
          </w:p>
        </w:tc>
      </w:tr>
      <w:tr w:rsidR="009F0947" w14:paraId="7B893AD0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3710C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负责人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4A209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【待填写：项目负责人】</w:t>
            </w:r>
          </w:p>
        </w:tc>
      </w:tr>
      <w:tr w:rsidR="009F0947" w14:paraId="3A4CC299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22E07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指导教师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CB51C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【待填写：指导教师】</w:t>
            </w:r>
          </w:p>
        </w:tc>
      </w:tr>
      <w:tr w:rsidR="009F0947" w14:paraId="4CE10879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22FBD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文档编号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E3C6D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PH-TS-05</w:t>
            </w:r>
          </w:p>
        </w:tc>
      </w:tr>
      <w:tr w:rsidR="009F0947" w14:paraId="447691F6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EF2E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文档版本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A80A9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  <w:r>
              <w:rPr>
                <w:color w:val="000000"/>
                <w:sz w:val="18"/>
              </w:rPr>
              <w:t>（模板稿）</w:t>
            </w:r>
          </w:p>
        </w:tc>
      </w:tr>
      <w:tr w:rsidR="009F0947" w14:paraId="4BC773F7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A578C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软件版本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D4CC8" w14:textId="77777777" w:rsidR="009F0947" w:rsidRDefault="00714604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【待填写：完成后填写，例如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 xml:space="preserve"> v1.0.0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  <w:tr w:rsidR="009F0947" w14:paraId="16D57AE3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8A65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目标篇幅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3439B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最终稿不少于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页；正文按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个实现规范主题分页组织</w:t>
            </w:r>
          </w:p>
        </w:tc>
      </w:tr>
      <w:tr w:rsidR="009F0947" w14:paraId="3F4037D0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8076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编制日期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0789E" w14:textId="77777777" w:rsidR="009F0947" w:rsidRDefault="00714604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YYYY-MM-DD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</w:tbl>
    <w:p w14:paraId="1DAA0E7E" w14:textId="77777777" w:rsidR="009F0947" w:rsidRDefault="009F0947">
      <w:pPr>
        <w:spacing w:after="40"/>
      </w:pPr>
    </w:p>
    <w:p w14:paraId="1FFAA8C7" w14:textId="77777777" w:rsidR="009F0947" w:rsidRDefault="009F0947">
      <w:pPr>
        <w:sectPr w:rsidR="009F0947">
          <w:pgSz w:w="11906" w:h="16838"/>
          <w:pgMar w:top="1440" w:right="1803" w:bottom="1440" w:left="1803" w:header="709" w:footer="709" w:gutter="0"/>
          <w:cols w:space="720"/>
          <w:titlePg/>
          <w:docGrid w:linePitch="360"/>
        </w:sectPr>
      </w:pPr>
    </w:p>
    <w:p w14:paraId="6E29AC30" w14:textId="77777777" w:rsidR="009F0947" w:rsidRDefault="00714604">
      <w:pPr>
        <w:pStyle w:val="1"/>
        <w:spacing w:before="200" w:after="120"/>
      </w:pPr>
      <w:bookmarkStart w:id="0" w:name="_Toc239114576"/>
      <w:r>
        <w:rPr>
          <w:rFonts w:ascii="Times New Roman" w:eastAsia="黑体" w:hAnsi="Times New Roman"/>
        </w:rPr>
        <w:lastRenderedPageBreak/>
        <w:t>文档控制信息</w:t>
      </w:r>
      <w:bookmarkEnd w:id="0"/>
    </w:p>
    <w:p w14:paraId="4FBF9BBB" w14:textId="77777777" w:rsidR="009F0947" w:rsidRDefault="00714604">
      <w:pPr>
        <w:pStyle w:val="af7"/>
        <w:keepNext/>
      </w:pPr>
      <w:r>
        <w:t>表</w:t>
      </w:r>
      <w:r>
        <w:t xml:space="preserve"> 1 </w:t>
      </w:r>
      <w:r>
        <w:t>文档修订记录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600"/>
        <w:gridCol w:w="3000"/>
        <w:gridCol w:w="1500"/>
      </w:tblGrid>
      <w:tr w:rsidR="009F0947" w14:paraId="3074D859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C63D2A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251AC5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80DF57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编制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修订人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04FC67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主要变更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53AF32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审核状态</w:t>
            </w:r>
          </w:p>
        </w:tc>
      </w:tr>
      <w:tr w:rsidR="009F0947" w14:paraId="1284E4E3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C973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2CEE2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79822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416A2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创建项目化模板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52D3B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待审核</w:t>
            </w:r>
          </w:p>
        </w:tc>
      </w:tr>
      <w:tr w:rsidR="009F0947" w14:paraId="48155C02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D91A3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8E465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EC9C9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00EB7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【待填写：变更说明】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1757F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【待填写：状态】</w:t>
            </w:r>
          </w:p>
        </w:tc>
      </w:tr>
    </w:tbl>
    <w:p w14:paraId="76778E84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0D4057A1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3A35D54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填写规则：</w:t>
            </w:r>
            <w:r>
              <w:rPr>
                <w:color w:val="000000"/>
                <w:sz w:val="20"/>
              </w:rPr>
              <w:t>本文件是项目化半成品。最终稿不少于</w:t>
            </w:r>
            <w:r>
              <w:rPr>
                <w:color w:val="000000"/>
                <w:sz w:val="20"/>
              </w:rPr>
              <w:t xml:space="preserve"> 10 </w:t>
            </w:r>
            <w:r>
              <w:rPr>
                <w:color w:val="000000"/>
                <w:sz w:val="20"/>
              </w:rPr>
              <w:t>页；正文按</w:t>
            </w:r>
            <w:r>
              <w:rPr>
                <w:color w:val="000000"/>
                <w:sz w:val="20"/>
              </w:rPr>
              <w:t xml:space="preserve"> 10 </w:t>
            </w:r>
            <w:r>
              <w:rPr>
                <w:color w:val="000000"/>
                <w:sz w:val="20"/>
              </w:rPr>
              <w:t>个实现规范主题分页组织；黄色占位符需要替换，尚未发生的评审、测试、部署和验收不得虚构。提交前更新目录、页码、图号、表号及版本记录。</w:t>
            </w:r>
          </w:p>
        </w:tc>
      </w:tr>
    </w:tbl>
    <w:p w14:paraId="786E757B" w14:textId="77777777" w:rsidR="009F0947" w:rsidRDefault="009F0947">
      <w:pPr>
        <w:spacing w:after="40"/>
      </w:pPr>
    </w:p>
    <w:p w14:paraId="409DE027" w14:textId="77777777" w:rsidR="009F0947" w:rsidRDefault="00714604">
      <w:pPr>
        <w:pStyle w:val="1"/>
        <w:spacing w:before="200" w:after="120"/>
      </w:pPr>
      <w:bookmarkStart w:id="1" w:name="_Toc239114577"/>
      <w:r>
        <w:rPr>
          <w:rFonts w:ascii="Times New Roman" w:eastAsia="黑体" w:hAnsi="Times New Roman"/>
        </w:rPr>
        <w:t>目录</w:t>
      </w:r>
      <w:bookmarkEnd w:id="1"/>
    </w:p>
    <w:p w14:paraId="338BF1A8" w14:textId="6918A82B" w:rsidR="005511B9" w:rsidRDefault="00714604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14576" w:history="1">
        <w:r w:rsidR="005511B9" w:rsidRPr="00D47B59">
          <w:rPr>
            <w:rStyle w:val="aff9"/>
            <w:rFonts w:eastAsia="黑体"/>
            <w:noProof/>
          </w:rPr>
          <w:t>文档控制信息</w:t>
        </w:r>
        <w:r w:rsidR="005511B9">
          <w:rPr>
            <w:rFonts w:hint="eastAsia"/>
            <w:noProof/>
            <w:webHidden/>
          </w:rPr>
          <w:tab/>
        </w:r>
        <w:r w:rsidR="005511B9">
          <w:rPr>
            <w:rFonts w:hint="eastAsia"/>
            <w:noProof/>
            <w:webHidden/>
          </w:rPr>
          <w:fldChar w:fldCharType="begin"/>
        </w:r>
        <w:r w:rsidR="005511B9">
          <w:rPr>
            <w:rFonts w:hint="eastAsia"/>
            <w:noProof/>
            <w:webHidden/>
          </w:rPr>
          <w:instrText xml:space="preserve"> </w:instrText>
        </w:r>
        <w:r w:rsidR="005511B9">
          <w:rPr>
            <w:noProof/>
            <w:webHidden/>
          </w:rPr>
          <w:instrText>PAGEREF _Toc239114576 \h</w:instrText>
        </w:r>
        <w:r w:rsidR="005511B9">
          <w:rPr>
            <w:rFonts w:hint="eastAsia"/>
            <w:noProof/>
            <w:webHidden/>
          </w:rPr>
          <w:instrText xml:space="preserve"> </w:instrText>
        </w:r>
        <w:r w:rsidR="005511B9">
          <w:rPr>
            <w:rFonts w:hint="eastAsia"/>
            <w:noProof/>
            <w:webHidden/>
          </w:rPr>
        </w:r>
        <w:r w:rsidR="005511B9">
          <w:rPr>
            <w:rFonts w:hint="eastAsia"/>
            <w:noProof/>
            <w:webHidden/>
          </w:rPr>
          <w:fldChar w:fldCharType="separate"/>
        </w:r>
        <w:r w:rsidR="005511B9">
          <w:rPr>
            <w:noProof/>
            <w:webHidden/>
          </w:rPr>
          <w:t>1</w:t>
        </w:r>
        <w:r w:rsidR="005511B9">
          <w:rPr>
            <w:rFonts w:hint="eastAsia"/>
            <w:noProof/>
            <w:webHidden/>
          </w:rPr>
          <w:fldChar w:fldCharType="end"/>
        </w:r>
      </w:hyperlink>
    </w:p>
    <w:p w14:paraId="1AC28782" w14:textId="6266BC58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77" w:history="1">
        <w:r w:rsidRPr="00D47B59">
          <w:rPr>
            <w:rStyle w:val="aff9"/>
            <w:rFonts w:eastAsia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D55906" w14:textId="310DB0A1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78" w:history="1">
        <w:r w:rsidRPr="00D47B59">
          <w:rPr>
            <w:rStyle w:val="aff9"/>
            <w:rFonts w:eastAsia="黑体"/>
            <w:noProof/>
          </w:rPr>
          <w:t>一、技术基线与版本管理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C50A02" w14:textId="632B2BFF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79" w:history="1">
        <w:r w:rsidRPr="00D47B59">
          <w:rPr>
            <w:rStyle w:val="aff9"/>
            <w:rFonts w:eastAsia="黑体"/>
            <w:noProof/>
          </w:rPr>
          <w:t>二、工程目录与程序集边界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1DA581" w14:textId="64840C66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80" w:history="1">
        <w:r w:rsidRPr="00D47B59">
          <w:rPr>
            <w:rStyle w:val="aff9"/>
            <w:rFonts w:eastAsia="黑体"/>
            <w:noProof/>
          </w:rPr>
          <w:t>三、</w:t>
        </w:r>
        <w:r w:rsidRPr="00D47B59">
          <w:rPr>
            <w:rStyle w:val="aff9"/>
            <w:rFonts w:eastAsia="黑体"/>
            <w:noProof/>
          </w:rPr>
          <w:t xml:space="preserve">C# </w:t>
        </w:r>
        <w:r w:rsidRPr="00D47B59">
          <w:rPr>
            <w:rStyle w:val="aff9"/>
            <w:rFonts w:eastAsia="黑体"/>
            <w:noProof/>
          </w:rPr>
          <w:t>编码与中文注释规范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2F0DF" w14:textId="0343EC16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81" w:history="1">
        <w:r w:rsidRPr="00D47B59">
          <w:rPr>
            <w:rStyle w:val="aff9"/>
            <w:rFonts w:eastAsia="黑体"/>
            <w:noProof/>
          </w:rPr>
          <w:t>四、配置、</w:t>
        </w:r>
        <w:r w:rsidRPr="00D47B59">
          <w:rPr>
            <w:rStyle w:val="aff9"/>
            <w:rFonts w:eastAsia="黑体"/>
            <w:noProof/>
          </w:rPr>
          <w:t xml:space="preserve">DTO </w:t>
        </w:r>
        <w:r w:rsidRPr="00D47B59">
          <w:rPr>
            <w:rStyle w:val="aff9"/>
            <w:rFonts w:eastAsia="黑体"/>
            <w:noProof/>
          </w:rPr>
          <w:t>与序列化规范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F7EE3" w14:textId="1678DD61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82" w:history="1">
        <w:r w:rsidRPr="00D47B59">
          <w:rPr>
            <w:rStyle w:val="aff9"/>
            <w:rFonts w:eastAsia="黑体"/>
            <w:noProof/>
          </w:rPr>
          <w:t>五、</w:t>
        </w:r>
        <w:r w:rsidRPr="00D47B59">
          <w:rPr>
            <w:rStyle w:val="aff9"/>
            <w:rFonts w:eastAsia="黑体"/>
            <w:noProof/>
          </w:rPr>
          <w:t xml:space="preserve">Gameplay </w:t>
        </w:r>
        <w:r w:rsidRPr="00D47B59">
          <w:rPr>
            <w:rStyle w:val="aff9"/>
            <w:rFonts w:eastAsia="黑体"/>
            <w:noProof/>
          </w:rPr>
          <w:t>实现规范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3CF8A" w14:textId="4284E955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83" w:history="1">
        <w:r w:rsidRPr="00D47B59">
          <w:rPr>
            <w:rStyle w:val="aff9"/>
            <w:rFonts w:eastAsia="黑体"/>
            <w:noProof/>
          </w:rPr>
          <w:t>六、多人网络实现规范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EDAB63" w14:textId="71FAE94C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84" w:history="1">
        <w:r w:rsidRPr="00D47B59">
          <w:rPr>
            <w:rStyle w:val="aff9"/>
            <w:rFonts w:eastAsia="黑体"/>
            <w:noProof/>
          </w:rPr>
          <w:t>七、</w:t>
        </w:r>
        <w:r w:rsidRPr="00D47B59">
          <w:rPr>
            <w:rStyle w:val="aff9"/>
            <w:rFonts w:eastAsia="黑体"/>
            <w:noProof/>
          </w:rPr>
          <w:t xml:space="preserve">AIGC </w:t>
        </w:r>
        <w:r w:rsidRPr="00D47B59">
          <w:rPr>
            <w:rStyle w:val="aff9"/>
            <w:rFonts w:eastAsia="黑体"/>
            <w:noProof/>
          </w:rPr>
          <w:t>实现与</w:t>
        </w:r>
        <w:r w:rsidRPr="00D47B59">
          <w:rPr>
            <w:rStyle w:val="aff9"/>
            <w:rFonts w:eastAsia="黑体"/>
            <w:noProof/>
          </w:rPr>
          <w:t xml:space="preserve"> JSON </w:t>
        </w:r>
        <w:r w:rsidRPr="00D47B59">
          <w:rPr>
            <w:rStyle w:val="aff9"/>
            <w:rFonts w:eastAsia="黑体"/>
            <w:noProof/>
          </w:rPr>
          <w:t>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4CF08" w14:textId="21E5C629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85" w:history="1">
        <w:r w:rsidRPr="00D47B59">
          <w:rPr>
            <w:rStyle w:val="aff9"/>
            <w:rFonts w:eastAsia="黑体"/>
            <w:noProof/>
          </w:rPr>
          <w:t>八、</w:t>
        </w:r>
        <w:r w:rsidRPr="00D47B59">
          <w:rPr>
            <w:rStyle w:val="aff9"/>
            <w:rFonts w:eastAsia="黑体"/>
            <w:noProof/>
          </w:rPr>
          <w:t xml:space="preserve">HybridCLR </w:t>
        </w:r>
        <w:r w:rsidRPr="00D47B59">
          <w:rPr>
            <w:rStyle w:val="aff9"/>
            <w:rFonts w:eastAsia="黑体"/>
            <w:noProof/>
          </w:rPr>
          <w:t>与</w:t>
        </w:r>
        <w:r w:rsidRPr="00D47B59">
          <w:rPr>
            <w:rStyle w:val="aff9"/>
            <w:rFonts w:eastAsia="黑体"/>
            <w:noProof/>
          </w:rPr>
          <w:t xml:space="preserve"> YooAsset </w:t>
        </w:r>
        <w:r w:rsidRPr="00D47B59">
          <w:rPr>
            <w:rStyle w:val="aff9"/>
            <w:rFonts w:eastAsia="黑体"/>
            <w:noProof/>
          </w:rPr>
          <w:t>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17261F" w14:textId="3A37BE0D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86" w:history="1">
        <w:r w:rsidRPr="00D47B59">
          <w:rPr>
            <w:rStyle w:val="aff9"/>
            <w:rFonts w:eastAsia="黑体"/>
            <w:noProof/>
          </w:rPr>
          <w:t>九、日志、异常、性能与安全规范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1E4049" w14:textId="409852B3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87" w:history="1">
        <w:r w:rsidRPr="00D47B59">
          <w:rPr>
            <w:rStyle w:val="aff9"/>
            <w:rFonts w:eastAsia="黑体"/>
            <w:noProof/>
          </w:rPr>
          <w:t>十、构建、发布、测试与变更规范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5263B" w14:textId="37A94428" w:rsidR="005511B9" w:rsidRDefault="005511B9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588" w:history="1">
        <w:r w:rsidRPr="00D47B59">
          <w:rPr>
            <w:rStyle w:val="aff9"/>
            <w:rFonts w:eastAsia="黑体"/>
            <w:noProof/>
          </w:rPr>
          <w:t>附录</w:t>
        </w:r>
        <w:r w:rsidRPr="00D47B59">
          <w:rPr>
            <w:rStyle w:val="aff9"/>
            <w:rFonts w:eastAsia="黑体"/>
            <w:noProof/>
          </w:rPr>
          <w:t xml:space="preserve"> A </w:t>
        </w:r>
        <w:r w:rsidRPr="00D47B59">
          <w:rPr>
            <w:rStyle w:val="aff9"/>
            <w:rFonts w:eastAsia="黑体"/>
            <w:noProof/>
          </w:rPr>
          <w:t>提交前证据检查表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1A061" w14:textId="75E88D0E" w:rsidR="009F0947" w:rsidRDefault="00714604">
      <w:r>
        <w:fldChar w:fldCharType="end"/>
      </w:r>
    </w:p>
    <w:p w14:paraId="61627776" w14:textId="77777777" w:rsidR="009F0947" w:rsidRDefault="009F0947">
      <w:pPr>
        <w:spacing w:after="200"/>
      </w:pPr>
    </w:p>
    <w:p w14:paraId="198DDBFC" w14:textId="77777777" w:rsidR="009F0947" w:rsidRDefault="00714604">
      <w:pPr>
        <w:pStyle w:val="1"/>
        <w:spacing w:before="200" w:after="120"/>
      </w:pPr>
      <w:bookmarkStart w:id="2" w:name="_Toc239114578"/>
      <w:r>
        <w:rPr>
          <w:rFonts w:ascii="Times New Roman" w:eastAsia="黑体" w:hAnsi="Times New Roman"/>
        </w:rPr>
        <w:t>一、技术基线与版本管理</w:t>
      </w:r>
      <w:bookmarkEnd w:id="2"/>
    </w:p>
    <w:p w14:paraId="723D1E85" w14:textId="77777777" w:rsidR="009F0947" w:rsidRDefault="00714604">
      <w:pPr>
        <w:ind w:firstLine="420"/>
      </w:pPr>
      <w:r>
        <w:rPr>
          <w:color w:val="000000"/>
        </w:rPr>
        <w:t>技术栈包括</w:t>
      </w:r>
      <w:r>
        <w:rPr>
          <w:color w:val="000000"/>
        </w:rPr>
        <w:t xml:space="preserve"> Unity</w:t>
      </w:r>
      <w:r>
        <w:rPr>
          <w:color w:val="000000"/>
        </w:rPr>
        <w:t>、</w:t>
      </w:r>
      <w:r>
        <w:rPr>
          <w:color w:val="000000"/>
        </w:rPr>
        <w:t>C#</w:t>
      </w:r>
      <w:r>
        <w:rPr>
          <w:color w:val="000000"/>
        </w:rPr>
        <w:t>、待选多人网络框架、</w:t>
      </w:r>
      <w:r>
        <w:rPr>
          <w:color w:val="000000"/>
        </w:rPr>
        <w:t>HybridCLR</w:t>
      </w:r>
      <w:r>
        <w:rPr>
          <w:color w:val="000000"/>
        </w:rPr>
        <w:t>、</w:t>
      </w:r>
      <w:r>
        <w:rPr>
          <w:color w:val="000000"/>
        </w:rPr>
        <w:t xml:space="preserve">YooAsset </w:t>
      </w:r>
      <w:r>
        <w:rPr>
          <w:color w:val="000000"/>
        </w:rPr>
        <w:t>和</w:t>
      </w:r>
      <w:r>
        <w:rPr>
          <w:color w:val="000000"/>
        </w:rPr>
        <w:t xml:space="preserve"> AIGC HTTP </w:t>
      </w:r>
      <w:r>
        <w:rPr>
          <w:color w:val="000000"/>
        </w:rPr>
        <w:t>服务。正式稿必须固定准确版本、下载来源和许可证。</w:t>
      </w:r>
    </w:p>
    <w:p w14:paraId="2DC8DB90" w14:textId="77777777" w:rsidR="009F0947" w:rsidRDefault="00714604">
      <w:pPr>
        <w:pStyle w:val="af7"/>
        <w:keepNext/>
      </w:pPr>
      <w:r>
        <w:t>表</w:t>
      </w:r>
      <w:r>
        <w:t xml:space="preserve"> 2 </w:t>
      </w:r>
      <w:r>
        <w:t>技术版本台账</w:t>
      </w:r>
    </w:p>
    <w:tbl>
      <w:tblPr>
        <w:tblStyle w:val="aff1"/>
        <w:tblW w:w="790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1700"/>
        <w:gridCol w:w="1300"/>
        <w:gridCol w:w="2300"/>
        <w:gridCol w:w="1200"/>
      </w:tblGrid>
      <w:tr w:rsidR="009F0947" w14:paraId="3039AAA9" w14:textId="77777777">
        <w:trPr>
          <w:tblHeader/>
          <w:jc w:val="center"/>
        </w:trPr>
        <w:tc>
          <w:tcPr>
            <w:tcW w:w="14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9BF7E9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技术</w:t>
            </w:r>
          </w:p>
        </w:tc>
        <w:tc>
          <w:tcPr>
            <w:tcW w:w="1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825BE5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用途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0C2726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版本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46B72C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来源</w:t>
            </w:r>
            <w:r>
              <w:rPr>
                <w:rFonts w:ascii="微软雅黑" w:eastAsia="黑体" w:hAnsi="微软雅黑"/>
                <w:b/>
                <w:color w:val="FFFFFF"/>
                <w:sz w:val="15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5"/>
              </w:rPr>
              <w:t>许可证</w:t>
            </w:r>
          </w:p>
        </w:tc>
        <w:tc>
          <w:tcPr>
            <w:tcW w:w="1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EDC8B6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5"/>
              </w:rPr>
              <w:t>锁定状态</w:t>
            </w:r>
          </w:p>
        </w:tc>
      </w:tr>
      <w:tr w:rsidR="009F0947" w14:paraId="758622C7" w14:textId="77777777">
        <w:trPr>
          <w:jc w:val="center"/>
        </w:trPr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4E63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Unity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1B1FC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客户端与构建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60C1B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【待填写：版本】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B2F71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【待填写：来源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许可】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7CE66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待锁定</w:t>
            </w:r>
          </w:p>
        </w:tc>
      </w:tr>
      <w:tr w:rsidR="009F0947" w14:paraId="01652E11" w14:textId="77777777">
        <w:trPr>
          <w:jc w:val="center"/>
        </w:trPr>
        <w:tc>
          <w:tcPr>
            <w:tcW w:w="1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112B9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网络框架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8025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多人联机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FD512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【待填写：名称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版本】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DF65E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【待填写：来源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许可】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1646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待选型</w:t>
            </w:r>
          </w:p>
        </w:tc>
      </w:tr>
      <w:tr w:rsidR="009F0947" w14:paraId="30A400A8" w14:textId="77777777">
        <w:trPr>
          <w:jc w:val="center"/>
        </w:trPr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4FE92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HybridCLR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6E9F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 xml:space="preserve">C# </w:t>
            </w:r>
            <w:r>
              <w:rPr>
                <w:color w:val="000000"/>
                <w:sz w:val="15"/>
              </w:rPr>
              <w:t>热更新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9FC7C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【待填写：版本】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8041A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【待填写：来源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许可】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2383A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待锁定</w:t>
            </w:r>
          </w:p>
        </w:tc>
      </w:tr>
      <w:tr w:rsidR="009F0947" w14:paraId="026C7E53" w14:textId="77777777">
        <w:trPr>
          <w:jc w:val="center"/>
        </w:trPr>
        <w:tc>
          <w:tcPr>
            <w:tcW w:w="1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A02FA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YooAsset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0F168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资源更新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A12A6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【待填写：版本】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A4B6A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【待填写：来源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许可】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BE491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待锁定</w:t>
            </w:r>
          </w:p>
        </w:tc>
      </w:tr>
      <w:tr w:rsidR="009F0947" w14:paraId="57031855" w14:textId="77777777">
        <w:trPr>
          <w:jc w:val="center"/>
        </w:trPr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6DBF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 xml:space="preserve">AIGC </w:t>
            </w:r>
            <w:r>
              <w:rPr>
                <w:color w:val="000000"/>
                <w:sz w:val="15"/>
              </w:rPr>
              <w:t>服务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26EB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对话与任务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DA830" w14:textId="77777777" w:rsidR="009F0947" w:rsidRDefault="00714604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【待填写：模型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/API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】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A0723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【待填写：条款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5"/>
                <w:highlight w:val="yellow"/>
              </w:rPr>
              <w:t>成本】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0B16A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5"/>
              </w:rPr>
              <w:t>待选型</w:t>
            </w:r>
          </w:p>
        </w:tc>
      </w:tr>
    </w:tbl>
    <w:p w14:paraId="2CC95324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5C839AE4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28752E3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3FDA0128" w14:textId="77777777" w:rsidR="009F0947" w:rsidRDefault="009F0947">
      <w:pPr>
        <w:spacing w:after="40"/>
      </w:pPr>
    </w:p>
    <w:p w14:paraId="296B3DB0" w14:textId="77777777" w:rsidR="009F0947" w:rsidRDefault="00714604">
      <w:r>
        <w:br w:type="page"/>
      </w:r>
    </w:p>
    <w:p w14:paraId="122A60D5" w14:textId="77777777" w:rsidR="009F0947" w:rsidRDefault="00714604">
      <w:pPr>
        <w:pStyle w:val="1"/>
        <w:spacing w:before="200" w:after="120"/>
      </w:pPr>
      <w:bookmarkStart w:id="3" w:name="_Toc239114579"/>
      <w:r>
        <w:rPr>
          <w:rFonts w:ascii="Times New Roman" w:eastAsia="黑体" w:hAnsi="Times New Roman"/>
        </w:rPr>
        <w:lastRenderedPageBreak/>
        <w:t>二、工程目录与程序集边界</w:t>
      </w:r>
      <w:bookmarkEnd w:id="3"/>
    </w:p>
    <w:p w14:paraId="7ED18153" w14:textId="77777777" w:rsidR="009F0947" w:rsidRDefault="00714604">
      <w:pPr>
        <w:ind w:firstLine="420"/>
      </w:pPr>
      <w:r>
        <w:rPr>
          <w:color w:val="000000"/>
        </w:rPr>
        <w:t>工程按</w:t>
      </w:r>
      <w:r>
        <w:rPr>
          <w:color w:val="000000"/>
        </w:rPr>
        <w:t xml:space="preserve"> Bootstrap</w:t>
      </w:r>
      <w:r>
        <w:rPr>
          <w:color w:val="000000"/>
        </w:rPr>
        <w:t>、</w:t>
      </w:r>
      <w:r>
        <w:rPr>
          <w:color w:val="000000"/>
        </w:rPr>
        <w:t>Core</w:t>
      </w:r>
      <w:r>
        <w:rPr>
          <w:color w:val="000000"/>
        </w:rPr>
        <w:t>、</w:t>
      </w:r>
      <w:r>
        <w:rPr>
          <w:color w:val="000000"/>
        </w:rPr>
        <w:t>Data</w:t>
      </w:r>
      <w:r>
        <w:rPr>
          <w:color w:val="000000"/>
        </w:rPr>
        <w:t>、</w:t>
      </w:r>
      <w:r>
        <w:rPr>
          <w:color w:val="000000"/>
        </w:rPr>
        <w:t>Gameplay</w:t>
      </w:r>
      <w:r>
        <w:rPr>
          <w:color w:val="000000"/>
        </w:rPr>
        <w:t>、</w:t>
      </w:r>
      <w:r>
        <w:rPr>
          <w:color w:val="000000"/>
        </w:rPr>
        <w:t>Network</w:t>
      </w:r>
      <w:r>
        <w:rPr>
          <w:color w:val="000000"/>
        </w:rPr>
        <w:t>、</w:t>
      </w:r>
      <w:r>
        <w:rPr>
          <w:color w:val="000000"/>
        </w:rPr>
        <w:t>AIGC</w:t>
      </w:r>
      <w:r>
        <w:rPr>
          <w:color w:val="000000"/>
        </w:rPr>
        <w:t>、</w:t>
      </w:r>
      <w:r>
        <w:rPr>
          <w:color w:val="000000"/>
        </w:rPr>
        <w:t xml:space="preserve">HotUpdate </w:t>
      </w:r>
      <w:r>
        <w:rPr>
          <w:color w:val="000000"/>
        </w:rPr>
        <w:t>和</w:t>
      </w:r>
      <w:r>
        <w:rPr>
          <w:color w:val="000000"/>
        </w:rPr>
        <w:t xml:space="preserve"> UI </w:t>
      </w:r>
      <w:r>
        <w:rPr>
          <w:color w:val="000000"/>
        </w:rPr>
        <w:t>分层，建议使用</w:t>
      </w:r>
      <w:r>
        <w:rPr>
          <w:color w:val="000000"/>
        </w:rPr>
        <w:t xml:space="preserve"> asmdef </w:t>
      </w:r>
      <w:r>
        <w:rPr>
          <w:color w:val="000000"/>
        </w:rPr>
        <w:t>限制依赖方向。</w:t>
      </w:r>
    </w:p>
    <w:p w14:paraId="465B44F6" w14:textId="77777777" w:rsidR="009F0947" w:rsidRDefault="00714604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推荐目录结构</w:t>
      </w:r>
      <w:r>
        <w:rPr>
          <w:rFonts w:ascii="Consolas" w:eastAsia="等线" w:hAnsi="Consolas"/>
          <w:color w:val="404040"/>
          <w:sz w:val="12"/>
        </w:rPr>
        <w:br/>
        <w:t>Assets/Game/Scripts/</w:t>
      </w:r>
      <w:r>
        <w:rPr>
          <w:rFonts w:ascii="Consolas" w:eastAsia="等线" w:hAnsi="Consolas"/>
          <w:color w:val="404040"/>
          <w:sz w:val="12"/>
        </w:rPr>
        <w:br/>
        <w:t xml:space="preserve">  Bootstrap/  Core/  Data/</w:t>
      </w:r>
      <w:r>
        <w:rPr>
          <w:rFonts w:ascii="Consolas" w:eastAsia="等线" w:hAnsi="Consolas"/>
          <w:color w:val="404040"/>
          <w:sz w:val="12"/>
        </w:rPr>
        <w:br/>
        <w:t xml:space="preserve">  Gameplay/Player/ Interaction/ Inventory/ Crafting/ Building/ Enemy/ Quest/</w:t>
      </w:r>
      <w:r>
        <w:rPr>
          <w:rFonts w:ascii="Consolas" w:eastAsia="等线" w:hAnsi="Consolas"/>
          <w:color w:val="404040"/>
          <w:sz w:val="12"/>
        </w:rPr>
        <w:br/>
        <w:t xml:space="preserve">  Network/  AIGC/  HotUpdate/  UI/</w:t>
      </w:r>
      <w:r>
        <w:rPr>
          <w:rFonts w:ascii="Consolas" w:eastAsia="等线" w:hAnsi="Consolas"/>
          <w:color w:val="404040"/>
          <w:sz w:val="12"/>
        </w:rPr>
        <w:br/>
        <w:t>Assets/Game/Configs/ Prefabs/ Scenes/ Art/</w:t>
      </w:r>
      <w:r>
        <w:rPr>
          <w:rFonts w:ascii="Consolas" w:eastAsia="等线" w:hAnsi="Consolas"/>
          <w:color w:val="404040"/>
          <w:sz w:val="12"/>
        </w:rPr>
        <w:br/>
        <w:t>Assets/HotUpdate/Scripts/ Assets/</w:t>
      </w:r>
    </w:p>
    <w:p w14:paraId="36717C4A" w14:textId="77777777" w:rsidR="009F0947" w:rsidRDefault="00714604">
      <w:pPr>
        <w:pStyle w:val="af7"/>
        <w:keepNext/>
      </w:pPr>
      <w:r>
        <w:t>表</w:t>
      </w:r>
      <w:r>
        <w:t xml:space="preserve"> 3 </w:t>
      </w:r>
      <w:r>
        <w:t>依赖方向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200"/>
        <w:gridCol w:w="3400"/>
      </w:tblGrid>
      <w:tr w:rsidR="009F0947" w14:paraId="156EF81A" w14:textId="77777777">
        <w:trPr>
          <w:tblHeader/>
          <w:jc w:val="center"/>
        </w:trPr>
        <w:tc>
          <w:tcPr>
            <w:tcW w:w="1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BA0471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上层</w:t>
            </w:r>
          </w:p>
        </w:tc>
        <w:tc>
          <w:tcPr>
            <w:tcW w:w="3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492990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允许依赖</w:t>
            </w:r>
          </w:p>
        </w:tc>
        <w:tc>
          <w:tcPr>
            <w:tcW w:w="34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CC29DE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禁止依赖</w:t>
            </w:r>
          </w:p>
        </w:tc>
      </w:tr>
      <w:tr w:rsidR="009F0947" w14:paraId="40FD92A9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0B7BD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UI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5B3A4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应用服务、</w:t>
            </w:r>
            <w:r>
              <w:rPr>
                <w:color w:val="000000"/>
                <w:sz w:val="18"/>
              </w:rPr>
              <w:t>ViewModel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95639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网络</w:t>
            </w:r>
            <w:r>
              <w:rPr>
                <w:color w:val="000000"/>
                <w:sz w:val="18"/>
              </w:rPr>
              <w:t xml:space="preserve"> SDK</w:t>
            </w:r>
            <w:r>
              <w:rPr>
                <w:color w:val="000000"/>
                <w:sz w:val="18"/>
              </w:rPr>
              <w:t>、模型</w:t>
            </w:r>
            <w:r>
              <w:rPr>
                <w:color w:val="000000"/>
                <w:sz w:val="18"/>
              </w:rPr>
              <w:t xml:space="preserve"> SDK</w:t>
            </w:r>
          </w:p>
        </w:tc>
      </w:tr>
      <w:tr w:rsidR="009F0947" w14:paraId="7619FCC4" w14:textId="77777777">
        <w:trPr>
          <w:jc w:val="center"/>
        </w:trPr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041F2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Gameplay</w:t>
            </w:r>
          </w:p>
        </w:tc>
        <w:tc>
          <w:tcPr>
            <w:tcW w:w="3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ED7F9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Core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Data</w:t>
            </w:r>
            <w:r>
              <w:rPr>
                <w:color w:val="000000"/>
                <w:sz w:val="18"/>
              </w:rPr>
              <w:t>、抽象接口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05D5A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具体</w:t>
            </w:r>
            <w:r>
              <w:rPr>
                <w:color w:val="000000"/>
                <w:sz w:val="18"/>
              </w:rPr>
              <w:t xml:space="preserve"> UI</w:t>
            </w:r>
            <w:r>
              <w:rPr>
                <w:color w:val="000000"/>
                <w:sz w:val="18"/>
              </w:rPr>
              <w:t>、具体外部</w:t>
            </w:r>
            <w:r>
              <w:rPr>
                <w:color w:val="000000"/>
                <w:sz w:val="18"/>
              </w:rPr>
              <w:t xml:space="preserve"> SDK</w:t>
            </w:r>
          </w:p>
        </w:tc>
      </w:tr>
      <w:tr w:rsidR="009F0947" w14:paraId="74FEA51C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2D872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Network/AIGC/HotUpdate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68753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Core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DTO</w:t>
            </w:r>
            <w:r>
              <w:rPr>
                <w:color w:val="000000"/>
                <w:sz w:val="18"/>
              </w:rPr>
              <w:t>、外部适配器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242E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彼此直接耦合</w:t>
            </w:r>
          </w:p>
        </w:tc>
      </w:tr>
      <w:tr w:rsidR="009F0947" w14:paraId="0C10E9CC" w14:textId="77777777">
        <w:trPr>
          <w:jc w:val="center"/>
        </w:trPr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11EBA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Core/Data</w:t>
            </w:r>
          </w:p>
        </w:tc>
        <w:tc>
          <w:tcPr>
            <w:tcW w:w="3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4B3A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基础库</w:t>
            </w:r>
          </w:p>
        </w:tc>
        <w:tc>
          <w:tcPr>
            <w:tcW w:w="3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C6DE6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 xml:space="preserve">Gameplay </w:t>
            </w: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UI</w:t>
            </w:r>
          </w:p>
        </w:tc>
      </w:tr>
    </w:tbl>
    <w:p w14:paraId="7FE5F765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1C7D3607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450D80D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0A8E7314" w14:textId="77777777" w:rsidR="009F0947" w:rsidRDefault="009F0947">
      <w:pPr>
        <w:spacing w:after="40"/>
      </w:pPr>
    </w:p>
    <w:p w14:paraId="15E17327" w14:textId="77777777" w:rsidR="009F0947" w:rsidRDefault="00714604">
      <w:r>
        <w:br w:type="page"/>
      </w:r>
    </w:p>
    <w:p w14:paraId="050B4B14" w14:textId="77777777" w:rsidR="009F0947" w:rsidRDefault="00714604">
      <w:pPr>
        <w:pStyle w:val="1"/>
        <w:spacing w:before="200" w:after="120"/>
      </w:pPr>
      <w:bookmarkStart w:id="4" w:name="_Toc239114580"/>
      <w:r>
        <w:rPr>
          <w:rFonts w:ascii="Times New Roman" w:eastAsia="黑体" w:hAnsi="Times New Roman"/>
        </w:rPr>
        <w:lastRenderedPageBreak/>
        <w:t>三、</w:t>
      </w:r>
      <w:r>
        <w:rPr>
          <w:rFonts w:ascii="Times New Roman" w:eastAsia="黑体" w:hAnsi="Times New Roman"/>
        </w:rPr>
        <w:t xml:space="preserve">C# </w:t>
      </w:r>
      <w:r>
        <w:rPr>
          <w:rFonts w:ascii="Times New Roman" w:eastAsia="黑体" w:hAnsi="Times New Roman"/>
        </w:rPr>
        <w:t>编码与中文注释规范</w:t>
      </w:r>
      <w:bookmarkEnd w:id="4"/>
    </w:p>
    <w:p w14:paraId="1D4C02AD" w14:textId="77777777" w:rsidR="009F0947" w:rsidRDefault="00714604">
      <w:pPr>
        <w:ind w:firstLine="420"/>
      </w:pPr>
      <w:r>
        <w:rPr>
          <w:color w:val="000000"/>
        </w:rPr>
        <w:t>所有主要类、接口、函数、变量、参数、循环、判断、接口调用和跳转均应具有有意义的中文注释，但不得用重复代码字面含义的空注释充数。</w:t>
      </w:r>
    </w:p>
    <w:p w14:paraId="080F7A79" w14:textId="77777777" w:rsidR="009F0947" w:rsidRDefault="00714604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中文注释示例（</w:t>
      </w:r>
      <w:r>
        <w:rPr>
          <w:rFonts w:ascii="Consolas" w:eastAsia="等线" w:hAnsi="Consolas"/>
          <w:color w:val="404040"/>
          <w:sz w:val="12"/>
        </w:rPr>
        <w:t>C#</w:t>
      </w:r>
      <w:r>
        <w:rPr>
          <w:rFonts w:ascii="Consolas" w:eastAsia="等线" w:hAnsi="Consolas"/>
          <w:color w:val="404040"/>
          <w:sz w:val="12"/>
        </w:rPr>
        <w:t>）</w:t>
      </w:r>
      <w:r>
        <w:rPr>
          <w:rFonts w:ascii="Consolas" w:eastAsia="等线" w:hAnsi="Consolas"/>
          <w:color w:val="404040"/>
          <w:sz w:val="12"/>
        </w:rPr>
        <w:br/>
        <w:t>/// &lt;summary&gt;</w:t>
      </w:r>
      <w:r>
        <w:rPr>
          <w:rFonts w:ascii="Consolas" w:eastAsia="等线" w:hAnsi="Consolas"/>
          <w:color w:val="404040"/>
          <w:sz w:val="12"/>
        </w:rPr>
        <w:t>校验建筑请求并由权威端生成网络建筑。</w:t>
      </w:r>
      <w:r>
        <w:rPr>
          <w:rFonts w:ascii="Consolas" w:eastAsia="等线" w:hAnsi="Consolas"/>
          <w:color w:val="404040"/>
          <w:sz w:val="12"/>
        </w:rPr>
        <w:t>&lt;/summary&gt;</w:t>
      </w:r>
      <w:r>
        <w:rPr>
          <w:rFonts w:ascii="Consolas" w:eastAsia="等线" w:hAnsi="Consolas"/>
          <w:color w:val="404040"/>
          <w:sz w:val="12"/>
        </w:rPr>
        <w:br/>
        <w:t>/// &lt;param name="request"&gt;</w:t>
      </w:r>
      <w:r>
        <w:rPr>
          <w:rFonts w:ascii="Consolas" w:eastAsia="等线" w:hAnsi="Consolas"/>
          <w:color w:val="404040"/>
          <w:sz w:val="12"/>
        </w:rPr>
        <w:t>包含建筑</w:t>
      </w:r>
      <w:r>
        <w:rPr>
          <w:rFonts w:ascii="Consolas" w:eastAsia="等线" w:hAnsi="Consolas"/>
          <w:color w:val="404040"/>
          <w:sz w:val="12"/>
        </w:rPr>
        <w:t xml:space="preserve"> ID</w:t>
      </w:r>
      <w:r>
        <w:rPr>
          <w:rFonts w:ascii="Consolas" w:eastAsia="等线" w:hAnsi="Consolas"/>
          <w:color w:val="404040"/>
          <w:sz w:val="12"/>
        </w:rPr>
        <w:t>、位置和旋转的请求数据。</w:t>
      </w:r>
      <w:r>
        <w:rPr>
          <w:rFonts w:ascii="Consolas" w:eastAsia="等线" w:hAnsi="Consolas"/>
          <w:color w:val="404040"/>
          <w:sz w:val="12"/>
        </w:rPr>
        <w:t>&lt;/param&gt;</w:t>
      </w:r>
      <w:r>
        <w:rPr>
          <w:rFonts w:ascii="Consolas" w:eastAsia="等线" w:hAnsi="Consolas"/>
          <w:color w:val="404040"/>
          <w:sz w:val="12"/>
        </w:rPr>
        <w:br/>
        <w:t>/// &lt;returns&gt;</w:t>
      </w:r>
      <w:r>
        <w:rPr>
          <w:rFonts w:ascii="Consolas" w:eastAsia="等线" w:hAnsi="Consolas"/>
          <w:color w:val="404040"/>
          <w:sz w:val="12"/>
        </w:rPr>
        <w:t>成功时返回生成对象</w:t>
      </w:r>
      <w:r>
        <w:rPr>
          <w:rFonts w:ascii="Consolas" w:eastAsia="等线" w:hAnsi="Consolas"/>
          <w:color w:val="404040"/>
          <w:sz w:val="12"/>
        </w:rPr>
        <w:t xml:space="preserve"> ID</w:t>
      </w:r>
      <w:r>
        <w:rPr>
          <w:rFonts w:ascii="Consolas" w:eastAsia="等线" w:hAnsi="Consolas"/>
          <w:color w:val="404040"/>
          <w:sz w:val="12"/>
        </w:rPr>
        <w:t>；失败时返回统一错误码。</w:t>
      </w:r>
      <w:r>
        <w:rPr>
          <w:rFonts w:ascii="Consolas" w:eastAsia="等线" w:hAnsi="Consolas"/>
          <w:color w:val="404040"/>
          <w:sz w:val="12"/>
        </w:rPr>
        <w:t>&lt;/returns&gt;</w:t>
      </w:r>
      <w:r>
        <w:rPr>
          <w:rFonts w:ascii="Consolas" w:eastAsia="等线" w:hAnsi="Consolas"/>
          <w:color w:val="404040"/>
          <w:sz w:val="12"/>
        </w:rPr>
        <w:br/>
        <w:t>public BuildResult TryCreateBuilding(BuildRequest request)</w:t>
      </w:r>
      <w:r>
        <w:rPr>
          <w:rFonts w:ascii="Consolas" w:eastAsia="等线" w:hAnsi="Consolas"/>
          <w:color w:val="404040"/>
          <w:sz w:val="12"/>
        </w:rPr>
        <w:br/>
        <w:t>{</w:t>
      </w:r>
      <w:r>
        <w:rPr>
          <w:rFonts w:ascii="Consolas" w:eastAsia="等线" w:hAnsi="Consolas"/>
          <w:color w:val="404040"/>
          <w:sz w:val="12"/>
        </w:rPr>
        <w:br/>
        <w:t xml:space="preserve">    // </w:t>
      </w:r>
      <w:r>
        <w:rPr>
          <w:rFonts w:ascii="Consolas" w:eastAsia="等线" w:hAnsi="Consolas"/>
          <w:color w:val="404040"/>
          <w:sz w:val="12"/>
        </w:rPr>
        <w:t>先校验材料和放置位置，避免客户端直接生成非法建筑。</w:t>
      </w:r>
      <w:r>
        <w:rPr>
          <w:rFonts w:ascii="Consolas" w:eastAsia="等线" w:hAnsi="Consolas"/>
          <w:color w:val="404040"/>
          <w:sz w:val="12"/>
        </w:rPr>
        <w:br/>
      </w:r>
      <w:r>
        <w:rPr>
          <w:rFonts w:ascii="Consolas" w:eastAsia="等线" w:hAnsi="Consolas"/>
          <w:color w:val="404040"/>
          <w:sz w:val="12"/>
        </w:rPr>
        <w:t xml:space="preserve">    if (!resourceService.HasCost(request.BuildId) || !placement.IsValid(request))</w:t>
      </w:r>
      <w:r>
        <w:rPr>
          <w:rFonts w:ascii="Consolas" w:eastAsia="等线" w:hAnsi="Consolas"/>
          <w:color w:val="404040"/>
          <w:sz w:val="12"/>
        </w:rPr>
        <w:br/>
        <w:t xml:space="preserve">        return BuildResult.Fail(BuildError.InvalidPlacement);</w:t>
      </w:r>
      <w:r>
        <w:rPr>
          <w:rFonts w:ascii="Consolas" w:eastAsia="等线" w:hAnsi="Consolas"/>
          <w:color w:val="404040"/>
          <w:sz w:val="12"/>
        </w:rPr>
        <w:br/>
      </w:r>
      <w:r>
        <w:rPr>
          <w:rFonts w:ascii="Consolas" w:eastAsia="等线" w:hAnsi="Consolas"/>
          <w:color w:val="404040"/>
          <w:sz w:val="12"/>
        </w:rPr>
        <w:br/>
        <w:t xml:space="preserve">    return SpawnAuthoritativeBuilding(request);</w:t>
      </w:r>
      <w:r>
        <w:rPr>
          <w:rFonts w:ascii="Consolas" w:eastAsia="等线" w:hAnsi="Consolas"/>
          <w:color w:val="404040"/>
          <w:sz w:val="12"/>
        </w:rPr>
        <w:br/>
        <w:t>}</w:t>
      </w:r>
    </w:p>
    <w:p w14:paraId="54DA1C58" w14:textId="77777777" w:rsidR="009F0947" w:rsidRDefault="00714604">
      <w:pPr>
        <w:pStyle w:val="af7"/>
        <w:keepNext/>
      </w:pPr>
      <w:r>
        <w:t>表</w:t>
      </w:r>
      <w:r>
        <w:t xml:space="preserve"> 4 </w:t>
      </w:r>
      <w:r>
        <w:t>注释检查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600"/>
        <w:gridCol w:w="3200"/>
      </w:tblGrid>
      <w:tr w:rsidR="009F0947" w14:paraId="64AFA6B5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7E3223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3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563E35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必须说明</w:t>
            </w:r>
          </w:p>
        </w:tc>
        <w:tc>
          <w:tcPr>
            <w:tcW w:w="3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9D5AC2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禁止形式</w:t>
            </w:r>
          </w:p>
        </w:tc>
      </w:tr>
      <w:tr w:rsidR="009F0947" w14:paraId="6D655F27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B4C9D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类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接口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6FB39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职责、生命周期、线程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网络归属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0B1E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只写</w:t>
            </w:r>
            <w:r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>某某类</w:t>
            </w:r>
            <w:r>
              <w:rPr>
                <w:color w:val="000000"/>
                <w:sz w:val="18"/>
              </w:rPr>
              <w:t>”</w:t>
            </w:r>
          </w:p>
        </w:tc>
      </w:tr>
      <w:tr w:rsidR="009F0947" w14:paraId="4C6C0A81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0478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函数</w:t>
            </w:r>
          </w:p>
        </w:tc>
        <w:tc>
          <w:tcPr>
            <w:tcW w:w="3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45F9B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目的、参数、返回、异常、副作用</w:t>
            </w:r>
          </w:p>
        </w:tc>
        <w:tc>
          <w:tcPr>
            <w:tcW w:w="3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4902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逐行翻译代码</w:t>
            </w:r>
          </w:p>
        </w:tc>
      </w:tr>
      <w:tr w:rsidR="009F0947" w14:paraId="68997D08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FE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变量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字段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2BC7B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业务含义、单位、范围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5C168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无意义拼音</w:t>
            </w:r>
          </w:p>
        </w:tc>
      </w:tr>
      <w:tr w:rsidR="009F0947" w14:paraId="35F518C2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E9C5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循环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判断</w:t>
            </w:r>
          </w:p>
        </w:tc>
        <w:tc>
          <w:tcPr>
            <w:tcW w:w="3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04F7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非显然规则和边界原因</w:t>
            </w:r>
          </w:p>
        </w:tc>
        <w:tc>
          <w:tcPr>
            <w:tcW w:w="3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50889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每个花括号都写注释</w:t>
            </w:r>
          </w:p>
        </w:tc>
      </w:tr>
      <w:tr w:rsidR="009F0947" w14:paraId="1E0EA679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38BAB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接口调用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1D3A5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超时、重试、幂等、安全约束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14772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忽略失败路径</w:t>
            </w:r>
          </w:p>
        </w:tc>
      </w:tr>
    </w:tbl>
    <w:p w14:paraId="3315436E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16D9F158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1C893C6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420C6B59" w14:textId="77777777" w:rsidR="009F0947" w:rsidRDefault="009F0947">
      <w:pPr>
        <w:spacing w:after="40"/>
      </w:pPr>
    </w:p>
    <w:p w14:paraId="717F1FE1" w14:textId="77777777" w:rsidR="009F0947" w:rsidRDefault="00714604">
      <w:r>
        <w:br w:type="page"/>
      </w:r>
    </w:p>
    <w:p w14:paraId="34F6DFD1" w14:textId="77777777" w:rsidR="009F0947" w:rsidRDefault="00714604">
      <w:pPr>
        <w:pStyle w:val="1"/>
        <w:spacing w:before="200" w:after="120"/>
      </w:pPr>
      <w:bookmarkStart w:id="5" w:name="_Toc239114581"/>
      <w:r>
        <w:rPr>
          <w:rFonts w:ascii="Times New Roman" w:eastAsia="黑体" w:hAnsi="Times New Roman"/>
        </w:rPr>
        <w:lastRenderedPageBreak/>
        <w:t>四、配置、</w:t>
      </w:r>
      <w:r>
        <w:rPr>
          <w:rFonts w:ascii="Times New Roman" w:eastAsia="黑体" w:hAnsi="Times New Roman"/>
        </w:rPr>
        <w:t xml:space="preserve">DTO </w:t>
      </w:r>
      <w:r>
        <w:rPr>
          <w:rFonts w:ascii="Times New Roman" w:eastAsia="黑体" w:hAnsi="Times New Roman"/>
        </w:rPr>
        <w:t>与序列化规范</w:t>
      </w:r>
      <w:bookmarkEnd w:id="5"/>
    </w:p>
    <w:p w14:paraId="7DF5301C" w14:textId="77777777" w:rsidR="009F0947" w:rsidRDefault="00714604">
      <w:pPr>
        <w:ind w:firstLine="420"/>
      </w:pPr>
      <w:r>
        <w:rPr>
          <w:color w:val="000000"/>
        </w:rPr>
        <w:t>静态配置使用</w:t>
      </w:r>
      <w:r>
        <w:rPr>
          <w:color w:val="000000"/>
        </w:rPr>
        <w:t xml:space="preserve"> ScriptableObject</w:t>
      </w:r>
      <w:r>
        <w:rPr>
          <w:color w:val="000000"/>
        </w:rPr>
        <w:t>，传输和存档使用纯</w:t>
      </w:r>
      <w:r>
        <w:rPr>
          <w:color w:val="000000"/>
        </w:rPr>
        <w:t xml:space="preserve"> DTO</w:t>
      </w:r>
      <w:r>
        <w:rPr>
          <w:color w:val="000000"/>
        </w:rPr>
        <w:t>。字段必须说明单位、范围、默认值、兼容策略和空值规则。</w:t>
      </w:r>
    </w:p>
    <w:p w14:paraId="4243A48C" w14:textId="77777777" w:rsidR="009F0947" w:rsidRDefault="00714604">
      <w:pPr>
        <w:pStyle w:val="af7"/>
        <w:keepNext/>
      </w:pPr>
      <w:r>
        <w:t>表</w:t>
      </w:r>
      <w:r>
        <w:t xml:space="preserve"> 5 </w:t>
      </w:r>
      <w:r>
        <w:t>字段规范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1900"/>
        <w:gridCol w:w="1400"/>
        <w:gridCol w:w="2000"/>
      </w:tblGrid>
      <w:tr w:rsidR="009F0947" w14:paraId="6595A819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0C6ACC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69E914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w="1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1F7D5B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单位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范围</w:t>
            </w:r>
          </w:p>
        </w:tc>
        <w:tc>
          <w:tcPr>
            <w:tcW w:w="14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18E4C6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默认</w:t>
            </w:r>
          </w:p>
        </w:tc>
        <w:tc>
          <w:tcPr>
            <w:tcW w:w="2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0D5C2A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兼容规则</w:t>
            </w:r>
          </w:p>
        </w:tc>
      </w:tr>
      <w:tr w:rsidR="009F0947" w14:paraId="06E9BF52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EB60D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itemId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AEAF1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string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3C756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稳定唯一</w:t>
            </w:r>
            <w:r>
              <w:rPr>
                <w:color w:val="000000"/>
                <w:sz w:val="16"/>
              </w:rPr>
              <w:t xml:space="preserve"> ID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31964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无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1ECE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发布后不复用</w:t>
            </w:r>
          </w:p>
        </w:tc>
      </w:tr>
      <w:tr w:rsidR="009F0947" w14:paraId="7A934629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D741F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count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CA01B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6F34B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1..</w:t>
            </w:r>
            <w:r>
              <w:rPr>
                <w:color w:val="000000"/>
                <w:sz w:val="16"/>
              </w:rPr>
              <w:t>配置上限</w:t>
            </w:r>
          </w:p>
        </w:tc>
        <w:tc>
          <w:tcPr>
            <w:tcW w:w="1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042A9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A330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拒绝越界</w:t>
            </w:r>
          </w:p>
        </w:tc>
      </w:tr>
      <w:tr w:rsidR="009F0947" w14:paraId="5C925F16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797D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position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80FC1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Vector3Dto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14F6F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 xml:space="preserve">Unity </w:t>
            </w:r>
            <w:r>
              <w:rPr>
                <w:color w:val="000000"/>
                <w:sz w:val="16"/>
              </w:rPr>
              <w:t>世界单位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11397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无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95F86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按协议精度序列化</w:t>
            </w:r>
          </w:p>
        </w:tc>
      </w:tr>
      <w:tr w:rsidR="009F0947" w14:paraId="54174254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6ACCD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schemaVersion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01E32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int</w:t>
            </w:r>
          </w:p>
        </w:tc>
        <w:tc>
          <w:tcPr>
            <w:tcW w:w="1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3496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&gt;=1</w:t>
            </w:r>
          </w:p>
        </w:tc>
        <w:tc>
          <w:tcPr>
            <w:tcW w:w="1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36A74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7B7E9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加载时执行迁移</w:t>
            </w:r>
          </w:p>
        </w:tc>
      </w:tr>
    </w:tbl>
    <w:p w14:paraId="1B5884CF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44C240BA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DEBA914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6B39FEF4" w14:textId="77777777" w:rsidR="009F0947" w:rsidRDefault="009F0947">
      <w:pPr>
        <w:spacing w:after="40"/>
      </w:pPr>
    </w:p>
    <w:p w14:paraId="2AF6B93F" w14:textId="77777777" w:rsidR="009F0947" w:rsidRDefault="00714604">
      <w:r>
        <w:br w:type="page"/>
      </w:r>
    </w:p>
    <w:p w14:paraId="562D8139" w14:textId="77777777" w:rsidR="009F0947" w:rsidRDefault="00714604">
      <w:pPr>
        <w:pStyle w:val="1"/>
        <w:spacing w:before="200" w:after="120"/>
      </w:pPr>
      <w:bookmarkStart w:id="6" w:name="_Toc239114582"/>
      <w:r>
        <w:rPr>
          <w:rFonts w:ascii="Times New Roman" w:eastAsia="黑体" w:hAnsi="Times New Roman"/>
        </w:rPr>
        <w:lastRenderedPageBreak/>
        <w:t>五、</w:t>
      </w:r>
      <w:r>
        <w:rPr>
          <w:rFonts w:ascii="Times New Roman" w:eastAsia="黑体" w:hAnsi="Times New Roman"/>
        </w:rPr>
        <w:t xml:space="preserve">Gameplay </w:t>
      </w:r>
      <w:r>
        <w:rPr>
          <w:rFonts w:ascii="Times New Roman" w:eastAsia="黑体" w:hAnsi="Times New Roman"/>
        </w:rPr>
        <w:t>实现规范</w:t>
      </w:r>
      <w:bookmarkEnd w:id="6"/>
    </w:p>
    <w:p w14:paraId="2AC351A8" w14:textId="77777777" w:rsidR="009F0947" w:rsidRDefault="00714604">
      <w:pPr>
        <w:ind w:firstLine="420"/>
      </w:pPr>
      <w:r>
        <w:rPr>
          <w:color w:val="000000"/>
        </w:rPr>
        <w:t>交互采用统一入口；制作与建造先校验后提交；敌人使用可测试状态机；任务进度由领域事件驱动。</w:t>
      </w:r>
    </w:p>
    <w:p w14:paraId="22206DBA" w14:textId="77777777" w:rsidR="009F0947" w:rsidRDefault="00714604">
      <w:pPr>
        <w:pStyle w:val="af7"/>
        <w:keepNext/>
      </w:pPr>
      <w:r>
        <w:t>表</w:t>
      </w:r>
      <w:r>
        <w:t xml:space="preserve"> 6 Gameplay </w:t>
      </w:r>
      <w:r>
        <w:t>规则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4300"/>
        <w:gridCol w:w="2600"/>
      </w:tblGrid>
      <w:tr w:rsidR="009F0947" w14:paraId="3F4CA480" w14:textId="77777777">
        <w:trPr>
          <w:tblHeader/>
          <w:jc w:val="center"/>
        </w:trPr>
        <w:tc>
          <w:tcPr>
            <w:tcW w:w="14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1E4E4A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系统</w:t>
            </w:r>
          </w:p>
        </w:tc>
        <w:tc>
          <w:tcPr>
            <w:tcW w:w="4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AE3EEF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关键规则</w:t>
            </w:r>
          </w:p>
        </w:tc>
        <w:tc>
          <w:tcPr>
            <w:tcW w:w="2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B10654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错误处理</w:t>
            </w:r>
          </w:p>
        </w:tc>
      </w:tr>
      <w:tr w:rsidR="009F0947" w14:paraId="4200101F" w14:textId="77777777">
        <w:trPr>
          <w:jc w:val="center"/>
        </w:trPr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F901F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采集</w:t>
            </w:r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8FC5B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距离、工具、资源状态均通过才发放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61C14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返回明确原因，不改背包</w:t>
            </w:r>
          </w:p>
        </w:tc>
      </w:tr>
      <w:tr w:rsidR="009F0947" w14:paraId="0BA201FD" w14:textId="77777777">
        <w:trPr>
          <w:jc w:val="center"/>
        </w:trPr>
        <w:tc>
          <w:tcPr>
            <w:tcW w:w="1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73B79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制作</w:t>
            </w:r>
          </w:p>
        </w:tc>
        <w:tc>
          <w:tcPr>
            <w:tcW w:w="4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14C0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一次性校验并扣除材料</w:t>
            </w:r>
          </w:p>
        </w:tc>
        <w:tc>
          <w:tcPr>
            <w:tcW w:w="2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D7AF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失败保持原状态</w:t>
            </w:r>
          </w:p>
        </w:tc>
      </w:tr>
      <w:tr w:rsidR="009F0947" w14:paraId="2DBED215" w14:textId="77777777">
        <w:trPr>
          <w:jc w:val="center"/>
        </w:trPr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2EE4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建造</w:t>
            </w:r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AE594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预览仅表现；权威端最终校验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6559A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拒绝非法位置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消耗</w:t>
            </w:r>
          </w:p>
        </w:tc>
      </w:tr>
      <w:tr w:rsidR="009F0947" w14:paraId="77930407" w14:textId="77777777">
        <w:trPr>
          <w:jc w:val="center"/>
        </w:trPr>
        <w:tc>
          <w:tcPr>
            <w:tcW w:w="14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E4101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敌人</w:t>
            </w:r>
          </w:p>
        </w:tc>
        <w:tc>
          <w:tcPr>
            <w:tcW w:w="4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080E1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状态转换条件可配置并记录</w:t>
            </w:r>
          </w:p>
        </w:tc>
        <w:tc>
          <w:tcPr>
            <w:tcW w:w="2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D167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目标失效回到巡逻</w:t>
            </w:r>
          </w:p>
        </w:tc>
      </w:tr>
      <w:tr w:rsidR="009F0947" w14:paraId="78E9BBDE" w14:textId="77777777">
        <w:trPr>
          <w:jc w:val="center"/>
        </w:trPr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E80F8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任务</w:t>
            </w:r>
          </w:p>
        </w:tc>
        <w:tc>
          <w:tcPr>
            <w:tcW w:w="4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690D1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只消费白名单领域事件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EA34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重复事件必须幂等</w:t>
            </w:r>
          </w:p>
        </w:tc>
      </w:tr>
    </w:tbl>
    <w:p w14:paraId="39D929F6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32007B58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B2B9503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57889DFB" w14:textId="77777777" w:rsidR="009F0947" w:rsidRDefault="009F0947">
      <w:pPr>
        <w:spacing w:after="40"/>
      </w:pPr>
    </w:p>
    <w:p w14:paraId="2F219D2C" w14:textId="77777777" w:rsidR="009F0947" w:rsidRDefault="00714604">
      <w:r>
        <w:br w:type="page"/>
      </w:r>
    </w:p>
    <w:p w14:paraId="3797658B" w14:textId="77777777" w:rsidR="009F0947" w:rsidRDefault="00714604">
      <w:pPr>
        <w:pStyle w:val="1"/>
        <w:spacing w:before="200" w:after="120"/>
      </w:pPr>
      <w:bookmarkStart w:id="7" w:name="_Toc239114583"/>
      <w:r>
        <w:rPr>
          <w:rFonts w:ascii="Times New Roman" w:eastAsia="黑体" w:hAnsi="Times New Roman"/>
        </w:rPr>
        <w:lastRenderedPageBreak/>
        <w:t>六、多人网络实现规范</w:t>
      </w:r>
      <w:bookmarkEnd w:id="7"/>
    </w:p>
    <w:p w14:paraId="461F670D" w14:textId="77777777" w:rsidR="009F0947" w:rsidRDefault="00714604">
      <w:pPr>
        <w:ind w:firstLine="420"/>
      </w:pPr>
      <w:r>
        <w:rPr>
          <w:color w:val="000000"/>
        </w:rPr>
        <w:t>消息按可靠性和频率分类；关键请求包含玩家、对象、序列号和幂等信息；权威端拒绝越权、超距、重复和非法状态操作。</w:t>
      </w:r>
    </w:p>
    <w:p w14:paraId="3DC14A98" w14:textId="77777777" w:rsidR="009F0947" w:rsidRDefault="00714604">
      <w:pPr>
        <w:pStyle w:val="af7"/>
        <w:keepNext/>
      </w:pPr>
      <w:r>
        <w:t>表</w:t>
      </w:r>
      <w:r>
        <w:t xml:space="preserve"> 7 </w:t>
      </w:r>
      <w:r>
        <w:t>网络消息规范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200"/>
        <w:gridCol w:w="1700"/>
        <w:gridCol w:w="2900"/>
      </w:tblGrid>
      <w:tr w:rsidR="009F0947" w14:paraId="1760878E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578023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2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DB8D2B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w="1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C364EA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可靠性</w:t>
            </w:r>
          </w:p>
        </w:tc>
        <w:tc>
          <w:tcPr>
            <w:tcW w:w="2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034AFD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频率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限制</w:t>
            </w:r>
          </w:p>
        </w:tc>
      </w:tr>
      <w:tr w:rsidR="009F0947" w14:paraId="479FE83D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D1C8A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连续状态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CBEAF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玩家位置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旋转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C36C9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【待填写：按框架】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E967C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限频、插值</w:t>
            </w:r>
          </w:p>
        </w:tc>
      </w:tr>
      <w:tr w:rsidR="009F0947" w14:paraId="3AE6C2F5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D5A27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关键命令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87CE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采集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制作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建造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BC776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可靠</w:t>
            </w:r>
          </w:p>
        </w:tc>
        <w:tc>
          <w:tcPr>
            <w:tcW w:w="2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FE02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幂等、权威校验</w:t>
            </w:r>
          </w:p>
        </w:tc>
      </w:tr>
      <w:tr w:rsidR="009F0947" w14:paraId="786F5E8F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210D6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状态结果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CC7CC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背包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任务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生命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99FB8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可靠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1420A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仅变化时同步</w:t>
            </w:r>
          </w:p>
        </w:tc>
      </w:tr>
      <w:tr w:rsidR="009F0947" w14:paraId="74B42652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B877D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大对象</w:t>
            </w:r>
          </w:p>
        </w:tc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9A3D8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配置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资源</w:t>
            </w:r>
          </w:p>
        </w:tc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F82B8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不走高频网络消息</w:t>
            </w:r>
          </w:p>
        </w:tc>
        <w:tc>
          <w:tcPr>
            <w:tcW w:w="2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67A06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通过版本资源管理</w:t>
            </w:r>
          </w:p>
        </w:tc>
      </w:tr>
    </w:tbl>
    <w:p w14:paraId="3E2F1897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3C3D184D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FCF3BFD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0EDA0F14" w14:textId="77777777" w:rsidR="009F0947" w:rsidRDefault="009F0947">
      <w:pPr>
        <w:spacing w:after="40"/>
      </w:pPr>
    </w:p>
    <w:p w14:paraId="5E812238" w14:textId="77777777" w:rsidR="009F0947" w:rsidRDefault="00714604">
      <w:r>
        <w:br w:type="page"/>
      </w:r>
    </w:p>
    <w:p w14:paraId="1B0AA1C7" w14:textId="77777777" w:rsidR="009F0947" w:rsidRDefault="00714604">
      <w:pPr>
        <w:pStyle w:val="1"/>
        <w:spacing w:before="200" w:after="120"/>
      </w:pPr>
      <w:bookmarkStart w:id="8" w:name="_Toc239114584"/>
      <w:r>
        <w:rPr>
          <w:rFonts w:ascii="Times New Roman" w:eastAsia="黑体" w:hAnsi="Times New Roman"/>
        </w:rPr>
        <w:lastRenderedPageBreak/>
        <w:t>七、</w:t>
      </w:r>
      <w:r>
        <w:rPr>
          <w:rFonts w:ascii="Times New Roman" w:eastAsia="黑体" w:hAnsi="Times New Roman"/>
        </w:rPr>
        <w:t xml:space="preserve">AIGC </w:t>
      </w:r>
      <w:r>
        <w:rPr>
          <w:rFonts w:ascii="Times New Roman" w:eastAsia="黑体" w:hAnsi="Times New Roman"/>
        </w:rPr>
        <w:t>实现与</w:t>
      </w:r>
      <w:r>
        <w:rPr>
          <w:rFonts w:ascii="Times New Roman" w:eastAsia="黑体" w:hAnsi="Times New Roman"/>
        </w:rPr>
        <w:t xml:space="preserve"> JSON </w:t>
      </w:r>
      <w:r>
        <w:rPr>
          <w:rFonts w:ascii="Times New Roman" w:eastAsia="黑体" w:hAnsi="Times New Roman"/>
        </w:rPr>
        <w:t>契约</w:t>
      </w:r>
      <w:bookmarkEnd w:id="8"/>
    </w:p>
    <w:p w14:paraId="01ED0432" w14:textId="77777777" w:rsidR="009F0947" w:rsidRDefault="00714604">
      <w:pPr>
        <w:ind w:firstLine="420"/>
      </w:pPr>
      <w:r>
        <w:rPr>
          <w:color w:val="000000"/>
        </w:rPr>
        <w:t>模型调用必须异步、限长、超时、可取消；响应只进入解析器和校验器，不得直接反射执行或拼接为代码。</w:t>
      </w:r>
    </w:p>
    <w:p w14:paraId="7CC6AEC7" w14:textId="77777777" w:rsidR="009F0947" w:rsidRDefault="00714604">
      <w:pPr>
        <w:jc w:val="center"/>
      </w:pPr>
      <w:r>
        <w:rPr>
          <w:noProof/>
        </w:rPr>
        <w:drawing>
          <wp:inline distT="0" distB="0" distL="0" distR="0" wp14:anchorId="4C584A9B" wp14:editId="7232F086">
            <wp:extent cx="5148000" cy="2770835"/>
            <wp:effectExtent l="0" t="0" r="0" b="0"/>
            <wp:docPr id="1" name="Picture 1" descr="图 1 AIGC 实现链路" title="图 1 AIGC 实现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gc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0679" w14:textId="77777777" w:rsidR="009F0947" w:rsidRDefault="00714604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1 AIGC </w:t>
      </w:r>
      <w:r>
        <w:rPr>
          <w:rFonts w:eastAsia="黑体"/>
          <w:b/>
          <w:color w:val="17365D"/>
          <w:sz w:val="18"/>
        </w:rPr>
        <w:t>实现链路</w:t>
      </w:r>
    </w:p>
    <w:p w14:paraId="4D013C61" w14:textId="77777777" w:rsidR="009F0947" w:rsidRDefault="00714604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</w:r>
      <w:r>
        <w:rPr>
          <w:rFonts w:ascii="Consolas" w:eastAsia="等线" w:hAnsi="Consolas"/>
          <w:color w:val="404040"/>
          <w:sz w:val="12"/>
        </w:rPr>
        <w:t>flowchart TD</w:t>
      </w:r>
      <w:r>
        <w:rPr>
          <w:rFonts w:ascii="Consolas" w:eastAsia="等线" w:hAnsi="Consolas"/>
          <w:color w:val="404040"/>
          <w:sz w:val="12"/>
        </w:rPr>
        <w:br/>
        <w:t xml:space="preserve">  A[AIContextBuilder </w:t>
      </w:r>
      <w:r>
        <w:rPr>
          <w:rFonts w:ascii="Consolas" w:eastAsia="等线" w:hAnsi="Consolas"/>
          <w:color w:val="404040"/>
          <w:sz w:val="12"/>
        </w:rPr>
        <w:t>构建受限上下文</w:t>
      </w:r>
      <w:r>
        <w:rPr>
          <w:rFonts w:ascii="Consolas" w:eastAsia="等线" w:hAnsi="Consolas"/>
          <w:color w:val="404040"/>
          <w:sz w:val="12"/>
        </w:rPr>
        <w:t xml:space="preserve">] --&gt; B[ILLMService </w:t>
      </w:r>
      <w:r>
        <w:rPr>
          <w:rFonts w:ascii="Consolas" w:eastAsia="等线" w:hAnsi="Consolas"/>
          <w:color w:val="404040"/>
          <w:sz w:val="12"/>
        </w:rPr>
        <w:t>请求模型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B --&gt; C[ResponseParser </w:t>
      </w:r>
      <w:r>
        <w:rPr>
          <w:rFonts w:ascii="Consolas" w:eastAsia="等线" w:hAnsi="Consolas"/>
          <w:color w:val="404040"/>
          <w:sz w:val="12"/>
        </w:rPr>
        <w:t>解析</w:t>
      </w:r>
      <w:r>
        <w:rPr>
          <w:rFonts w:ascii="Consolas" w:eastAsia="等线" w:hAnsi="Consolas"/>
          <w:color w:val="404040"/>
          <w:sz w:val="12"/>
        </w:rPr>
        <w:t xml:space="preserve"> JSON]</w:t>
      </w:r>
      <w:r>
        <w:rPr>
          <w:rFonts w:ascii="Consolas" w:eastAsia="等线" w:hAnsi="Consolas"/>
          <w:color w:val="404040"/>
          <w:sz w:val="12"/>
        </w:rPr>
        <w:br/>
        <w:t xml:space="preserve">  C --&gt; D{QuestValidator </w:t>
      </w:r>
      <w:r>
        <w:rPr>
          <w:rFonts w:ascii="Consolas" w:eastAsia="等线" w:hAnsi="Consolas"/>
          <w:color w:val="404040"/>
          <w:sz w:val="12"/>
        </w:rPr>
        <w:t>校验</w:t>
      </w:r>
      <w:r>
        <w:rPr>
          <w:rFonts w:ascii="Consolas" w:eastAsia="等线" w:hAnsi="Consolas"/>
          <w:color w:val="404040"/>
          <w:sz w:val="12"/>
        </w:rPr>
        <w:t>}</w:t>
      </w:r>
      <w:r>
        <w:rPr>
          <w:rFonts w:ascii="Consolas" w:eastAsia="等线" w:hAnsi="Consolas"/>
          <w:color w:val="404040"/>
          <w:sz w:val="12"/>
        </w:rPr>
        <w:br/>
        <w:t xml:space="preserve">  D --&gt;|</w:t>
      </w:r>
      <w:r>
        <w:rPr>
          <w:rFonts w:ascii="Consolas" w:eastAsia="等线" w:hAnsi="Consolas"/>
          <w:color w:val="404040"/>
          <w:sz w:val="12"/>
        </w:rPr>
        <w:t>通过</w:t>
      </w:r>
      <w:r>
        <w:rPr>
          <w:rFonts w:ascii="Consolas" w:eastAsia="等线" w:hAnsi="Consolas"/>
          <w:color w:val="404040"/>
          <w:sz w:val="12"/>
        </w:rPr>
        <w:t>| E[</w:t>
      </w:r>
      <w:r>
        <w:rPr>
          <w:rFonts w:ascii="Consolas" w:eastAsia="等线" w:hAnsi="Consolas"/>
          <w:color w:val="404040"/>
          <w:sz w:val="12"/>
        </w:rPr>
        <w:t>权威端创建并同步</w:t>
      </w:r>
      <w:r>
        <w:rPr>
          <w:rFonts w:ascii="Consolas" w:eastAsia="等线" w:hAnsi="Consolas"/>
          <w:color w:val="404040"/>
          <w:sz w:val="12"/>
        </w:rPr>
        <w:t xml:space="preserve"> QuestData]</w:t>
      </w:r>
      <w:r>
        <w:rPr>
          <w:rFonts w:ascii="Consolas" w:eastAsia="等线" w:hAnsi="Consolas"/>
          <w:color w:val="404040"/>
          <w:sz w:val="12"/>
        </w:rPr>
        <w:br/>
        <w:t xml:space="preserve">  D --&gt;|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| F[</w:t>
      </w:r>
      <w:r>
        <w:rPr>
          <w:rFonts w:ascii="Consolas" w:eastAsia="等线" w:hAnsi="Consolas"/>
          <w:color w:val="404040"/>
          <w:sz w:val="12"/>
        </w:rPr>
        <w:t>回退到本地预设对话或任务</w:t>
      </w:r>
      <w:r>
        <w:rPr>
          <w:rFonts w:ascii="Consolas" w:eastAsia="等线" w:hAnsi="Consolas"/>
          <w:color w:val="404040"/>
          <w:sz w:val="12"/>
        </w:rPr>
        <w:t>]</w:t>
      </w:r>
    </w:p>
    <w:p w14:paraId="437628C9" w14:textId="77777777" w:rsidR="009F0947" w:rsidRDefault="00714604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 xml:space="preserve">JSON Schema </w:t>
      </w:r>
      <w:r>
        <w:rPr>
          <w:rFonts w:ascii="Consolas" w:eastAsia="等线" w:hAnsi="Consolas"/>
          <w:color w:val="404040"/>
          <w:sz w:val="12"/>
        </w:rPr>
        <w:t>片段</w:t>
      </w:r>
      <w:r>
        <w:rPr>
          <w:rFonts w:ascii="Consolas" w:eastAsia="等线" w:hAnsi="Consolas"/>
          <w:color w:val="404040"/>
          <w:sz w:val="12"/>
        </w:rPr>
        <w:br/>
        <w:t>{</w:t>
      </w:r>
      <w:r>
        <w:rPr>
          <w:rFonts w:ascii="Consolas" w:eastAsia="等线" w:hAnsi="Consolas"/>
          <w:color w:val="404040"/>
          <w:sz w:val="12"/>
        </w:rPr>
        <w:br/>
        <w:t xml:space="preserve">  "type": "object",</w:t>
      </w:r>
      <w:r>
        <w:rPr>
          <w:rFonts w:ascii="Consolas" w:eastAsia="等线" w:hAnsi="Consolas"/>
          <w:color w:val="404040"/>
          <w:sz w:val="12"/>
        </w:rPr>
        <w:br/>
        <w:t xml:space="preserve">  "required": ["dialogue", "questType", "targetId", "count", "rewardId"],</w:t>
      </w:r>
      <w:r>
        <w:rPr>
          <w:rFonts w:ascii="Consolas" w:eastAsia="等线" w:hAnsi="Consolas"/>
          <w:color w:val="404040"/>
          <w:sz w:val="12"/>
        </w:rPr>
        <w:br/>
        <w:t xml:space="preserve">  "properties": {</w:t>
      </w:r>
      <w:r>
        <w:rPr>
          <w:rFonts w:ascii="Consolas" w:eastAsia="等线" w:hAnsi="Consolas"/>
          <w:color w:val="404040"/>
          <w:sz w:val="12"/>
        </w:rPr>
        <w:br/>
        <w:t xml:space="preserve">    "questType": {"enum": ["Collect"]},</w:t>
      </w:r>
      <w:r>
        <w:rPr>
          <w:rFonts w:ascii="Consolas" w:eastAsia="等线" w:hAnsi="Consolas"/>
          <w:color w:val="404040"/>
          <w:sz w:val="12"/>
        </w:rPr>
        <w:br/>
        <w:t xml:space="preserve">    "targetId": {"type": "string"},</w:t>
      </w:r>
      <w:r>
        <w:rPr>
          <w:rFonts w:ascii="Consolas" w:eastAsia="等线" w:hAnsi="Consolas"/>
          <w:color w:val="404040"/>
          <w:sz w:val="12"/>
        </w:rPr>
        <w:br/>
        <w:t xml:space="preserve">    "count": {"type": "integer", "minimum": 1, "maximum": 5}</w:t>
      </w:r>
      <w:r>
        <w:rPr>
          <w:rFonts w:ascii="Consolas" w:eastAsia="等线" w:hAnsi="Consolas"/>
          <w:color w:val="404040"/>
          <w:sz w:val="12"/>
        </w:rPr>
        <w:br/>
        <w:t xml:space="preserve">  }</w:t>
      </w:r>
      <w:r>
        <w:rPr>
          <w:rFonts w:ascii="Consolas" w:eastAsia="等线" w:hAnsi="Consolas"/>
          <w:color w:val="404040"/>
          <w:sz w:val="12"/>
        </w:rPr>
        <w:br/>
        <w:t>}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633288C2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7076ECD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24B575F6" w14:textId="77777777" w:rsidR="009F0947" w:rsidRDefault="009F0947">
      <w:pPr>
        <w:spacing w:after="40"/>
      </w:pPr>
    </w:p>
    <w:p w14:paraId="607B1F07" w14:textId="77777777" w:rsidR="009F0947" w:rsidRDefault="00714604">
      <w:r>
        <w:br w:type="page"/>
      </w:r>
    </w:p>
    <w:p w14:paraId="6E624660" w14:textId="77777777" w:rsidR="009F0947" w:rsidRDefault="00714604">
      <w:pPr>
        <w:pStyle w:val="1"/>
        <w:spacing w:before="200" w:after="120"/>
      </w:pPr>
      <w:bookmarkStart w:id="9" w:name="_Toc239114585"/>
      <w:r>
        <w:rPr>
          <w:rFonts w:ascii="Times New Roman" w:eastAsia="黑体" w:hAnsi="Times New Roman"/>
        </w:rPr>
        <w:lastRenderedPageBreak/>
        <w:t>八、</w:t>
      </w:r>
      <w:r>
        <w:rPr>
          <w:rFonts w:ascii="Times New Roman" w:eastAsia="黑体" w:hAnsi="Times New Roman"/>
        </w:rPr>
        <w:t xml:space="preserve">HybridCLR </w:t>
      </w:r>
      <w:r>
        <w:rPr>
          <w:rFonts w:ascii="Times New Roman" w:eastAsia="黑体" w:hAnsi="Times New Roman"/>
        </w:rPr>
        <w:t>与</w:t>
      </w:r>
      <w:r>
        <w:rPr>
          <w:rFonts w:ascii="Times New Roman" w:eastAsia="黑体" w:hAnsi="Times New Roman"/>
        </w:rPr>
        <w:t xml:space="preserve"> YooAsset </w:t>
      </w:r>
      <w:r>
        <w:rPr>
          <w:rFonts w:ascii="Times New Roman" w:eastAsia="黑体" w:hAnsi="Times New Roman"/>
        </w:rPr>
        <w:t>规范</w:t>
      </w:r>
      <w:bookmarkEnd w:id="9"/>
    </w:p>
    <w:p w14:paraId="4B32D439" w14:textId="77777777" w:rsidR="009F0947" w:rsidRDefault="00714604">
      <w:pPr>
        <w:ind w:firstLine="420"/>
      </w:pPr>
      <w:r>
        <w:rPr>
          <w:color w:val="000000"/>
        </w:rPr>
        <w:t>热更程序集、</w:t>
      </w:r>
      <w:r>
        <w:rPr>
          <w:color w:val="000000"/>
        </w:rPr>
        <w:t xml:space="preserve">AOT </w:t>
      </w:r>
      <w:r>
        <w:rPr>
          <w:color w:val="000000"/>
        </w:rPr>
        <w:t>补充元数据、资源分组、</w:t>
      </w:r>
      <w:r>
        <w:rPr>
          <w:color w:val="000000"/>
        </w:rPr>
        <w:t>Manifest</w:t>
      </w:r>
      <w:r>
        <w:rPr>
          <w:color w:val="000000"/>
        </w:rPr>
        <w:t>、版本文件和远端目录必须由脚本或固定流程生成并记录。</w:t>
      </w:r>
    </w:p>
    <w:p w14:paraId="78047894" w14:textId="77777777" w:rsidR="009F0947" w:rsidRDefault="00714604">
      <w:pPr>
        <w:jc w:val="center"/>
      </w:pPr>
      <w:r>
        <w:rPr>
          <w:noProof/>
        </w:rPr>
        <w:drawing>
          <wp:inline distT="0" distB="0" distL="0" distR="0" wp14:anchorId="27424B2E" wp14:editId="354AD8FC">
            <wp:extent cx="5148000" cy="2770835"/>
            <wp:effectExtent l="0" t="0" r="0" b="0"/>
            <wp:docPr id="2" name="Picture 2" descr="图 2 热更新实现流程" title="图 2 热更新实现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updat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B8DB" w14:textId="77777777" w:rsidR="009F0947" w:rsidRDefault="00714604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2 </w:t>
      </w:r>
      <w:r>
        <w:rPr>
          <w:rFonts w:eastAsia="黑体"/>
          <w:b/>
          <w:color w:val="17365D"/>
          <w:sz w:val="18"/>
        </w:rPr>
        <w:t>热更新实现流程</w:t>
      </w:r>
    </w:p>
    <w:p w14:paraId="3DCA8366" w14:textId="77777777" w:rsidR="009F0947" w:rsidRDefault="00714604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LR</w:t>
      </w:r>
      <w:r>
        <w:rPr>
          <w:rFonts w:ascii="Consolas" w:eastAsia="等线" w:hAnsi="Consolas"/>
          <w:color w:val="404040"/>
          <w:sz w:val="12"/>
        </w:rPr>
        <w:br/>
        <w:t xml:space="preserve">  A[</w:t>
      </w:r>
      <w:r>
        <w:rPr>
          <w:rFonts w:ascii="Consolas" w:eastAsia="等线" w:hAnsi="Consolas"/>
          <w:color w:val="404040"/>
          <w:sz w:val="12"/>
        </w:rPr>
        <w:t>启动</w:t>
      </w:r>
      <w:r>
        <w:rPr>
          <w:rFonts w:ascii="Consolas" w:eastAsia="等线" w:hAnsi="Consolas"/>
          <w:color w:val="404040"/>
          <w:sz w:val="12"/>
        </w:rPr>
        <w:t>] --&gt; B[</w:t>
      </w:r>
      <w:r>
        <w:rPr>
          <w:rFonts w:ascii="Consolas" w:eastAsia="等线" w:hAnsi="Consolas"/>
          <w:color w:val="404040"/>
          <w:sz w:val="12"/>
        </w:rPr>
        <w:t>初始化</w:t>
      </w:r>
      <w:r>
        <w:rPr>
          <w:rFonts w:ascii="Consolas" w:eastAsia="等线" w:hAnsi="Consolas"/>
          <w:color w:val="404040"/>
          <w:sz w:val="12"/>
        </w:rPr>
        <w:t xml:space="preserve"> YooAsset] --&gt; C[</w:t>
      </w:r>
      <w:r>
        <w:rPr>
          <w:rFonts w:ascii="Consolas" w:eastAsia="等线" w:hAnsi="Consolas"/>
          <w:color w:val="404040"/>
          <w:sz w:val="12"/>
        </w:rPr>
        <w:t>获取版本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--&gt; D[</w:t>
      </w:r>
      <w:r>
        <w:rPr>
          <w:rFonts w:ascii="Consolas" w:eastAsia="等线" w:hAnsi="Consolas"/>
          <w:color w:val="404040"/>
          <w:sz w:val="12"/>
        </w:rPr>
        <w:t>更新</w:t>
      </w:r>
      <w:r>
        <w:rPr>
          <w:rFonts w:ascii="Consolas" w:eastAsia="等线" w:hAnsi="Consolas"/>
          <w:color w:val="404040"/>
          <w:sz w:val="12"/>
        </w:rPr>
        <w:t xml:space="preserve"> Manifest] --&gt; E[</w:t>
      </w:r>
      <w:r>
        <w:rPr>
          <w:rFonts w:ascii="Consolas" w:eastAsia="等线" w:hAnsi="Consolas"/>
          <w:color w:val="404040"/>
          <w:sz w:val="12"/>
        </w:rPr>
        <w:t>下载资源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E --&gt; F[</w:t>
      </w:r>
      <w:r>
        <w:rPr>
          <w:rFonts w:ascii="Consolas" w:eastAsia="等线" w:hAnsi="Consolas"/>
          <w:color w:val="404040"/>
          <w:sz w:val="12"/>
        </w:rPr>
        <w:t>加载</w:t>
      </w:r>
      <w:r>
        <w:rPr>
          <w:rFonts w:ascii="Consolas" w:eastAsia="等线" w:hAnsi="Consolas"/>
          <w:color w:val="404040"/>
          <w:sz w:val="12"/>
        </w:rPr>
        <w:t xml:space="preserve"> HybridCLR </w:t>
      </w:r>
      <w:r>
        <w:rPr>
          <w:rFonts w:ascii="Consolas" w:eastAsia="等线" w:hAnsi="Consolas"/>
          <w:color w:val="404040"/>
          <w:sz w:val="12"/>
        </w:rPr>
        <w:t>热更程序集</w:t>
      </w:r>
      <w:r>
        <w:rPr>
          <w:rFonts w:ascii="Consolas" w:eastAsia="等线" w:hAnsi="Consolas"/>
          <w:color w:val="404040"/>
          <w:sz w:val="12"/>
        </w:rPr>
        <w:t>] --&gt; G[</w:t>
      </w:r>
      <w:r>
        <w:rPr>
          <w:rFonts w:ascii="Consolas" w:eastAsia="等线" w:hAnsi="Consolas"/>
          <w:color w:val="404040"/>
          <w:sz w:val="12"/>
        </w:rPr>
        <w:t>进入游戏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-.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.-&gt; R[</w:t>
      </w:r>
      <w:r>
        <w:rPr>
          <w:rFonts w:ascii="Consolas" w:eastAsia="等线" w:hAnsi="Consolas"/>
          <w:color w:val="404040"/>
          <w:sz w:val="12"/>
        </w:rPr>
        <w:t>提示与重试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E -.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.-&gt; R</w:t>
      </w:r>
    </w:p>
    <w:p w14:paraId="1D1FB1BB" w14:textId="77777777" w:rsidR="009F0947" w:rsidRDefault="00714604">
      <w:pPr>
        <w:pStyle w:val="af7"/>
        <w:keepNext/>
      </w:pPr>
      <w:r>
        <w:t>表</w:t>
      </w:r>
      <w:r>
        <w:t xml:space="preserve"> 8 </w:t>
      </w:r>
      <w:r>
        <w:t>更新目录约定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3300"/>
      </w:tblGrid>
      <w:tr w:rsidR="009F0947" w14:paraId="7FAA826E" w14:textId="77777777">
        <w:trPr>
          <w:tblHeader/>
          <w:jc w:val="center"/>
        </w:trPr>
        <w:tc>
          <w:tcPr>
            <w:tcW w:w="1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F205F5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3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DB7C97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目录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命名</w:t>
            </w:r>
          </w:p>
        </w:tc>
        <w:tc>
          <w:tcPr>
            <w:tcW w:w="3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479EF9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版本规则</w:t>
            </w:r>
          </w:p>
        </w:tc>
      </w:tr>
      <w:tr w:rsidR="009F0947" w14:paraId="6E2D775E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ABD3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资源清单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96ED8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【待填写：远端目录】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E5772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与资源版本一一对应</w:t>
            </w:r>
          </w:p>
        </w:tc>
      </w:tr>
      <w:tr w:rsidR="009F0947" w14:paraId="3CFB278F" w14:textId="77777777">
        <w:trPr>
          <w:jc w:val="center"/>
        </w:trPr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951E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资源包</w:t>
            </w:r>
          </w:p>
        </w:tc>
        <w:tc>
          <w:tcPr>
            <w:tcW w:w="3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6DA9C" w14:textId="77777777" w:rsidR="009F0947" w:rsidRDefault="00714604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【待填写：平台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包目录】</w:t>
            </w:r>
          </w:p>
        </w:tc>
        <w:tc>
          <w:tcPr>
            <w:tcW w:w="3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D838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校验哈希与大小</w:t>
            </w:r>
          </w:p>
        </w:tc>
      </w:tr>
      <w:tr w:rsidR="009F0947" w14:paraId="0FA5DAB6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9732B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热更程序集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3E068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【待填写：程序集目录】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4E0E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与客户端兼容矩阵绑定</w:t>
            </w:r>
          </w:p>
        </w:tc>
      </w:tr>
      <w:tr w:rsidR="009F0947" w14:paraId="3D52FD55" w14:textId="77777777">
        <w:trPr>
          <w:jc w:val="center"/>
        </w:trPr>
        <w:tc>
          <w:tcPr>
            <w:tcW w:w="1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44032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回滚版本</w:t>
            </w:r>
          </w:p>
        </w:tc>
        <w:tc>
          <w:tcPr>
            <w:tcW w:w="3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FB453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【待填写：保留策略】</w:t>
            </w:r>
          </w:p>
        </w:tc>
        <w:tc>
          <w:tcPr>
            <w:tcW w:w="3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5BF26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至少保留最近稳定版本</w:t>
            </w:r>
          </w:p>
        </w:tc>
      </w:tr>
    </w:tbl>
    <w:p w14:paraId="33CD6844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47A93491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A25CFFE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41526ABA" w14:textId="77777777" w:rsidR="009F0947" w:rsidRDefault="009F0947">
      <w:pPr>
        <w:spacing w:after="40"/>
      </w:pPr>
    </w:p>
    <w:p w14:paraId="11D5496D" w14:textId="77777777" w:rsidR="009F0947" w:rsidRDefault="00714604">
      <w:r>
        <w:br w:type="page"/>
      </w:r>
    </w:p>
    <w:p w14:paraId="3E6E84A2" w14:textId="77777777" w:rsidR="009F0947" w:rsidRDefault="00714604">
      <w:pPr>
        <w:pStyle w:val="1"/>
        <w:spacing w:before="200" w:after="120"/>
      </w:pPr>
      <w:bookmarkStart w:id="10" w:name="_Toc239114586"/>
      <w:r>
        <w:rPr>
          <w:rFonts w:ascii="Times New Roman" w:eastAsia="黑体" w:hAnsi="Times New Roman"/>
        </w:rPr>
        <w:lastRenderedPageBreak/>
        <w:t>九、日志、异常、性能与安全规范</w:t>
      </w:r>
      <w:bookmarkEnd w:id="10"/>
    </w:p>
    <w:p w14:paraId="30E310DF" w14:textId="77777777" w:rsidR="009F0947" w:rsidRDefault="00714604">
      <w:pPr>
        <w:ind w:firstLine="420"/>
      </w:pPr>
      <w:r>
        <w:rPr>
          <w:color w:val="000000"/>
        </w:rPr>
        <w:t>禁止静默吞异常；面向用户的提示与内部诊断分离；密钥不得入库、入日志或进入客户端可读配置。</w:t>
      </w:r>
    </w:p>
    <w:p w14:paraId="120B0292" w14:textId="77777777" w:rsidR="009F0947" w:rsidRDefault="00714604">
      <w:pPr>
        <w:pStyle w:val="af7"/>
        <w:keepNext/>
      </w:pPr>
      <w:r>
        <w:t>表</w:t>
      </w:r>
      <w:r>
        <w:t xml:space="preserve"> 9 </w:t>
      </w:r>
      <w:r>
        <w:t>统一日志字段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6100"/>
      </w:tblGrid>
      <w:tr w:rsidR="009F0947" w14:paraId="1BA08263" w14:textId="77777777">
        <w:trPr>
          <w:tblHeader/>
          <w:jc w:val="center"/>
        </w:trPr>
        <w:tc>
          <w:tcPr>
            <w:tcW w:w="2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6E606C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75F0B7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要求</w:t>
            </w:r>
          </w:p>
        </w:tc>
      </w:tr>
      <w:tr w:rsidR="009F0947" w14:paraId="2D540C00" w14:textId="77777777">
        <w:trPr>
          <w:jc w:val="center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6C4A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timestamp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295A7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UTC ISO 8601</w:t>
            </w:r>
          </w:p>
        </w:tc>
      </w:tr>
      <w:tr w:rsidR="009F0947" w14:paraId="7DE0AF86" w14:textId="77777777">
        <w:trPr>
          <w:jc w:val="center"/>
        </w:trPr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D17CC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level</w:t>
            </w:r>
          </w:p>
        </w:tc>
        <w:tc>
          <w:tcPr>
            <w:tcW w:w="6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69EA2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Debug/Info/Warning/Error/Fatal</w:t>
            </w:r>
          </w:p>
        </w:tc>
      </w:tr>
      <w:tr w:rsidR="009F0947" w14:paraId="0A26C370" w14:textId="77777777">
        <w:trPr>
          <w:jc w:val="center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A9F7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module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56956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稳定模块名</w:t>
            </w:r>
          </w:p>
        </w:tc>
      </w:tr>
      <w:tr w:rsidR="009F0947" w14:paraId="77F2EB13" w14:textId="77777777">
        <w:trPr>
          <w:jc w:val="center"/>
        </w:trPr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4663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code</w:t>
            </w:r>
          </w:p>
        </w:tc>
        <w:tc>
          <w:tcPr>
            <w:tcW w:w="6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16314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统一错误码</w:t>
            </w:r>
          </w:p>
        </w:tc>
      </w:tr>
      <w:tr w:rsidR="009F0947" w14:paraId="3C5B76E3" w14:textId="77777777">
        <w:trPr>
          <w:jc w:val="center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13F0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correlationId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AA9A9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贯穿一次网络</w:t>
            </w:r>
            <w:r>
              <w:rPr>
                <w:color w:val="000000"/>
                <w:sz w:val="18"/>
              </w:rPr>
              <w:t>/AI/</w:t>
            </w:r>
            <w:r>
              <w:rPr>
                <w:color w:val="000000"/>
                <w:sz w:val="18"/>
              </w:rPr>
              <w:t>更新操作</w:t>
            </w:r>
          </w:p>
        </w:tc>
      </w:tr>
      <w:tr w:rsidR="009F0947" w14:paraId="31DB9CC3" w14:textId="77777777">
        <w:trPr>
          <w:jc w:val="center"/>
        </w:trPr>
        <w:tc>
          <w:tcPr>
            <w:tcW w:w="2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CA8AD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message/context</w:t>
            </w:r>
          </w:p>
        </w:tc>
        <w:tc>
          <w:tcPr>
            <w:tcW w:w="6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FAFE4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不含密钥和敏感信息</w:t>
            </w:r>
          </w:p>
        </w:tc>
      </w:tr>
    </w:tbl>
    <w:p w14:paraId="5119C400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442B17BA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48101B3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443A2365" w14:textId="77777777" w:rsidR="009F0947" w:rsidRDefault="009F0947">
      <w:pPr>
        <w:spacing w:after="40"/>
      </w:pPr>
    </w:p>
    <w:p w14:paraId="056CB7F5" w14:textId="77777777" w:rsidR="009F0947" w:rsidRDefault="00714604">
      <w:r>
        <w:br w:type="page"/>
      </w:r>
    </w:p>
    <w:p w14:paraId="36D9D273" w14:textId="77777777" w:rsidR="009F0947" w:rsidRDefault="00714604">
      <w:pPr>
        <w:pStyle w:val="1"/>
        <w:spacing w:before="200" w:after="120"/>
      </w:pPr>
      <w:bookmarkStart w:id="11" w:name="_Toc239114587"/>
      <w:r>
        <w:rPr>
          <w:rFonts w:ascii="Times New Roman" w:eastAsia="黑体" w:hAnsi="Times New Roman"/>
        </w:rPr>
        <w:lastRenderedPageBreak/>
        <w:t>十、构建、发布、测试与变更规范</w:t>
      </w:r>
      <w:bookmarkEnd w:id="11"/>
    </w:p>
    <w:p w14:paraId="5D6B5234" w14:textId="77777777" w:rsidR="009F0947" w:rsidRDefault="00714604">
      <w:pPr>
        <w:ind w:firstLine="420"/>
      </w:pPr>
      <w:r>
        <w:rPr>
          <w:color w:val="000000"/>
        </w:rPr>
        <w:t>发布应绑定软件版本、文档版本、</w:t>
      </w:r>
      <w:r>
        <w:rPr>
          <w:color w:val="000000"/>
        </w:rPr>
        <w:t xml:space="preserve">Git </w:t>
      </w:r>
      <w:r>
        <w:rPr>
          <w:color w:val="000000"/>
        </w:rPr>
        <w:t>标签、资源版本和构建配置。候选版本需通过冒烟、核心回归、更新和回滚检查。</w:t>
      </w:r>
    </w:p>
    <w:p w14:paraId="793D7937" w14:textId="77777777" w:rsidR="009F0947" w:rsidRDefault="00714604">
      <w:pPr>
        <w:pStyle w:val="af7"/>
        <w:keepNext/>
      </w:pPr>
      <w:r>
        <w:t>表</w:t>
      </w:r>
      <w:r>
        <w:t xml:space="preserve"> 10 </w:t>
      </w:r>
      <w:r>
        <w:t>发布门禁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900"/>
        <w:gridCol w:w="2800"/>
      </w:tblGrid>
      <w:tr w:rsidR="009F0947" w14:paraId="0C6B8DF6" w14:textId="77777777">
        <w:trPr>
          <w:tblHeader/>
          <w:jc w:val="center"/>
        </w:trPr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603B80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门禁</w:t>
            </w:r>
          </w:p>
        </w:tc>
        <w:tc>
          <w:tcPr>
            <w:tcW w:w="3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D7758A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通过条件</w:t>
            </w:r>
          </w:p>
        </w:tc>
        <w:tc>
          <w:tcPr>
            <w:tcW w:w="28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C51963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证据</w:t>
            </w:r>
          </w:p>
        </w:tc>
      </w:tr>
      <w:tr w:rsidR="009F0947" w14:paraId="7D570AC5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1C32D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编译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960A7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目标平台无错误，警告经评估</w:t>
            </w:r>
          </w:p>
        </w:tc>
        <w:tc>
          <w:tcPr>
            <w:tcW w:w="2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DAF33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【待填写：构建日志】</w:t>
            </w:r>
          </w:p>
        </w:tc>
      </w:tr>
      <w:tr w:rsidR="009F0947" w14:paraId="3C6919C0" w14:textId="77777777">
        <w:trPr>
          <w:jc w:val="center"/>
        </w:trPr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52034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核心回归</w:t>
            </w:r>
          </w:p>
        </w:tc>
        <w:tc>
          <w:tcPr>
            <w:tcW w:w="3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12F7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 xml:space="preserve">P0 </w:t>
            </w:r>
            <w:r>
              <w:rPr>
                <w:color w:val="000000"/>
                <w:sz w:val="18"/>
              </w:rPr>
              <w:t>用例通过</w:t>
            </w:r>
          </w:p>
        </w:tc>
        <w:tc>
          <w:tcPr>
            <w:tcW w:w="2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63055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【待填写：测试报告】</w:t>
            </w:r>
          </w:p>
        </w:tc>
      </w:tr>
      <w:tr w:rsidR="009F0947" w14:paraId="3A5C82A4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DB1AB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联机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5BB92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至少两客户端完成演示闭环</w:t>
            </w:r>
          </w:p>
        </w:tc>
        <w:tc>
          <w:tcPr>
            <w:tcW w:w="2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9B0B3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【待填写：录屏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日志】</w:t>
            </w:r>
          </w:p>
        </w:tc>
      </w:tr>
      <w:tr w:rsidR="009F0947" w14:paraId="3BFC8810" w14:textId="77777777">
        <w:trPr>
          <w:jc w:val="center"/>
        </w:trPr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CAF97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AIGC</w:t>
            </w:r>
          </w:p>
        </w:tc>
        <w:tc>
          <w:tcPr>
            <w:tcW w:w="3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8E2EA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异常与回退路径通过</w:t>
            </w:r>
          </w:p>
        </w:tc>
        <w:tc>
          <w:tcPr>
            <w:tcW w:w="2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5E12F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【待填写：测试编号】</w:t>
            </w:r>
          </w:p>
        </w:tc>
      </w:tr>
      <w:tr w:rsidR="009F0947" w14:paraId="7237666E" w14:textId="77777777">
        <w:trPr>
          <w:jc w:val="center"/>
        </w:trPr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CAC4C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热更新</w:t>
            </w:r>
          </w:p>
        </w:tc>
        <w:tc>
          <w:tcPr>
            <w:tcW w:w="3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ABB53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无更新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有更新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失败重试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回滚通过</w:t>
            </w:r>
          </w:p>
        </w:tc>
        <w:tc>
          <w:tcPr>
            <w:tcW w:w="2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11F37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【待填写：版本与截图】</w:t>
            </w:r>
          </w:p>
        </w:tc>
      </w:tr>
      <w:tr w:rsidR="009F0947" w14:paraId="09F8C23C" w14:textId="77777777">
        <w:trPr>
          <w:jc w:val="center"/>
        </w:trPr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187EA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</w:t>
            </w:r>
          </w:p>
        </w:tc>
        <w:tc>
          <w:tcPr>
            <w:tcW w:w="3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802E3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8"/>
              </w:rPr>
              <w:t>版本、接口、配置、部署说明同步</w:t>
            </w:r>
          </w:p>
        </w:tc>
        <w:tc>
          <w:tcPr>
            <w:tcW w:w="28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38101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【待填写：文档清单】</w:t>
            </w:r>
          </w:p>
        </w:tc>
      </w:tr>
    </w:tbl>
    <w:p w14:paraId="27402B1F" w14:textId="77777777" w:rsidR="009F0947" w:rsidRDefault="009F0947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9F0947" w14:paraId="4AF22868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3C3005F" w14:textId="77777777" w:rsidR="009F0947" w:rsidRDefault="00714604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实施记录：</w:t>
            </w:r>
            <w:r>
              <w:rPr>
                <w:color w:val="000000"/>
                <w:sz w:val="20"/>
              </w:rPr>
              <w:t>在代码实现后将本节中的建议名称替换为真实类、文件、版本、配置和测试编号；不保留与实际工程不一致的示例。</w:t>
            </w:r>
          </w:p>
        </w:tc>
      </w:tr>
    </w:tbl>
    <w:p w14:paraId="47050D33" w14:textId="77777777" w:rsidR="009F0947" w:rsidRDefault="009F0947">
      <w:pPr>
        <w:spacing w:after="40"/>
      </w:pPr>
    </w:p>
    <w:p w14:paraId="27D83B31" w14:textId="77777777" w:rsidR="009F0947" w:rsidRDefault="00714604">
      <w:r>
        <w:br w:type="page"/>
      </w:r>
    </w:p>
    <w:p w14:paraId="2D637C3A" w14:textId="77777777" w:rsidR="009F0947" w:rsidRDefault="00714604">
      <w:pPr>
        <w:pStyle w:val="1"/>
        <w:spacing w:before="200" w:after="120"/>
      </w:pPr>
      <w:bookmarkStart w:id="12" w:name="_Toc239114588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A </w:t>
      </w:r>
      <w:r>
        <w:rPr>
          <w:rFonts w:ascii="Times New Roman" w:eastAsia="黑体" w:hAnsi="Times New Roman"/>
        </w:rPr>
        <w:t>提交前证据检查表</w:t>
      </w:r>
      <w:bookmarkEnd w:id="12"/>
    </w:p>
    <w:p w14:paraId="5CA1841A" w14:textId="77777777" w:rsidR="009F0947" w:rsidRDefault="00714604">
      <w:pPr>
        <w:pStyle w:val="af7"/>
        <w:keepNext/>
      </w:pPr>
      <w:r>
        <w:t>表</w:t>
      </w:r>
      <w:r>
        <w:t xml:space="preserve"> A-1 </w:t>
      </w:r>
      <w:r>
        <w:t>提交检查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500"/>
        <w:gridCol w:w="2300"/>
        <w:gridCol w:w="1000"/>
      </w:tblGrid>
      <w:tr w:rsidR="009F0947" w14:paraId="08E22D33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55BAC7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3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EB3C42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39341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证据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w="1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E5184D" w14:textId="77777777" w:rsidR="009F0947" w:rsidRDefault="00714604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完成</w:t>
            </w:r>
          </w:p>
        </w:tc>
      </w:tr>
      <w:tr w:rsidR="009F0947" w14:paraId="7DCCCE19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CAE4E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项目基本信息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7C9B0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7"/>
              </w:rPr>
              <w:t>封面、版本、负责人、指导教师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15F98" w14:textId="77777777" w:rsidR="009F0947" w:rsidRDefault="00714604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【待填写：证据路径或页码】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D316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9F0947" w14:paraId="7E0CA967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B9031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内容完整性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76C1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所有黄色占位符已处理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96780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44A20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9F0947" w14:paraId="2C9376FF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BD751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图表规范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024DB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7"/>
              </w:rPr>
              <w:t>图题、表题、</w:t>
            </w:r>
            <w:r>
              <w:rPr>
                <w:color w:val="000000"/>
                <w:sz w:val="17"/>
              </w:rPr>
              <w:t xml:space="preserve">Mermaid/DOT/Gantt </w:t>
            </w:r>
            <w:r>
              <w:rPr>
                <w:color w:val="000000"/>
                <w:sz w:val="17"/>
              </w:rPr>
              <w:t>源码齐全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2A4A6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34BE6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9F0947" w14:paraId="6A411518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8D035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版本一致性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8443D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7"/>
              </w:rPr>
              <w:t>文档版本、软件版本、</w:t>
            </w:r>
            <w:r>
              <w:rPr>
                <w:color w:val="000000"/>
                <w:sz w:val="17"/>
              </w:rPr>
              <w:t xml:space="preserve">Git </w:t>
            </w:r>
            <w:r>
              <w:rPr>
                <w:color w:val="000000"/>
                <w:sz w:val="17"/>
              </w:rPr>
              <w:t>标签一致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EC0D5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【待填写：版本号】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8A224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9F0947" w14:paraId="38474656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327A3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真实性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483F7" w14:textId="77777777" w:rsidR="009F0947" w:rsidRDefault="00714604">
            <w:pPr>
              <w:spacing w:after="0" w:line="276" w:lineRule="auto"/>
            </w:pPr>
            <w:r>
              <w:rPr>
                <w:color w:val="000000"/>
                <w:sz w:val="17"/>
              </w:rPr>
              <w:t>测试、评审、部署结论均有真实记录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755DA" w14:textId="77777777" w:rsidR="009F0947" w:rsidRDefault="00714604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【待填写：证据目录】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54BBC" w14:textId="77777777" w:rsidR="009F0947" w:rsidRDefault="00714604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</w:tbl>
    <w:p w14:paraId="21621F52" w14:textId="77777777" w:rsidR="009F0947" w:rsidRDefault="009F0947">
      <w:pPr>
        <w:spacing w:after="40"/>
      </w:pPr>
    </w:p>
    <w:sectPr w:rsidR="009F0947" w:rsidSect="00034616">
      <w:headerReference w:type="default" r:id="rId10"/>
      <w:footerReference w:type="default" r:id="rId11"/>
      <w:pgSz w:w="11906" w:h="16838"/>
      <w:pgMar w:top="1440" w:right="1803" w:bottom="1440" w:left="1803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44855" w14:textId="77777777" w:rsidR="00714604" w:rsidRDefault="00714604">
      <w:pPr>
        <w:spacing w:after="0" w:line="240" w:lineRule="auto"/>
      </w:pPr>
      <w:r>
        <w:separator/>
      </w:r>
    </w:p>
  </w:endnote>
  <w:endnote w:type="continuationSeparator" w:id="0">
    <w:p w14:paraId="1A7B1ABE" w14:textId="77777777" w:rsidR="00714604" w:rsidRDefault="00714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1EEB" w14:textId="77777777" w:rsidR="009F0947" w:rsidRDefault="00714604">
    <w:pPr>
      <w:pStyle w:val="a7"/>
      <w:jc w:val="center"/>
    </w:pPr>
    <w:r>
      <w:rPr>
        <w:color w:val="7F8C8D"/>
        <w:sz w:val="18"/>
      </w:rPr>
      <w:t>第</w:t>
    </w:r>
    <w:r>
      <w:rPr>
        <w:color w:val="7F8C8D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  <w:r>
      <w:rPr>
        <w:color w:val="7F8C8D"/>
        <w:sz w:val="18"/>
      </w:rPr>
      <w:t xml:space="preserve"> </w:t>
    </w:r>
    <w:r>
      <w:rPr>
        <w:color w:val="7F8C8D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8F9BA" w14:textId="77777777" w:rsidR="00714604" w:rsidRDefault="00714604">
      <w:pPr>
        <w:spacing w:after="0" w:line="240" w:lineRule="auto"/>
      </w:pPr>
      <w:r>
        <w:separator/>
      </w:r>
    </w:p>
  </w:footnote>
  <w:footnote w:type="continuationSeparator" w:id="0">
    <w:p w14:paraId="10D9873D" w14:textId="77777777" w:rsidR="00714604" w:rsidRDefault="00714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DA6D4" w14:textId="77777777" w:rsidR="009F0947" w:rsidRDefault="00714604">
    <w:pPr>
      <w:pStyle w:val="a5"/>
      <w:jc w:val="center"/>
    </w:pPr>
    <w:r>
      <w:rPr>
        <w:color w:val="7F8C8D"/>
        <w:sz w:val="17"/>
      </w:rPr>
      <w:t>Project Haven</w:t>
    </w:r>
    <w:r>
      <w:rPr>
        <w:color w:val="7F8C8D"/>
        <w:sz w:val="17"/>
      </w:rPr>
      <w:t>（避难所）</w:t>
    </w:r>
    <w:r>
      <w:rPr>
        <w:color w:val="7F8C8D"/>
        <w:sz w:val="17"/>
      </w:rPr>
      <w:t xml:space="preserve"> | </w:t>
    </w:r>
    <w:r>
      <w:rPr>
        <w:color w:val="7F8C8D"/>
        <w:sz w:val="17"/>
      </w:rPr>
      <w:t>技术规范文档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245572">
    <w:abstractNumId w:val="8"/>
  </w:num>
  <w:num w:numId="2" w16cid:durableId="2015260709">
    <w:abstractNumId w:val="6"/>
  </w:num>
  <w:num w:numId="3" w16cid:durableId="2015718910">
    <w:abstractNumId w:val="5"/>
  </w:num>
  <w:num w:numId="4" w16cid:durableId="1046026997">
    <w:abstractNumId w:val="4"/>
  </w:num>
  <w:num w:numId="5" w16cid:durableId="9257620">
    <w:abstractNumId w:val="7"/>
  </w:num>
  <w:num w:numId="6" w16cid:durableId="1663508737">
    <w:abstractNumId w:val="3"/>
  </w:num>
  <w:num w:numId="7" w16cid:durableId="445924446">
    <w:abstractNumId w:val="2"/>
  </w:num>
  <w:num w:numId="8" w16cid:durableId="467281842">
    <w:abstractNumId w:val="1"/>
  </w:num>
  <w:num w:numId="9" w16cid:durableId="78010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1B9"/>
    <w:rsid w:val="00714604"/>
    <w:rsid w:val="009F0947"/>
    <w:rsid w:val="00AA1D8D"/>
    <w:rsid w:val="00B47730"/>
    <w:rsid w:val="00CB0664"/>
    <w:rsid w:val="00FC693F"/>
    <w:rsid w:val="00F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C63A32"/>
  <w14:defaultImageDpi w14:val="300"/>
  <w15:docId w15:val="{EA9F5450-8E0C-4083-AF13-B46550D6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val="17365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511B9"/>
  </w:style>
  <w:style w:type="character" w:styleId="aff9">
    <w:name w:val="Hyperlink"/>
    <w:basedOn w:val="a2"/>
    <w:uiPriority w:val="99"/>
    <w:unhideWhenUsed/>
    <w:rsid w:val="005511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2549</Words>
  <Characters>3545</Characters>
  <Application>Microsoft Office Word</Application>
  <DocSecurity>0</DocSecurity>
  <Lines>354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技术规范文档</dc:title>
  <dc:subject>基于 Unity 的 AI 驱动多人联机生存建造游戏系统设计与实现</dc:subject>
  <dc:creator>Project Haven 项目组</dc:creator>
  <cp:keywords/>
  <dc:description>generated by python-docx</dc:description>
  <cp:lastModifiedBy>siyu zeng</cp:lastModifiedBy>
  <cp:revision>2</cp:revision>
  <dcterms:created xsi:type="dcterms:W3CDTF">2013-12-23T23:15:00Z</dcterms:created>
  <dcterms:modified xsi:type="dcterms:W3CDTF">2026-08-31T16:18:00Z</dcterms:modified>
  <cp:category/>
</cp:coreProperties>
</file>