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Est..x.x.x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SE.x.x.x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p.x.x.x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Est..x.x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SE.x.x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p.x.x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Est..y.y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SE.y.y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p.y.y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Est..y.y.y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SE.y.y.y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p.y.y.y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Ethnic minority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.007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Left-Right Gen.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Left-Right Econ.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GAL-TAN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.837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Salience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.429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GAL-TAN x Salience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-0.12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.003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2022-05-18T11:27:13Z</dcterms:modified>
  <cp:category/>
</cp:coreProperties>
</file>