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diff_b10_b20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.880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2023-05-30T11:04:52Z</dcterms:modified>
  <cp:category/>
</cp:coreProperties>
</file>