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A0508" w:rsidRPr="001D3E50" w:rsidRDefault="001D3E50" w:rsidP="001D3E50">
      <w:pPr>
        <w:pStyle w:val="Kop1"/>
        <w:rPr>
          <w:lang w:val="en-US"/>
        </w:rPr>
      </w:pPr>
      <w:r w:rsidRPr="001D3E50">
        <w:rPr>
          <w:lang w:val="en-US"/>
        </w:rPr>
        <w:t>GAE exercise 3.2</w:t>
      </w:r>
    </w:p>
    <w:p w:rsidR="001D3E50" w:rsidRPr="001D3E50" w:rsidRDefault="001D3E50" w:rsidP="001D3E50">
      <w:pPr>
        <w:rPr>
          <w:lang w:val="en-US"/>
        </w:rPr>
      </w:pPr>
    </w:p>
    <w:p w:rsidR="001D3E50" w:rsidRPr="004D2F82" w:rsidRDefault="001D3E50" w:rsidP="001D3E50">
      <w:pPr>
        <w:rPr>
          <w:b/>
          <w:lang w:val="en-US"/>
        </w:rPr>
      </w:pPr>
      <w:r w:rsidRPr="004D2F82">
        <w:rPr>
          <w:b/>
          <w:lang w:val="en-US"/>
        </w:rPr>
        <w:t xml:space="preserve">At which step of the workflow for booking a car reservation ( create quote, collect quotes, confirm) would the indirect communication between objects or components kick in? </w:t>
      </w:r>
    </w:p>
    <w:p w:rsidR="001D3E50" w:rsidRPr="003A796A" w:rsidRDefault="00DA04F9" w:rsidP="001D3E50">
      <w:pPr>
        <w:rPr>
          <w:i/>
          <w:lang w:val="en-US"/>
        </w:rPr>
      </w:pPr>
      <w:r w:rsidRPr="003A796A">
        <w:rPr>
          <w:i/>
          <w:lang w:val="en-US"/>
        </w:rPr>
        <w:t xml:space="preserve">We decided to let the indirect communication kick in when a user wants to confirm quotes. </w:t>
      </w:r>
      <w:r w:rsidR="00D91726" w:rsidRPr="003A796A">
        <w:rPr>
          <w:i/>
          <w:lang w:val="en-US"/>
        </w:rPr>
        <w:t>Since this process is the most compute-intensive, we believe that it would benefit the most from being processed in the back end.</w:t>
      </w:r>
      <w:r w:rsidR="004D2F82" w:rsidRPr="003A796A">
        <w:rPr>
          <w:i/>
          <w:lang w:val="en-US"/>
        </w:rPr>
        <w:t xml:space="preserve"> More specifically, this indirect communication starts in the ConfirmQuoteServlet, where a new ConfirmQuotesDeferredTask Object is put in the (push) queue. </w:t>
      </w:r>
      <w:r w:rsidR="00D91726" w:rsidRPr="003A796A">
        <w:rPr>
          <w:i/>
          <w:lang w:val="en-US"/>
        </w:rPr>
        <w:t xml:space="preserve"> </w:t>
      </w:r>
      <w:r w:rsidR="004D2F82" w:rsidRPr="003A796A">
        <w:rPr>
          <w:i/>
          <w:lang w:val="en-US"/>
        </w:rPr>
        <w:t>Because a worker in the back end</w:t>
      </w:r>
      <w:r w:rsidR="00FA722A">
        <w:rPr>
          <w:i/>
          <w:lang w:val="en-US"/>
        </w:rPr>
        <w:t xml:space="preserve"> may delay the execution of this </w:t>
      </w:r>
      <w:r w:rsidR="004D2F82" w:rsidRPr="003A796A">
        <w:rPr>
          <w:i/>
          <w:lang w:val="en-US"/>
        </w:rPr>
        <w:t xml:space="preserve">task, we are dealing with indirect communication. </w:t>
      </w:r>
      <w:r w:rsidR="003A796A" w:rsidRPr="003A796A">
        <w:rPr>
          <w:i/>
          <w:lang w:val="en-US"/>
        </w:rPr>
        <w:t xml:space="preserve">Hence, there is a loose coupling between front- and back-end. </w:t>
      </w:r>
    </w:p>
    <w:p w:rsidR="001D3E50" w:rsidRDefault="001D3E50" w:rsidP="001D3E50">
      <w:pPr>
        <w:rPr>
          <w:lang w:val="en-US"/>
        </w:rPr>
      </w:pPr>
    </w:p>
    <w:p w:rsidR="001D3E50" w:rsidRDefault="001D3E50" w:rsidP="001D3E50">
      <w:pPr>
        <w:rPr>
          <w:b/>
          <w:lang w:val="en-US"/>
        </w:rPr>
      </w:pPr>
      <w:r w:rsidRPr="003A796A">
        <w:rPr>
          <w:b/>
          <w:lang w:val="en-US"/>
        </w:rPr>
        <w:t>Which kind of data is passed between both sides? Does it make sense to persist data and only pass references to that data?</w:t>
      </w:r>
    </w:p>
    <w:p w:rsidR="003A796A" w:rsidRPr="003A796A" w:rsidRDefault="003A796A" w:rsidP="001D3E50">
      <w:pPr>
        <w:rPr>
          <w:i/>
          <w:lang w:val="en-US"/>
        </w:rPr>
      </w:pPr>
      <w:r>
        <w:rPr>
          <w:i/>
          <w:lang w:val="en-US"/>
        </w:rPr>
        <w:t>The data that is being passed between front and back end are instances of the ConfirmQuotesDeferredTa</w:t>
      </w:r>
      <w:r w:rsidR="00FA722A">
        <w:rPr>
          <w:i/>
          <w:lang w:val="en-US"/>
        </w:rPr>
        <w:t>sk</w:t>
      </w:r>
      <w:r>
        <w:rPr>
          <w:i/>
          <w:lang w:val="en-US"/>
        </w:rPr>
        <w:t xml:space="preserve">. This class contains the list of </w:t>
      </w:r>
      <w:r w:rsidR="00FA722A">
        <w:rPr>
          <w:i/>
          <w:lang w:val="en-US"/>
        </w:rPr>
        <w:t>Quote objects</w:t>
      </w:r>
      <w:bookmarkStart w:id="0" w:name="_GoBack"/>
      <w:bookmarkEnd w:id="0"/>
      <w:r>
        <w:rPr>
          <w:i/>
          <w:lang w:val="en-US"/>
        </w:rPr>
        <w:t xml:space="preserve"> that the user wants to confirm. It makes sense to persist the data, as it could be lost due to failures. However, the task queues take care of persisting for us, we do not need to do so ourselves. Passing only references is also desirable, since there are no copies passed of the data which enhances our data consistency. While it would require the back end process to do more work (datastore retrievals), it decreases the </w:t>
      </w:r>
      <w:r w:rsidR="00FA722A">
        <w:rPr>
          <w:i/>
          <w:lang w:val="en-US"/>
        </w:rPr>
        <w:t>volume</w:t>
      </w:r>
      <w:r>
        <w:rPr>
          <w:i/>
          <w:lang w:val="en-US"/>
        </w:rPr>
        <w:t xml:space="preserve"> that needs to be passed (</w:t>
      </w:r>
      <w:r w:rsidR="00FA722A">
        <w:rPr>
          <w:i/>
          <w:lang w:val="en-US"/>
        </w:rPr>
        <w:t xml:space="preserve">only a reference ID). </w:t>
      </w:r>
    </w:p>
    <w:sectPr w:rsidR="003A796A" w:rsidRPr="003A796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E8A4C4D"/>
    <w:multiLevelType w:val="hybridMultilevel"/>
    <w:tmpl w:val="E11EF29C"/>
    <w:lvl w:ilvl="0" w:tplc="EB1E7578">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E50"/>
    <w:rsid w:val="001D3E50"/>
    <w:rsid w:val="00231D1E"/>
    <w:rsid w:val="003A796A"/>
    <w:rsid w:val="004D2F82"/>
    <w:rsid w:val="009D32D0"/>
    <w:rsid w:val="00D91726"/>
    <w:rsid w:val="00DA04F9"/>
    <w:rsid w:val="00ED11E4"/>
    <w:rsid w:val="00FA722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CC6179"/>
  <w15:chartTrackingRefBased/>
  <w15:docId w15:val="{7F7F9E23-5201-439D-B9A6-3C5B873D8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1D3E5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1D3E50"/>
    <w:rPr>
      <w:rFonts w:asciiTheme="majorHAnsi" w:eastAsiaTheme="majorEastAsia" w:hAnsiTheme="majorHAnsi" w:cstheme="majorBidi"/>
      <w:color w:val="2F5496" w:themeColor="accent1" w:themeShade="BF"/>
      <w:sz w:val="32"/>
      <w:szCs w:val="32"/>
    </w:rPr>
  </w:style>
  <w:style w:type="paragraph" w:styleId="Lijstalinea">
    <w:name w:val="List Paragraph"/>
    <w:basedOn w:val="Standaard"/>
    <w:uiPriority w:val="34"/>
    <w:qFormat/>
    <w:rsid w:val="001D3E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1</Pages>
  <Words>230</Words>
  <Characters>1269</Characters>
  <Application>Microsoft Office Word</Application>
  <DocSecurity>0</DocSecurity>
  <Lines>10</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Van Damme</dc:creator>
  <cp:keywords/>
  <dc:description/>
  <cp:lastModifiedBy>Charles Van Damme</cp:lastModifiedBy>
  <cp:revision>1</cp:revision>
  <dcterms:created xsi:type="dcterms:W3CDTF">2018-12-02T06:27:00Z</dcterms:created>
  <dcterms:modified xsi:type="dcterms:W3CDTF">2018-12-02T08:18:00Z</dcterms:modified>
</cp:coreProperties>
</file>