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602354" w14:textId="77777777" w:rsidR="007A0508" w:rsidRPr="001D3E50" w:rsidRDefault="001D3E50" w:rsidP="001D3E50">
      <w:pPr>
        <w:pStyle w:val="Heading1"/>
        <w:rPr>
          <w:lang w:val="en-US"/>
        </w:rPr>
      </w:pPr>
      <w:r w:rsidRPr="001D3E50">
        <w:rPr>
          <w:lang w:val="en-US"/>
        </w:rPr>
        <w:t>GAE exercise 3.2</w:t>
      </w:r>
    </w:p>
    <w:p w14:paraId="673816A5" w14:textId="77777777" w:rsidR="001D3E50" w:rsidRPr="001D3E50" w:rsidRDefault="001D3E50" w:rsidP="001D3E50">
      <w:pPr>
        <w:rPr>
          <w:lang w:val="en-US"/>
        </w:rPr>
      </w:pPr>
    </w:p>
    <w:p w14:paraId="6DC99C91" w14:textId="77777777" w:rsidR="001D3E50" w:rsidRPr="004D2F82" w:rsidRDefault="001D3E50" w:rsidP="001D3E50">
      <w:pPr>
        <w:rPr>
          <w:b/>
          <w:lang w:val="en-US"/>
        </w:rPr>
      </w:pPr>
      <w:r w:rsidRPr="004D2F82">
        <w:rPr>
          <w:b/>
          <w:lang w:val="en-US"/>
        </w:rPr>
        <w:t xml:space="preserve">At which step of the workflow for booking a car reservation </w:t>
      </w:r>
      <w:proofErr w:type="gramStart"/>
      <w:r w:rsidRPr="004D2F82">
        <w:rPr>
          <w:b/>
          <w:lang w:val="en-US"/>
        </w:rPr>
        <w:t>( create</w:t>
      </w:r>
      <w:proofErr w:type="gramEnd"/>
      <w:r w:rsidRPr="004D2F82">
        <w:rPr>
          <w:b/>
          <w:lang w:val="en-US"/>
        </w:rPr>
        <w:t xml:space="preserve"> quote, collect quotes, confirm) would the indirect communication between objects or components kick in? </w:t>
      </w:r>
    </w:p>
    <w:p w14:paraId="6A8864B4" w14:textId="77777777" w:rsidR="001D3E50" w:rsidRPr="003A796A" w:rsidRDefault="00DA04F9" w:rsidP="001D3E50">
      <w:pPr>
        <w:rPr>
          <w:i/>
          <w:lang w:val="en-US"/>
        </w:rPr>
      </w:pPr>
      <w:r w:rsidRPr="003A796A">
        <w:rPr>
          <w:i/>
          <w:lang w:val="en-US"/>
        </w:rPr>
        <w:t xml:space="preserve">We decided to let the indirect communication kick in when a user wants to confirm quotes. </w:t>
      </w:r>
      <w:r w:rsidR="00D91726" w:rsidRPr="003A796A">
        <w:rPr>
          <w:i/>
          <w:lang w:val="en-US"/>
        </w:rPr>
        <w:t>Since this process is the most compute-intensive, we believe that it would benefit the most from being processed in the back end.</w:t>
      </w:r>
      <w:r w:rsidR="004D2F82" w:rsidRPr="003A796A">
        <w:rPr>
          <w:i/>
          <w:lang w:val="en-US"/>
        </w:rPr>
        <w:t xml:space="preserve"> More specifically, this indirect communication starts in the ConfirmQuoteServlet, where a new ConfirmQuotesDeferredTask Object is put in the (push) queue. </w:t>
      </w:r>
      <w:r w:rsidR="00D91726" w:rsidRPr="003A796A">
        <w:rPr>
          <w:i/>
          <w:lang w:val="en-US"/>
        </w:rPr>
        <w:t xml:space="preserve"> </w:t>
      </w:r>
      <w:r w:rsidR="004D2F82" w:rsidRPr="003A796A">
        <w:rPr>
          <w:i/>
          <w:lang w:val="en-US"/>
        </w:rPr>
        <w:t>Because a worker in the back end</w:t>
      </w:r>
      <w:r w:rsidR="00FA722A">
        <w:rPr>
          <w:i/>
          <w:lang w:val="en-US"/>
        </w:rPr>
        <w:t xml:space="preserve"> may delay the execution of this </w:t>
      </w:r>
      <w:r w:rsidR="004D2F82" w:rsidRPr="003A796A">
        <w:rPr>
          <w:i/>
          <w:lang w:val="en-US"/>
        </w:rPr>
        <w:t xml:space="preserve">task, we are dealing with indirect communication. </w:t>
      </w:r>
      <w:r w:rsidR="003A796A" w:rsidRPr="003A796A">
        <w:rPr>
          <w:i/>
          <w:lang w:val="en-US"/>
        </w:rPr>
        <w:t xml:space="preserve">Hence, there is a loose coupling between front- and back-end. </w:t>
      </w:r>
    </w:p>
    <w:p w14:paraId="0D8C3B50" w14:textId="77777777" w:rsidR="001D3E50" w:rsidRDefault="001D3E50" w:rsidP="001D3E50">
      <w:pPr>
        <w:rPr>
          <w:lang w:val="en-US"/>
        </w:rPr>
      </w:pPr>
    </w:p>
    <w:p w14:paraId="57CC3172" w14:textId="77777777" w:rsidR="001D3E50" w:rsidRDefault="001D3E50" w:rsidP="001D3E50">
      <w:pPr>
        <w:rPr>
          <w:b/>
          <w:lang w:val="en-US"/>
        </w:rPr>
      </w:pPr>
      <w:r w:rsidRPr="003A796A">
        <w:rPr>
          <w:b/>
          <w:lang w:val="en-US"/>
        </w:rPr>
        <w:t>Which kind of data is passed between both sides? Does it make sense to persist data and only pass references to that data?</w:t>
      </w:r>
    </w:p>
    <w:p w14:paraId="4F91C3E5" w14:textId="762590D4" w:rsidR="003A796A" w:rsidRDefault="003A796A" w:rsidP="001D3E50">
      <w:pPr>
        <w:rPr>
          <w:i/>
          <w:lang w:val="en-US"/>
        </w:rPr>
      </w:pPr>
      <w:r>
        <w:rPr>
          <w:i/>
          <w:lang w:val="en-US"/>
        </w:rPr>
        <w:t>The data that is being passed between front and back end are instances of the ConfirmQuotesDeferredTa</w:t>
      </w:r>
      <w:r w:rsidR="00FA722A">
        <w:rPr>
          <w:i/>
          <w:lang w:val="en-US"/>
        </w:rPr>
        <w:t>sk</w:t>
      </w:r>
      <w:r>
        <w:rPr>
          <w:i/>
          <w:lang w:val="en-US"/>
        </w:rPr>
        <w:t xml:space="preserve">. This class contains the list of </w:t>
      </w:r>
      <w:r w:rsidR="00FA722A">
        <w:rPr>
          <w:i/>
          <w:lang w:val="en-US"/>
        </w:rPr>
        <w:t>Quote objects</w:t>
      </w:r>
      <w:r>
        <w:rPr>
          <w:i/>
          <w:lang w:val="en-US"/>
        </w:rPr>
        <w:t xml:space="preserve"> that the user wants to confirm. It makes sense to persist the data, as it could be lost due to failures. However, the task queues take care of persisting for us, we do not need to do so ourselves. Passing only references is also desirable, since there are no copies passed of the data which enhances our data consistency. While it would require the </w:t>
      </w:r>
      <w:proofErr w:type="gramStart"/>
      <w:r>
        <w:rPr>
          <w:i/>
          <w:lang w:val="en-US"/>
        </w:rPr>
        <w:t>back end</w:t>
      </w:r>
      <w:proofErr w:type="gramEnd"/>
      <w:r>
        <w:rPr>
          <w:i/>
          <w:lang w:val="en-US"/>
        </w:rPr>
        <w:t xml:space="preserve"> process to do more work (datastore retrievals), it decreases the </w:t>
      </w:r>
      <w:r w:rsidR="00FA722A">
        <w:rPr>
          <w:i/>
          <w:lang w:val="en-US"/>
        </w:rPr>
        <w:t>volume</w:t>
      </w:r>
      <w:r>
        <w:rPr>
          <w:i/>
          <w:lang w:val="en-US"/>
        </w:rPr>
        <w:t xml:space="preserve"> that needs to be passed (</w:t>
      </w:r>
      <w:r w:rsidR="00FA722A">
        <w:rPr>
          <w:i/>
          <w:lang w:val="en-US"/>
        </w:rPr>
        <w:t xml:space="preserve">only a reference ID). </w:t>
      </w:r>
    </w:p>
    <w:p w14:paraId="1A3210A6" w14:textId="0DB57F0F" w:rsidR="004A5135" w:rsidRDefault="004A5135" w:rsidP="001D3E50">
      <w:pPr>
        <w:rPr>
          <w:i/>
          <w:lang w:val="en-US"/>
        </w:rPr>
      </w:pPr>
    </w:p>
    <w:p w14:paraId="2A411D1C" w14:textId="4EE7571B" w:rsidR="004A5135" w:rsidRDefault="004A5135" w:rsidP="004A5135">
      <w:pPr>
        <w:pStyle w:val="Heading1"/>
        <w:rPr>
          <w:lang w:val="en-US"/>
        </w:rPr>
      </w:pPr>
      <w:r w:rsidRPr="001D3E50">
        <w:rPr>
          <w:lang w:val="en-US"/>
        </w:rPr>
        <w:t>GAE exercise 3.</w:t>
      </w:r>
      <w:r>
        <w:rPr>
          <w:lang w:val="en-US"/>
        </w:rPr>
        <w:t>3</w:t>
      </w:r>
    </w:p>
    <w:p w14:paraId="1C057F00" w14:textId="19E5F4D3" w:rsidR="004A5135" w:rsidRDefault="004A5135" w:rsidP="004A5135">
      <w:pPr>
        <w:rPr>
          <w:lang w:val="en-US"/>
        </w:rPr>
      </w:pPr>
    </w:p>
    <w:p w14:paraId="25EE039E" w14:textId="0C83502D" w:rsidR="004A5135" w:rsidRDefault="004A5135" w:rsidP="004A5135">
      <w:pPr>
        <w:rPr>
          <w:b/>
          <w:lang w:val="en-US"/>
        </w:rPr>
      </w:pPr>
      <w:r>
        <w:rPr>
          <w:b/>
          <w:lang w:val="en-US"/>
        </w:rPr>
        <w:t>Is there a scenario in which the code to confirm the quotes is executed multiple times in parallel, resulting in a positive confirmation to both clients’ quotes?</w:t>
      </w:r>
    </w:p>
    <w:p w14:paraId="24A78CEA" w14:textId="11489DE6" w:rsidR="004A5135" w:rsidRDefault="004A5135" w:rsidP="004A5135">
      <w:pPr>
        <w:rPr>
          <w:i/>
          <w:lang w:val="en-US"/>
        </w:rPr>
      </w:pPr>
      <w:r>
        <w:rPr>
          <w:i/>
          <w:lang w:val="en-US"/>
        </w:rPr>
        <w:t xml:space="preserve">When there are two clients who simultaneously confirm there quotes the back end, in our case two instances of </w:t>
      </w:r>
      <w:proofErr w:type="spellStart"/>
      <w:r>
        <w:rPr>
          <w:i/>
          <w:lang w:val="en-US"/>
        </w:rPr>
        <w:t>ConfirmQuotesDeferredTask</w:t>
      </w:r>
      <w:proofErr w:type="spellEnd"/>
      <w:r>
        <w:rPr>
          <w:i/>
          <w:lang w:val="en-US"/>
        </w:rPr>
        <w:t xml:space="preserve">, will run in parallel. They will eventually both check whether or not the car is available. If they both check the availability before the other actually made the </w:t>
      </w:r>
      <w:proofErr w:type="gramStart"/>
      <w:r>
        <w:rPr>
          <w:i/>
          <w:lang w:val="en-US"/>
        </w:rPr>
        <w:t>reservation</w:t>
      </w:r>
      <w:proofErr w:type="gramEnd"/>
      <w:r>
        <w:rPr>
          <w:i/>
          <w:lang w:val="en-US"/>
        </w:rPr>
        <w:t xml:space="preserve"> they will both think that </w:t>
      </w:r>
      <w:r w:rsidR="004D6570">
        <w:rPr>
          <w:i/>
          <w:lang w:val="en-US"/>
        </w:rPr>
        <w:t>the car is still available. This will result in a positive confirmation to both clients’ quotes.</w:t>
      </w:r>
    </w:p>
    <w:p w14:paraId="29DE4B7C" w14:textId="5002A019" w:rsidR="004D6570" w:rsidRDefault="004D6570" w:rsidP="004A5135">
      <w:pPr>
        <w:rPr>
          <w:i/>
          <w:lang w:val="en-US"/>
        </w:rPr>
      </w:pPr>
    </w:p>
    <w:p w14:paraId="0FC4C6F0" w14:textId="5CD8FE01" w:rsidR="004D6570" w:rsidRDefault="004D6570" w:rsidP="004A5135">
      <w:pPr>
        <w:rPr>
          <w:b/>
          <w:lang w:val="en-US"/>
        </w:rPr>
      </w:pPr>
      <w:r>
        <w:rPr>
          <w:b/>
          <w:lang w:val="en-US"/>
        </w:rPr>
        <w:t>If so, can you name and illustrate one (or more) possibilities to prevent this bogus behavior?</w:t>
      </w:r>
    </w:p>
    <w:p w14:paraId="15CCE130" w14:textId="2FB7DABD" w:rsidR="00F26089" w:rsidRDefault="00F26089" w:rsidP="004A5135">
      <w:pPr>
        <w:rPr>
          <w:i/>
          <w:lang w:val="en-US"/>
        </w:rPr>
      </w:pPr>
      <w:r>
        <w:rPr>
          <w:i/>
          <w:lang w:val="en-US"/>
        </w:rPr>
        <w:t xml:space="preserve">The condition that only one </w:t>
      </w:r>
      <w:proofErr w:type="spellStart"/>
      <w:r>
        <w:rPr>
          <w:i/>
          <w:lang w:val="en-US"/>
        </w:rPr>
        <w:t>ConfirmQuotesDefferedTask</w:t>
      </w:r>
      <w:proofErr w:type="spellEnd"/>
      <w:r>
        <w:rPr>
          <w:i/>
          <w:lang w:val="en-US"/>
        </w:rPr>
        <w:t xml:space="preserve"> can be in his </w:t>
      </w:r>
      <w:proofErr w:type="spellStart"/>
      <w:r>
        <w:rPr>
          <w:i/>
          <w:lang w:val="en-US"/>
        </w:rPr>
        <w:t>confirmQuotes</w:t>
      </w:r>
      <w:proofErr w:type="spellEnd"/>
      <w:r>
        <w:rPr>
          <w:i/>
          <w:lang w:val="en-US"/>
        </w:rPr>
        <w:t xml:space="preserve"> method will solve this bogus behavior. </w:t>
      </w:r>
      <w:proofErr w:type="spellStart"/>
      <w:r>
        <w:rPr>
          <w:i/>
          <w:lang w:val="en-US"/>
        </w:rPr>
        <w:t>confirmQuotes</w:t>
      </w:r>
      <w:proofErr w:type="spellEnd"/>
      <w:r>
        <w:rPr>
          <w:i/>
          <w:lang w:val="en-US"/>
        </w:rPr>
        <w:t xml:space="preserve"> is the critical section here and synchronization of this critical section is needed. This solution will limit parallelism up to a certain point. </w:t>
      </w:r>
    </w:p>
    <w:p w14:paraId="3B4F5343" w14:textId="6D39F991" w:rsidR="00F26089" w:rsidRDefault="00F26089" w:rsidP="004A5135">
      <w:pPr>
        <w:rPr>
          <w:i/>
          <w:lang w:val="en-US"/>
        </w:rPr>
      </w:pPr>
    </w:p>
    <w:p w14:paraId="642833C6" w14:textId="5DE041D2" w:rsidR="00F26089" w:rsidRDefault="00F26089" w:rsidP="004A5135">
      <w:pPr>
        <w:rPr>
          <w:b/>
          <w:lang w:val="en-US"/>
        </w:rPr>
      </w:pPr>
      <w:r>
        <w:rPr>
          <w:b/>
          <w:lang w:val="en-US"/>
        </w:rPr>
        <w:t>In case your solution to the previous question limits parallelism, would a different design of the indirect communication channels help to increase parallelism?</w:t>
      </w:r>
    </w:p>
    <w:p w14:paraId="7F49F6FE" w14:textId="4ECAA17C" w:rsidR="00F26089" w:rsidRPr="00F26089" w:rsidRDefault="00F26089" w:rsidP="004A5135">
      <w:pPr>
        <w:rPr>
          <w:i/>
          <w:lang w:val="en-US"/>
        </w:rPr>
      </w:pPr>
      <w:r>
        <w:rPr>
          <w:i/>
          <w:lang w:val="en-US"/>
        </w:rPr>
        <w:lastRenderedPageBreak/>
        <w:t xml:space="preserve">We can use </w:t>
      </w:r>
      <w:proofErr w:type="gramStart"/>
      <w:r>
        <w:rPr>
          <w:i/>
          <w:lang w:val="en-US"/>
        </w:rPr>
        <w:t>transactions</w:t>
      </w:r>
      <w:proofErr w:type="gramEnd"/>
      <w:r>
        <w:rPr>
          <w:i/>
          <w:lang w:val="en-US"/>
        </w:rPr>
        <w:t xml:space="preserve"> but this complicates the implementation. Because transactions are part of a persistence </w:t>
      </w:r>
      <w:proofErr w:type="gramStart"/>
      <w:r>
        <w:rPr>
          <w:i/>
          <w:lang w:val="en-US"/>
        </w:rPr>
        <w:t>context</w:t>
      </w:r>
      <w:proofErr w:type="gramEnd"/>
      <w:r>
        <w:rPr>
          <w:i/>
          <w:lang w:val="en-US"/>
        </w:rPr>
        <w:t xml:space="preserve"> we should define a persistence context </w:t>
      </w:r>
      <w:r w:rsidR="00A129F4">
        <w:rPr>
          <w:i/>
          <w:lang w:val="en-US"/>
        </w:rPr>
        <w:t>on the level of the parallel clients. Otherwise transactions will not do much here since parallel clients can still access the database independently.</w:t>
      </w:r>
      <w:bookmarkStart w:id="0" w:name="_GoBack"/>
      <w:bookmarkEnd w:id="0"/>
      <w:r w:rsidR="00A129F4">
        <w:rPr>
          <w:i/>
          <w:lang w:val="en-US"/>
        </w:rPr>
        <w:t xml:space="preserve"> </w:t>
      </w:r>
    </w:p>
    <w:p w14:paraId="06D81242" w14:textId="77777777" w:rsidR="004A5135" w:rsidRPr="003A796A" w:rsidRDefault="004A5135" w:rsidP="001D3E50">
      <w:pPr>
        <w:rPr>
          <w:i/>
          <w:lang w:val="en-US"/>
        </w:rPr>
      </w:pPr>
    </w:p>
    <w:sectPr w:rsidR="004A5135" w:rsidRPr="003A79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A4C4D"/>
    <w:multiLevelType w:val="hybridMultilevel"/>
    <w:tmpl w:val="E11EF29C"/>
    <w:lvl w:ilvl="0" w:tplc="EB1E7578">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0"/>
    <w:rsid w:val="001D3E50"/>
    <w:rsid w:val="00231D1E"/>
    <w:rsid w:val="003A796A"/>
    <w:rsid w:val="004A5135"/>
    <w:rsid w:val="004D2F82"/>
    <w:rsid w:val="004D6570"/>
    <w:rsid w:val="009D32D0"/>
    <w:rsid w:val="00A129F4"/>
    <w:rsid w:val="00D91726"/>
    <w:rsid w:val="00DA04F9"/>
    <w:rsid w:val="00ED11E4"/>
    <w:rsid w:val="00F26089"/>
    <w:rsid w:val="00FA722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A89C3"/>
  <w15:chartTrackingRefBased/>
  <w15:docId w15:val="{7F7F9E23-5201-439D-B9A6-3C5B873D8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E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E5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D3E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Pages>
  <Words>442</Words>
  <Characters>2523</Characters>
  <Application>Microsoft Office Word</Application>
  <DocSecurity>0</DocSecurity>
  <Lines>21</Lines>
  <Paragraphs>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Van Damme</dc:creator>
  <cp:keywords/>
  <dc:description/>
  <cp:lastModifiedBy>Vincent Janssen</cp:lastModifiedBy>
  <cp:revision>3</cp:revision>
  <dcterms:created xsi:type="dcterms:W3CDTF">2018-12-02T06:27:00Z</dcterms:created>
  <dcterms:modified xsi:type="dcterms:W3CDTF">2018-12-02T19:38:00Z</dcterms:modified>
</cp:coreProperties>
</file>