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C2A" w:rsidRPr="003F71BA" w:rsidRDefault="00662C2A" w:rsidP="00662C2A">
      <w:pPr>
        <w:rPr>
          <w:rFonts w:ascii="Times New Roman" w:hAnsi="Times New Roman" w:cs="Times New Roman"/>
        </w:rPr>
      </w:pPr>
    </w:p>
    <w:p w:rsidR="00662C2A" w:rsidRPr="003F71BA" w:rsidRDefault="00662C2A" w:rsidP="00662C2A">
      <w:pPr>
        <w:rPr>
          <w:rFonts w:ascii="Times New Roman" w:hAnsi="Times New Roman" w:cs="Times New Roman"/>
          <w:u w:val="single"/>
        </w:rPr>
      </w:pPr>
    </w:p>
    <w:p w:rsidR="00662C2A" w:rsidRPr="003F71BA" w:rsidRDefault="00662C2A" w:rsidP="00662C2A">
      <w:pPr>
        <w:jc w:val="center"/>
        <w:rPr>
          <w:rFonts w:ascii="Times New Roman" w:hAnsi="Times New Roman" w:cs="Times New Roman"/>
          <w:b/>
          <w:sz w:val="36"/>
          <w:szCs w:val="36"/>
          <w:u w:val="single"/>
        </w:rPr>
      </w:pPr>
      <w:r w:rsidRPr="003F71BA">
        <w:rPr>
          <w:rFonts w:ascii="Times New Roman" w:hAnsi="Times New Roman" w:cs="Times New Roman"/>
          <w:b/>
          <w:sz w:val="36"/>
          <w:szCs w:val="36"/>
          <w:u w:val="single"/>
        </w:rPr>
        <w:t>Data Migration</w:t>
      </w:r>
    </w:p>
    <w:p w:rsidR="00662C2A" w:rsidRPr="003F71BA" w:rsidRDefault="00662C2A" w:rsidP="00662C2A">
      <w:pPr>
        <w:rPr>
          <w:rFonts w:ascii="Times New Roman" w:hAnsi="Times New Roman" w:cs="Times New Roman"/>
        </w:rPr>
      </w:pPr>
    </w:p>
    <w:p w:rsidR="00662C2A" w:rsidRPr="003F71BA" w:rsidRDefault="00662C2A" w:rsidP="00662C2A">
      <w:pPr>
        <w:rPr>
          <w:rFonts w:ascii="Times New Roman" w:hAnsi="Times New Roman" w:cs="Times New Roman"/>
        </w:rPr>
      </w:pPr>
    </w:p>
    <w:p w:rsidR="00662C2A" w:rsidRPr="003F71BA" w:rsidRDefault="00662C2A" w:rsidP="00662C2A">
      <w:pPr>
        <w:rPr>
          <w:rFonts w:ascii="Times New Roman" w:hAnsi="Times New Roman" w:cs="Times New Roman"/>
        </w:rPr>
      </w:pPr>
    </w:p>
    <w:p w:rsidR="00662C2A" w:rsidRPr="003F71BA" w:rsidRDefault="00662C2A" w:rsidP="00662C2A">
      <w:pPr>
        <w:rPr>
          <w:rFonts w:ascii="Times New Roman" w:hAnsi="Times New Roman" w:cs="Times New Roman"/>
        </w:rPr>
      </w:pPr>
    </w:p>
    <w:p w:rsidR="00662C2A" w:rsidRPr="003F71BA" w:rsidRDefault="00662C2A" w:rsidP="00662C2A">
      <w:pPr>
        <w:rPr>
          <w:rFonts w:ascii="Times New Roman" w:hAnsi="Times New Roman" w:cs="Times New Roman"/>
        </w:rPr>
      </w:pPr>
    </w:p>
    <w:sdt>
      <w:sdtPr>
        <w:rPr>
          <w:rFonts w:ascii="Times New Roman" w:eastAsiaTheme="minorHAnsi" w:hAnsi="Times New Roman" w:cs="Times New Roman"/>
          <w:b w:val="0"/>
          <w:bCs w:val="0"/>
          <w:color w:val="auto"/>
          <w:sz w:val="22"/>
          <w:szCs w:val="22"/>
        </w:rPr>
        <w:id w:val="23343617"/>
        <w:docPartObj>
          <w:docPartGallery w:val="Table of Contents"/>
          <w:docPartUnique/>
        </w:docPartObj>
      </w:sdtPr>
      <w:sdtContent>
        <w:p w:rsidR="00662C2A" w:rsidRPr="003F71BA" w:rsidRDefault="00662C2A">
          <w:pPr>
            <w:pStyle w:val="TOCHeading"/>
            <w:rPr>
              <w:rFonts w:ascii="Times New Roman" w:hAnsi="Times New Roman" w:cs="Times New Roman"/>
              <w:color w:val="auto"/>
            </w:rPr>
          </w:pPr>
          <w:r w:rsidRPr="003F71BA">
            <w:rPr>
              <w:rFonts w:ascii="Times New Roman" w:hAnsi="Times New Roman" w:cs="Times New Roman"/>
              <w:color w:val="auto"/>
            </w:rPr>
            <w:t>Contents</w:t>
          </w:r>
        </w:p>
        <w:p w:rsidR="00662C2A" w:rsidRPr="003F71BA" w:rsidRDefault="00662C2A" w:rsidP="00662C2A">
          <w:pPr>
            <w:rPr>
              <w:rFonts w:ascii="Times New Roman" w:hAnsi="Times New Roman" w:cs="Times New Roman"/>
            </w:rPr>
          </w:pPr>
        </w:p>
        <w:p w:rsidR="008A6763" w:rsidRDefault="00EC0C36">
          <w:pPr>
            <w:pStyle w:val="TOC1"/>
            <w:tabs>
              <w:tab w:val="right" w:leader="dot" w:pos="9350"/>
            </w:tabs>
            <w:rPr>
              <w:noProof/>
            </w:rPr>
          </w:pPr>
          <w:r w:rsidRPr="00EC0C36">
            <w:rPr>
              <w:rFonts w:ascii="Times New Roman" w:hAnsi="Times New Roman" w:cs="Times New Roman"/>
            </w:rPr>
            <w:fldChar w:fldCharType="begin"/>
          </w:r>
          <w:r w:rsidR="00662C2A" w:rsidRPr="003F71BA">
            <w:rPr>
              <w:rFonts w:ascii="Times New Roman" w:hAnsi="Times New Roman" w:cs="Times New Roman"/>
            </w:rPr>
            <w:instrText xml:space="preserve"> TOC \o "1-3" \h \z \u </w:instrText>
          </w:r>
          <w:r w:rsidRPr="00EC0C36">
            <w:rPr>
              <w:rFonts w:ascii="Times New Roman" w:hAnsi="Times New Roman" w:cs="Times New Roman"/>
            </w:rPr>
            <w:fldChar w:fldCharType="separate"/>
          </w:r>
          <w:hyperlink w:anchor="_Toc310444978" w:history="1">
            <w:r w:rsidR="008A6763" w:rsidRPr="00550331">
              <w:rPr>
                <w:rStyle w:val="Hyperlink"/>
                <w:rFonts w:ascii="Times New Roman" w:hAnsi="Times New Roman" w:cs="Times New Roman"/>
                <w:noProof/>
              </w:rPr>
              <w:t>BASIC OVERVIEW:</w:t>
            </w:r>
            <w:r w:rsidR="008A6763">
              <w:rPr>
                <w:noProof/>
                <w:webHidden/>
              </w:rPr>
              <w:tab/>
            </w:r>
            <w:r>
              <w:rPr>
                <w:noProof/>
                <w:webHidden/>
              </w:rPr>
              <w:fldChar w:fldCharType="begin"/>
            </w:r>
            <w:r w:rsidR="008A6763">
              <w:rPr>
                <w:noProof/>
                <w:webHidden/>
              </w:rPr>
              <w:instrText xml:space="preserve"> PAGEREF _Toc310444978 \h </w:instrText>
            </w:r>
            <w:r>
              <w:rPr>
                <w:noProof/>
                <w:webHidden/>
              </w:rPr>
            </w:r>
            <w:r>
              <w:rPr>
                <w:noProof/>
                <w:webHidden/>
              </w:rPr>
              <w:fldChar w:fldCharType="separate"/>
            </w:r>
            <w:r w:rsidR="008A6763">
              <w:rPr>
                <w:noProof/>
                <w:webHidden/>
              </w:rPr>
              <w:t>2</w:t>
            </w:r>
            <w:r>
              <w:rPr>
                <w:noProof/>
                <w:webHidden/>
              </w:rPr>
              <w:fldChar w:fldCharType="end"/>
            </w:r>
          </w:hyperlink>
        </w:p>
        <w:p w:rsidR="008A6763" w:rsidRDefault="00EC0C36">
          <w:pPr>
            <w:pStyle w:val="TOC2"/>
            <w:tabs>
              <w:tab w:val="right" w:leader="dot" w:pos="9350"/>
            </w:tabs>
            <w:rPr>
              <w:noProof/>
            </w:rPr>
          </w:pPr>
          <w:hyperlink w:anchor="_Toc310444979" w:history="1">
            <w:r w:rsidR="008A6763" w:rsidRPr="00550331">
              <w:rPr>
                <w:rStyle w:val="Hyperlink"/>
                <w:rFonts w:ascii="Times New Roman" w:hAnsi="Times New Roman" w:cs="Times New Roman"/>
                <w:noProof/>
              </w:rPr>
              <w:t>Actions/steps involved during the data migration process:</w:t>
            </w:r>
            <w:r w:rsidR="008A6763">
              <w:rPr>
                <w:noProof/>
                <w:webHidden/>
              </w:rPr>
              <w:tab/>
            </w:r>
            <w:r>
              <w:rPr>
                <w:noProof/>
                <w:webHidden/>
              </w:rPr>
              <w:fldChar w:fldCharType="begin"/>
            </w:r>
            <w:r w:rsidR="008A6763">
              <w:rPr>
                <w:noProof/>
                <w:webHidden/>
              </w:rPr>
              <w:instrText xml:space="preserve"> PAGEREF _Toc310444979 \h </w:instrText>
            </w:r>
            <w:r>
              <w:rPr>
                <w:noProof/>
                <w:webHidden/>
              </w:rPr>
            </w:r>
            <w:r>
              <w:rPr>
                <w:noProof/>
                <w:webHidden/>
              </w:rPr>
              <w:fldChar w:fldCharType="separate"/>
            </w:r>
            <w:r w:rsidR="008A6763">
              <w:rPr>
                <w:noProof/>
                <w:webHidden/>
              </w:rPr>
              <w:t>2</w:t>
            </w:r>
            <w:r>
              <w:rPr>
                <w:noProof/>
                <w:webHidden/>
              </w:rPr>
              <w:fldChar w:fldCharType="end"/>
            </w:r>
          </w:hyperlink>
        </w:p>
        <w:p w:rsidR="008A6763" w:rsidRDefault="00EC0C36">
          <w:pPr>
            <w:pStyle w:val="TOC3"/>
            <w:tabs>
              <w:tab w:val="right" w:leader="dot" w:pos="9350"/>
            </w:tabs>
            <w:rPr>
              <w:noProof/>
            </w:rPr>
          </w:pPr>
          <w:hyperlink w:anchor="_Toc310444980" w:history="1">
            <w:r w:rsidR="008A6763" w:rsidRPr="00550331">
              <w:rPr>
                <w:rStyle w:val="Hyperlink"/>
                <w:rFonts w:ascii="Times New Roman" w:hAnsi="Times New Roman" w:cs="Times New Roman"/>
                <w:noProof/>
              </w:rPr>
              <w:t>Customers, Myitems, Users :</w:t>
            </w:r>
            <w:r w:rsidR="008A6763">
              <w:rPr>
                <w:noProof/>
                <w:webHidden/>
              </w:rPr>
              <w:tab/>
            </w:r>
            <w:r>
              <w:rPr>
                <w:noProof/>
                <w:webHidden/>
              </w:rPr>
              <w:fldChar w:fldCharType="begin"/>
            </w:r>
            <w:r w:rsidR="008A6763">
              <w:rPr>
                <w:noProof/>
                <w:webHidden/>
              </w:rPr>
              <w:instrText xml:space="preserve"> PAGEREF _Toc310444980 \h </w:instrText>
            </w:r>
            <w:r>
              <w:rPr>
                <w:noProof/>
                <w:webHidden/>
              </w:rPr>
            </w:r>
            <w:r>
              <w:rPr>
                <w:noProof/>
                <w:webHidden/>
              </w:rPr>
              <w:fldChar w:fldCharType="separate"/>
            </w:r>
            <w:r w:rsidR="008A6763">
              <w:rPr>
                <w:noProof/>
                <w:webHidden/>
              </w:rPr>
              <w:t>2</w:t>
            </w:r>
            <w:r>
              <w:rPr>
                <w:noProof/>
                <w:webHidden/>
              </w:rPr>
              <w:fldChar w:fldCharType="end"/>
            </w:r>
          </w:hyperlink>
        </w:p>
        <w:p w:rsidR="008A6763" w:rsidRDefault="00EC0C36">
          <w:pPr>
            <w:pStyle w:val="TOC3"/>
            <w:tabs>
              <w:tab w:val="right" w:leader="dot" w:pos="9350"/>
            </w:tabs>
            <w:rPr>
              <w:noProof/>
            </w:rPr>
          </w:pPr>
          <w:hyperlink w:anchor="_Toc310444981" w:history="1">
            <w:r w:rsidR="008A6763" w:rsidRPr="00550331">
              <w:rPr>
                <w:rStyle w:val="Hyperlink"/>
                <w:rFonts w:ascii="Times New Roman" w:hAnsi="Times New Roman" w:cs="Times New Roman"/>
                <w:noProof/>
              </w:rPr>
              <w:t>Internal Users :</w:t>
            </w:r>
            <w:r w:rsidR="008A6763">
              <w:rPr>
                <w:noProof/>
                <w:webHidden/>
              </w:rPr>
              <w:tab/>
            </w:r>
            <w:r>
              <w:rPr>
                <w:noProof/>
                <w:webHidden/>
              </w:rPr>
              <w:fldChar w:fldCharType="begin"/>
            </w:r>
            <w:r w:rsidR="008A6763">
              <w:rPr>
                <w:noProof/>
                <w:webHidden/>
              </w:rPr>
              <w:instrText xml:space="preserve"> PAGEREF _Toc310444981 \h </w:instrText>
            </w:r>
            <w:r>
              <w:rPr>
                <w:noProof/>
                <w:webHidden/>
              </w:rPr>
            </w:r>
            <w:r>
              <w:rPr>
                <w:noProof/>
                <w:webHidden/>
              </w:rPr>
              <w:fldChar w:fldCharType="separate"/>
            </w:r>
            <w:r w:rsidR="008A6763">
              <w:rPr>
                <w:noProof/>
                <w:webHidden/>
              </w:rPr>
              <w:t>2</w:t>
            </w:r>
            <w:r>
              <w:rPr>
                <w:noProof/>
                <w:webHidden/>
              </w:rPr>
              <w:fldChar w:fldCharType="end"/>
            </w:r>
          </w:hyperlink>
        </w:p>
        <w:p w:rsidR="008A6763" w:rsidRDefault="00EC0C36">
          <w:pPr>
            <w:pStyle w:val="TOC3"/>
            <w:tabs>
              <w:tab w:val="right" w:leader="dot" w:pos="9350"/>
            </w:tabs>
            <w:rPr>
              <w:noProof/>
            </w:rPr>
          </w:pPr>
          <w:hyperlink w:anchor="_Toc310444982" w:history="1">
            <w:r w:rsidR="008A6763" w:rsidRPr="00550331">
              <w:rPr>
                <w:rStyle w:val="Hyperlink"/>
                <w:rFonts w:ascii="Times New Roman" w:hAnsi="Times New Roman" w:cs="Times New Roman"/>
                <w:noProof/>
              </w:rPr>
              <w:t>Rollback :</w:t>
            </w:r>
            <w:r w:rsidR="008A6763">
              <w:rPr>
                <w:noProof/>
                <w:webHidden/>
              </w:rPr>
              <w:tab/>
            </w:r>
            <w:r>
              <w:rPr>
                <w:noProof/>
                <w:webHidden/>
              </w:rPr>
              <w:fldChar w:fldCharType="begin"/>
            </w:r>
            <w:r w:rsidR="008A6763">
              <w:rPr>
                <w:noProof/>
                <w:webHidden/>
              </w:rPr>
              <w:instrText xml:space="preserve"> PAGEREF _Toc310444982 \h </w:instrText>
            </w:r>
            <w:r>
              <w:rPr>
                <w:noProof/>
                <w:webHidden/>
              </w:rPr>
            </w:r>
            <w:r>
              <w:rPr>
                <w:noProof/>
                <w:webHidden/>
              </w:rPr>
              <w:fldChar w:fldCharType="separate"/>
            </w:r>
            <w:r w:rsidR="008A6763">
              <w:rPr>
                <w:noProof/>
                <w:webHidden/>
              </w:rPr>
              <w:t>2</w:t>
            </w:r>
            <w:r>
              <w:rPr>
                <w:noProof/>
                <w:webHidden/>
              </w:rPr>
              <w:fldChar w:fldCharType="end"/>
            </w:r>
          </w:hyperlink>
        </w:p>
        <w:p w:rsidR="008A6763" w:rsidRDefault="00EC0C36">
          <w:pPr>
            <w:pStyle w:val="TOC3"/>
            <w:tabs>
              <w:tab w:val="right" w:leader="dot" w:pos="9350"/>
            </w:tabs>
            <w:rPr>
              <w:noProof/>
            </w:rPr>
          </w:pPr>
          <w:hyperlink w:anchor="_Toc310444983" w:history="1">
            <w:r w:rsidR="008A6763" w:rsidRPr="00550331">
              <w:rPr>
                <w:rStyle w:val="Hyperlink"/>
                <w:rFonts w:ascii="Times New Roman" w:hAnsi="Times New Roman" w:cs="Times New Roman"/>
                <w:noProof/>
              </w:rPr>
              <w:t>Migration Status Code:</w:t>
            </w:r>
            <w:r w:rsidR="008A6763">
              <w:rPr>
                <w:noProof/>
                <w:webHidden/>
              </w:rPr>
              <w:tab/>
            </w:r>
            <w:r>
              <w:rPr>
                <w:noProof/>
                <w:webHidden/>
              </w:rPr>
              <w:fldChar w:fldCharType="begin"/>
            </w:r>
            <w:r w:rsidR="008A6763">
              <w:rPr>
                <w:noProof/>
                <w:webHidden/>
              </w:rPr>
              <w:instrText xml:space="preserve"> PAGEREF _Toc310444983 \h </w:instrText>
            </w:r>
            <w:r>
              <w:rPr>
                <w:noProof/>
                <w:webHidden/>
              </w:rPr>
            </w:r>
            <w:r>
              <w:rPr>
                <w:noProof/>
                <w:webHidden/>
              </w:rPr>
              <w:fldChar w:fldCharType="separate"/>
            </w:r>
            <w:r w:rsidR="008A6763">
              <w:rPr>
                <w:noProof/>
                <w:webHidden/>
              </w:rPr>
              <w:t>2</w:t>
            </w:r>
            <w:r>
              <w:rPr>
                <w:noProof/>
                <w:webHidden/>
              </w:rPr>
              <w:fldChar w:fldCharType="end"/>
            </w:r>
          </w:hyperlink>
        </w:p>
        <w:p w:rsidR="008A6763" w:rsidRDefault="00EC0C36">
          <w:pPr>
            <w:pStyle w:val="TOC1"/>
            <w:tabs>
              <w:tab w:val="right" w:leader="dot" w:pos="9350"/>
            </w:tabs>
            <w:rPr>
              <w:noProof/>
            </w:rPr>
          </w:pPr>
          <w:hyperlink w:anchor="_Toc310444984" w:history="1">
            <w:r w:rsidR="008A6763" w:rsidRPr="00550331">
              <w:rPr>
                <w:rStyle w:val="Hyperlink"/>
                <w:rFonts w:ascii="Times New Roman" w:hAnsi="Times New Roman" w:cs="Times New Roman"/>
                <w:noProof/>
              </w:rPr>
              <w:t>DETAILED OVERVIEW:</w:t>
            </w:r>
            <w:r w:rsidR="008A6763">
              <w:rPr>
                <w:noProof/>
                <w:webHidden/>
              </w:rPr>
              <w:tab/>
            </w:r>
            <w:r>
              <w:rPr>
                <w:noProof/>
                <w:webHidden/>
              </w:rPr>
              <w:fldChar w:fldCharType="begin"/>
            </w:r>
            <w:r w:rsidR="008A6763">
              <w:rPr>
                <w:noProof/>
                <w:webHidden/>
              </w:rPr>
              <w:instrText xml:space="preserve"> PAGEREF _Toc310444984 \h </w:instrText>
            </w:r>
            <w:r>
              <w:rPr>
                <w:noProof/>
                <w:webHidden/>
              </w:rPr>
            </w:r>
            <w:r>
              <w:rPr>
                <w:noProof/>
                <w:webHidden/>
              </w:rPr>
              <w:fldChar w:fldCharType="separate"/>
            </w:r>
            <w:r w:rsidR="008A6763">
              <w:rPr>
                <w:noProof/>
                <w:webHidden/>
              </w:rPr>
              <w:t>3</w:t>
            </w:r>
            <w:r>
              <w:rPr>
                <w:noProof/>
                <w:webHidden/>
              </w:rPr>
              <w:fldChar w:fldCharType="end"/>
            </w:r>
          </w:hyperlink>
        </w:p>
        <w:p w:rsidR="008A6763" w:rsidRDefault="00EC0C36">
          <w:pPr>
            <w:pStyle w:val="TOC3"/>
            <w:tabs>
              <w:tab w:val="right" w:leader="dot" w:pos="9350"/>
            </w:tabs>
            <w:rPr>
              <w:noProof/>
            </w:rPr>
          </w:pPr>
          <w:hyperlink w:anchor="_Toc310444985" w:history="1">
            <w:r w:rsidR="008A6763" w:rsidRPr="00550331">
              <w:rPr>
                <w:rStyle w:val="Hyperlink"/>
                <w:rFonts w:ascii="Times New Roman" w:hAnsi="Times New Roman" w:cs="Times New Roman"/>
                <w:noProof/>
              </w:rPr>
              <w:t>Data Migration:</w:t>
            </w:r>
            <w:r w:rsidR="008A6763">
              <w:rPr>
                <w:noProof/>
                <w:webHidden/>
              </w:rPr>
              <w:tab/>
            </w:r>
            <w:r>
              <w:rPr>
                <w:noProof/>
                <w:webHidden/>
              </w:rPr>
              <w:fldChar w:fldCharType="begin"/>
            </w:r>
            <w:r w:rsidR="008A6763">
              <w:rPr>
                <w:noProof/>
                <w:webHidden/>
              </w:rPr>
              <w:instrText xml:space="preserve"> PAGEREF _Toc310444985 \h </w:instrText>
            </w:r>
            <w:r>
              <w:rPr>
                <w:noProof/>
                <w:webHidden/>
              </w:rPr>
            </w:r>
            <w:r>
              <w:rPr>
                <w:noProof/>
                <w:webHidden/>
              </w:rPr>
              <w:fldChar w:fldCharType="separate"/>
            </w:r>
            <w:r w:rsidR="008A6763">
              <w:rPr>
                <w:noProof/>
                <w:webHidden/>
              </w:rPr>
              <w:t>3</w:t>
            </w:r>
            <w:r>
              <w:rPr>
                <w:noProof/>
                <w:webHidden/>
              </w:rPr>
              <w:fldChar w:fldCharType="end"/>
            </w:r>
          </w:hyperlink>
        </w:p>
        <w:p w:rsidR="008A6763" w:rsidRDefault="00EC0C36">
          <w:pPr>
            <w:pStyle w:val="TOC3"/>
            <w:tabs>
              <w:tab w:val="right" w:leader="dot" w:pos="9350"/>
            </w:tabs>
            <w:rPr>
              <w:noProof/>
            </w:rPr>
          </w:pPr>
          <w:hyperlink w:anchor="_Toc310444986" w:history="1">
            <w:r w:rsidR="008A6763" w:rsidRPr="00550331">
              <w:rPr>
                <w:rStyle w:val="Hyperlink"/>
                <w:rFonts w:ascii="Times New Roman" w:hAnsi="Times New Roman" w:cs="Times New Roman"/>
                <w:noProof/>
              </w:rPr>
              <w:t>Roll-Backing:</w:t>
            </w:r>
            <w:r w:rsidR="008A6763">
              <w:rPr>
                <w:noProof/>
                <w:webHidden/>
              </w:rPr>
              <w:tab/>
            </w:r>
            <w:r>
              <w:rPr>
                <w:noProof/>
                <w:webHidden/>
              </w:rPr>
              <w:fldChar w:fldCharType="begin"/>
            </w:r>
            <w:r w:rsidR="008A6763">
              <w:rPr>
                <w:noProof/>
                <w:webHidden/>
              </w:rPr>
              <w:instrText xml:space="preserve"> PAGEREF _Toc310444986 \h </w:instrText>
            </w:r>
            <w:r>
              <w:rPr>
                <w:noProof/>
                <w:webHidden/>
              </w:rPr>
            </w:r>
            <w:r>
              <w:rPr>
                <w:noProof/>
                <w:webHidden/>
              </w:rPr>
              <w:fldChar w:fldCharType="separate"/>
            </w:r>
            <w:r w:rsidR="008A6763">
              <w:rPr>
                <w:noProof/>
                <w:webHidden/>
              </w:rPr>
              <w:t>3</w:t>
            </w:r>
            <w:r>
              <w:rPr>
                <w:noProof/>
                <w:webHidden/>
              </w:rPr>
              <w:fldChar w:fldCharType="end"/>
            </w:r>
          </w:hyperlink>
        </w:p>
        <w:p w:rsidR="00662C2A" w:rsidRPr="003F71BA" w:rsidRDefault="00EC0C36">
          <w:pPr>
            <w:rPr>
              <w:rFonts w:ascii="Times New Roman" w:hAnsi="Times New Roman" w:cs="Times New Roman"/>
            </w:rPr>
          </w:pPr>
          <w:r w:rsidRPr="003F71BA">
            <w:rPr>
              <w:rFonts w:ascii="Times New Roman" w:hAnsi="Times New Roman" w:cs="Times New Roman"/>
            </w:rPr>
            <w:fldChar w:fldCharType="end"/>
          </w:r>
        </w:p>
      </w:sdtContent>
    </w:sdt>
    <w:p w:rsidR="00662C2A" w:rsidRPr="003F71BA" w:rsidRDefault="00662C2A" w:rsidP="00662C2A">
      <w:pPr>
        <w:rPr>
          <w:rFonts w:ascii="Times New Roman" w:hAnsi="Times New Roman" w:cs="Times New Roman"/>
        </w:rPr>
      </w:pPr>
    </w:p>
    <w:p w:rsidR="00662C2A" w:rsidRPr="003F71BA" w:rsidRDefault="00662C2A" w:rsidP="00662C2A">
      <w:pPr>
        <w:rPr>
          <w:rFonts w:ascii="Times New Roman" w:hAnsi="Times New Roman" w:cs="Times New Roman"/>
        </w:rPr>
      </w:pPr>
    </w:p>
    <w:p w:rsidR="00662C2A" w:rsidRPr="003F71BA" w:rsidRDefault="00662C2A" w:rsidP="00662C2A">
      <w:pPr>
        <w:rPr>
          <w:rFonts w:ascii="Times New Roman" w:hAnsi="Times New Roman" w:cs="Times New Roman"/>
        </w:rPr>
      </w:pPr>
    </w:p>
    <w:p w:rsidR="00662C2A" w:rsidRPr="003F71BA" w:rsidRDefault="00662C2A" w:rsidP="00662C2A">
      <w:pPr>
        <w:rPr>
          <w:rFonts w:ascii="Times New Roman" w:hAnsi="Times New Roman" w:cs="Times New Roman"/>
        </w:rPr>
      </w:pPr>
    </w:p>
    <w:p w:rsidR="00662C2A" w:rsidRPr="003F71BA" w:rsidRDefault="00662C2A" w:rsidP="00662C2A">
      <w:pPr>
        <w:rPr>
          <w:rFonts w:ascii="Times New Roman" w:hAnsi="Times New Roman" w:cs="Times New Roman"/>
        </w:rPr>
      </w:pPr>
    </w:p>
    <w:p w:rsidR="00662C2A" w:rsidRPr="003F71BA" w:rsidRDefault="00662C2A" w:rsidP="00662C2A">
      <w:pPr>
        <w:rPr>
          <w:rFonts w:ascii="Times New Roman" w:hAnsi="Times New Roman" w:cs="Times New Roman"/>
        </w:rPr>
      </w:pPr>
    </w:p>
    <w:p w:rsidR="00662C2A" w:rsidRPr="003F71BA" w:rsidRDefault="00662C2A" w:rsidP="00662C2A">
      <w:pPr>
        <w:rPr>
          <w:rFonts w:ascii="Times New Roman" w:hAnsi="Times New Roman" w:cs="Times New Roman"/>
        </w:rPr>
      </w:pPr>
    </w:p>
    <w:p w:rsidR="00662C2A" w:rsidRPr="003F71BA" w:rsidRDefault="00662C2A" w:rsidP="00662C2A">
      <w:pPr>
        <w:rPr>
          <w:rFonts w:ascii="Times New Roman" w:hAnsi="Times New Roman" w:cs="Times New Roman"/>
        </w:rPr>
      </w:pPr>
    </w:p>
    <w:p w:rsidR="00662C2A" w:rsidRPr="003F71BA" w:rsidRDefault="00662C2A" w:rsidP="00662C2A">
      <w:pPr>
        <w:rPr>
          <w:rFonts w:ascii="Times New Roman" w:hAnsi="Times New Roman" w:cs="Times New Roman"/>
        </w:rPr>
      </w:pPr>
    </w:p>
    <w:p w:rsidR="00662C2A" w:rsidRPr="003F71BA" w:rsidRDefault="00662C2A" w:rsidP="00662C2A">
      <w:pPr>
        <w:rPr>
          <w:rFonts w:ascii="Times New Roman" w:hAnsi="Times New Roman" w:cs="Times New Roman"/>
        </w:rPr>
      </w:pPr>
    </w:p>
    <w:p w:rsidR="00662C2A" w:rsidRPr="003F71BA" w:rsidRDefault="00662C2A" w:rsidP="00662C2A">
      <w:pPr>
        <w:rPr>
          <w:rFonts w:ascii="Times New Roman" w:hAnsi="Times New Roman" w:cs="Times New Roman"/>
        </w:rPr>
      </w:pPr>
    </w:p>
    <w:p w:rsidR="00662C2A" w:rsidRPr="003F71BA" w:rsidRDefault="00662C2A" w:rsidP="00662C2A">
      <w:pPr>
        <w:rPr>
          <w:rFonts w:ascii="Times New Roman" w:hAnsi="Times New Roman" w:cs="Times New Roman"/>
        </w:rPr>
      </w:pPr>
    </w:p>
    <w:p w:rsidR="00662C2A" w:rsidRPr="003F71BA" w:rsidRDefault="00662C2A" w:rsidP="00662C2A">
      <w:pPr>
        <w:rPr>
          <w:rFonts w:ascii="Times New Roman" w:hAnsi="Times New Roman" w:cs="Times New Roman"/>
        </w:rPr>
      </w:pPr>
    </w:p>
    <w:p w:rsidR="00662C2A" w:rsidRPr="003F71BA" w:rsidRDefault="00662C2A" w:rsidP="00662C2A">
      <w:pPr>
        <w:rPr>
          <w:rFonts w:ascii="Times New Roman" w:hAnsi="Times New Roman" w:cs="Times New Roman"/>
        </w:rPr>
      </w:pPr>
    </w:p>
    <w:p w:rsidR="00662C2A" w:rsidRPr="003F71BA" w:rsidRDefault="00662C2A" w:rsidP="00662C2A">
      <w:pPr>
        <w:rPr>
          <w:rFonts w:ascii="Times New Roman" w:hAnsi="Times New Roman" w:cs="Times New Roman"/>
        </w:rPr>
      </w:pPr>
    </w:p>
    <w:p w:rsidR="00662C2A" w:rsidRPr="003F71BA" w:rsidRDefault="00662C2A" w:rsidP="00662C2A">
      <w:pPr>
        <w:rPr>
          <w:rFonts w:ascii="Times New Roman" w:hAnsi="Times New Roman" w:cs="Times New Roman"/>
        </w:rPr>
      </w:pPr>
    </w:p>
    <w:p w:rsidR="00662C2A" w:rsidRPr="003F71BA" w:rsidRDefault="00662C2A" w:rsidP="00662C2A">
      <w:pPr>
        <w:rPr>
          <w:rFonts w:ascii="Times New Roman" w:hAnsi="Times New Roman" w:cs="Times New Roman"/>
        </w:rPr>
      </w:pPr>
    </w:p>
    <w:p w:rsidR="00662C2A" w:rsidRPr="003F71BA" w:rsidRDefault="00662C2A" w:rsidP="00662C2A">
      <w:pPr>
        <w:rPr>
          <w:rFonts w:ascii="Times New Roman" w:hAnsi="Times New Roman" w:cs="Times New Roman"/>
        </w:rPr>
      </w:pPr>
    </w:p>
    <w:p w:rsidR="00662C2A" w:rsidRPr="003F71BA" w:rsidRDefault="00662C2A" w:rsidP="00662C2A">
      <w:pPr>
        <w:rPr>
          <w:rFonts w:ascii="Times New Roman" w:hAnsi="Times New Roman" w:cs="Times New Roman"/>
        </w:rPr>
      </w:pPr>
    </w:p>
    <w:p w:rsidR="00662C2A" w:rsidRPr="003F71BA" w:rsidRDefault="00662C2A" w:rsidP="00662C2A">
      <w:pPr>
        <w:rPr>
          <w:rFonts w:ascii="Times New Roman" w:hAnsi="Times New Roman" w:cs="Times New Roman"/>
        </w:rPr>
      </w:pPr>
    </w:p>
    <w:p w:rsidR="00662C2A" w:rsidRPr="003F71BA" w:rsidRDefault="00662C2A" w:rsidP="00662C2A">
      <w:pPr>
        <w:rPr>
          <w:rFonts w:ascii="Times New Roman" w:hAnsi="Times New Roman" w:cs="Times New Roman"/>
        </w:rPr>
      </w:pPr>
    </w:p>
    <w:p w:rsidR="00BE061C" w:rsidRPr="003F71BA" w:rsidRDefault="00BE061C" w:rsidP="00DA693A">
      <w:pPr>
        <w:pStyle w:val="Heading1"/>
        <w:rPr>
          <w:rFonts w:ascii="Times New Roman" w:hAnsi="Times New Roman" w:cs="Times New Roman"/>
          <w:color w:val="auto"/>
        </w:rPr>
      </w:pPr>
      <w:bookmarkStart w:id="0" w:name="_Toc310444978"/>
      <w:r w:rsidRPr="003F71BA">
        <w:rPr>
          <w:rFonts w:ascii="Times New Roman" w:hAnsi="Times New Roman" w:cs="Times New Roman"/>
          <w:color w:val="auto"/>
        </w:rPr>
        <w:lastRenderedPageBreak/>
        <w:t>BASIC OVERVIEW:</w:t>
      </w:r>
      <w:bookmarkEnd w:id="0"/>
    </w:p>
    <w:p w:rsidR="00662C2A" w:rsidRPr="003F71BA" w:rsidRDefault="00662C2A" w:rsidP="00BE061C">
      <w:pPr>
        <w:pStyle w:val="Heading2"/>
        <w:rPr>
          <w:rFonts w:ascii="Times New Roman" w:hAnsi="Times New Roman" w:cs="Times New Roman"/>
          <w:color w:val="auto"/>
        </w:rPr>
      </w:pPr>
      <w:bookmarkStart w:id="1" w:name="_Toc310444979"/>
      <w:r w:rsidRPr="003F71BA">
        <w:rPr>
          <w:rFonts w:ascii="Times New Roman" w:hAnsi="Times New Roman" w:cs="Times New Roman"/>
          <w:color w:val="auto"/>
        </w:rPr>
        <w:t>Actions/steps involved during the data migration process:</w:t>
      </w:r>
      <w:bookmarkEnd w:id="1"/>
    </w:p>
    <w:p w:rsidR="00662C2A" w:rsidRPr="003F71BA" w:rsidRDefault="00662C2A" w:rsidP="00662C2A">
      <w:pPr>
        <w:rPr>
          <w:rFonts w:ascii="Times New Roman" w:hAnsi="Times New Roman" w:cs="Times New Roman"/>
        </w:rPr>
      </w:pPr>
    </w:p>
    <w:p w:rsidR="00662C2A" w:rsidRPr="003F71BA" w:rsidRDefault="00662C2A" w:rsidP="00BE061C">
      <w:pPr>
        <w:pStyle w:val="Heading3"/>
        <w:rPr>
          <w:rFonts w:ascii="Times New Roman" w:hAnsi="Times New Roman" w:cs="Times New Roman"/>
          <w:color w:val="auto"/>
        </w:rPr>
      </w:pPr>
      <w:bookmarkStart w:id="2" w:name="_Toc310444980"/>
      <w:r w:rsidRPr="003F71BA">
        <w:rPr>
          <w:rFonts w:ascii="Times New Roman" w:hAnsi="Times New Roman" w:cs="Times New Roman"/>
          <w:color w:val="auto"/>
        </w:rPr>
        <w:t xml:space="preserve">Customers, </w:t>
      </w:r>
      <w:proofErr w:type="spellStart"/>
      <w:r w:rsidRPr="003F71BA">
        <w:rPr>
          <w:rFonts w:ascii="Times New Roman" w:hAnsi="Times New Roman" w:cs="Times New Roman"/>
          <w:color w:val="auto"/>
        </w:rPr>
        <w:t>Myitems</w:t>
      </w:r>
      <w:proofErr w:type="spellEnd"/>
      <w:r w:rsidRPr="003F71BA">
        <w:rPr>
          <w:rFonts w:ascii="Times New Roman" w:hAnsi="Times New Roman" w:cs="Times New Roman"/>
          <w:color w:val="auto"/>
        </w:rPr>
        <w:t xml:space="preserve">, </w:t>
      </w:r>
      <w:proofErr w:type="gramStart"/>
      <w:r w:rsidRPr="003F71BA">
        <w:rPr>
          <w:rFonts w:ascii="Times New Roman" w:hAnsi="Times New Roman" w:cs="Times New Roman"/>
          <w:color w:val="auto"/>
        </w:rPr>
        <w:t>Users :</w:t>
      </w:r>
      <w:bookmarkEnd w:id="2"/>
      <w:proofErr w:type="gramEnd"/>
    </w:p>
    <w:p w:rsidR="00662C2A" w:rsidRPr="003F71BA" w:rsidRDefault="00662C2A" w:rsidP="00662C2A">
      <w:pPr>
        <w:rPr>
          <w:rFonts w:ascii="Times New Roman" w:hAnsi="Times New Roman" w:cs="Times New Roman"/>
        </w:rPr>
      </w:pPr>
    </w:p>
    <w:p w:rsidR="00662C2A" w:rsidRPr="003F71BA" w:rsidRDefault="00662C2A" w:rsidP="00662C2A">
      <w:pPr>
        <w:pStyle w:val="ListParagraph"/>
        <w:numPr>
          <w:ilvl w:val="0"/>
          <w:numId w:val="1"/>
        </w:numPr>
        <w:rPr>
          <w:rFonts w:ascii="Times New Roman" w:hAnsi="Times New Roman" w:cs="Times New Roman"/>
        </w:rPr>
      </w:pPr>
      <w:r w:rsidRPr="003F71BA">
        <w:rPr>
          <w:rFonts w:ascii="Times New Roman" w:hAnsi="Times New Roman" w:cs="Times New Roman"/>
        </w:rPr>
        <w:t xml:space="preserve">Initially, the data migration flag is marked as </w:t>
      </w:r>
      <w:r w:rsidRPr="003F71BA">
        <w:rPr>
          <w:rFonts w:ascii="Times New Roman" w:hAnsi="Times New Roman" w:cs="Times New Roman"/>
          <w:b/>
          <w:bCs/>
        </w:rPr>
        <w:t>‘N’</w:t>
      </w:r>
      <w:r w:rsidRPr="003F71BA">
        <w:rPr>
          <w:rFonts w:ascii="Times New Roman" w:hAnsi="Times New Roman" w:cs="Times New Roman"/>
        </w:rPr>
        <w:t xml:space="preserve"> for all the </w:t>
      </w:r>
      <w:proofErr w:type="gramStart"/>
      <w:r w:rsidRPr="003F71BA">
        <w:rPr>
          <w:rFonts w:ascii="Times New Roman" w:hAnsi="Times New Roman" w:cs="Times New Roman"/>
        </w:rPr>
        <w:t>Customers(</w:t>
      </w:r>
      <w:proofErr w:type="gramEnd"/>
      <w:r w:rsidRPr="003F71BA">
        <w:rPr>
          <w:rFonts w:ascii="Times New Roman" w:hAnsi="Times New Roman" w:cs="Times New Roman"/>
        </w:rPr>
        <w:t xml:space="preserve">Master Customer, Customer, Customer Location), </w:t>
      </w:r>
      <w:proofErr w:type="spellStart"/>
      <w:r w:rsidRPr="003F71BA">
        <w:rPr>
          <w:rFonts w:ascii="Times New Roman" w:hAnsi="Times New Roman" w:cs="Times New Roman"/>
        </w:rPr>
        <w:t>Myitems</w:t>
      </w:r>
      <w:proofErr w:type="spellEnd"/>
      <w:r w:rsidRPr="003F71BA">
        <w:rPr>
          <w:rFonts w:ascii="Times New Roman" w:hAnsi="Times New Roman" w:cs="Times New Roman"/>
        </w:rPr>
        <w:t xml:space="preserve"> and Users (internal /external) data. </w:t>
      </w:r>
    </w:p>
    <w:p w:rsidR="00662C2A" w:rsidRPr="003F71BA" w:rsidRDefault="00662C2A" w:rsidP="00662C2A">
      <w:pPr>
        <w:pStyle w:val="ListParagraph"/>
        <w:numPr>
          <w:ilvl w:val="0"/>
          <w:numId w:val="1"/>
        </w:numPr>
        <w:rPr>
          <w:rFonts w:ascii="Times New Roman" w:hAnsi="Times New Roman" w:cs="Times New Roman"/>
        </w:rPr>
      </w:pPr>
      <w:r w:rsidRPr="003F71BA">
        <w:rPr>
          <w:rFonts w:ascii="Times New Roman" w:hAnsi="Times New Roman" w:cs="Times New Roman"/>
        </w:rPr>
        <w:t xml:space="preserve">The Customers, </w:t>
      </w:r>
      <w:proofErr w:type="spellStart"/>
      <w:r w:rsidRPr="003F71BA">
        <w:rPr>
          <w:rFonts w:ascii="Times New Roman" w:hAnsi="Times New Roman" w:cs="Times New Roman"/>
        </w:rPr>
        <w:t>Myitems</w:t>
      </w:r>
      <w:proofErr w:type="spellEnd"/>
      <w:r w:rsidRPr="003F71BA">
        <w:rPr>
          <w:rFonts w:ascii="Times New Roman" w:hAnsi="Times New Roman" w:cs="Times New Roman"/>
        </w:rPr>
        <w:t xml:space="preserve"> and the External users data will be pulled based on the </w:t>
      </w:r>
      <w:proofErr w:type="spellStart"/>
      <w:r w:rsidRPr="003F71BA">
        <w:rPr>
          <w:rFonts w:ascii="Times New Roman" w:hAnsi="Times New Roman" w:cs="Times New Roman"/>
          <w:b/>
          <w:bCs/>
        </w:rPr>
        <w:t>Customers_Id</w:t>
      </w:r>
      <w:proofErr w:type="spellEnd"/>
      <w:r w:rsidRPr="003F71BA">
        <w:rPr>
          <w:rFonts w:ascii="Times New Roman" w:hAnsi="Times New Roman" w:cs="Times New Roman"/>
          <w:b/>
          <w:bCs/>
        </w:rPr>
        <w:t xml:space="preserve"> </w:t>
      </w:r>
      <w:r w:rsidRPr="003F71BA">
        <w:rPr>
          <w:rFonts w:ascii="Times New Roman" w:hAnsi="Times New Roman" w:cs="Times New Roman"/>
        </w:rPr>
        <w:t xml:space="preserve">available in the </w:t>
      </w:r>
      <w:proofErr w:type="spellStart"/>
      <w:r w:rsidRPr="003F71BA">
        <w:rPr>
          <w:rFonts w:ascii="Times New Roman" w:hAnsi="Times New Roman" w:cs="Times New Roman"/>
          <w:b/>
          <w:bCs/>
        </w:rPr>
        <w:t>CustomerXref_NextGen</w:t>
      </w:r>
      <w:proofErr w:type="spellEnd"/>
      <w:proofErr w:type="gramStart"/>
      <w:r w:rsidRPr="003F71BA">
        <w:rPr>
          <w:rFonts w:ascii="Times New Roman" w:hAnsi="Times New Roman" w:cs="Times New Roman"/>
          <w:b/>
          <w:bCs/>
        </w:rPr>
        <w:t xml:space="preserve">  </w:t>
      </w:r>
      <w:r w:rsidRPr="003F71BA">
        <w:rPr>
          <w:rFonts w:ascii="Times New Roman" w:hAnsi="Times New Roman" w:cs="Times New Roman"/>
        </w:rPr>
        <w:t>table</w:t>
      </w:r>
      <w:proofErr w:type="gramEnd"/>
      <w:r w:rsidRPr="003F71BA">
        <w:rPr>
          <w:rFonts w:ascii="Times New Roman" w:hAnsi="Times New Roman" w:cs="Times New Roman"/>
        </w:rPr>
        <w:t>.</w:t>
      </w:r>
    </w:p>
    <w:p w:rsidR="00662C2A" w:rsidRPr="003F71BA" w:rsidRDefault="00662C2A" w:rsidP="00662C2A">
      <w:pPr>
        <w:pStyle w:val="ListParagraph"/>
        <w:numPr>
          <w:ilvl w:val="0"/>
          <w:numId w:val="1"/>
        </w:numPr>
        <w:rPr>
          <w:rFonts w:ascii="Times New Roman" w:hAnsi="Times New Roman" w:cs="Times New Roman"/>
        </w:rPr>
      </w:pPr>
      <w:r w:rsidRPr="003F71BA">
        <w:rPr>
          <w:rFonts w:ascii="Times New Roman" w:hAnsi="Times New Roman" w:cs="Times New Roman"/>
        </w:rPr>
        <w:t xml:space="preserve">Once </w:t>
      </w:r>
      <w:proofErr w:type="gramStart"/>
      <w:r w:rsidRPr="003F71BA">
        <w:rPr>
          <w:rFonts w:ascii="Times New Roman" w:hAnsi="Times New Roman" w:cs="Times New Roman"/>
        </w:rPr>
        <w:t>migrated</w:t>
      </w:r>
      <w:proofErr w:type="gramEnd"/>
      <w:r w:rsidRPr="003F71BA">
        <w:rPr>
          <w:rFonts w:ascii="Times New Roman" w:hAnsi="Times New Roman" w:cs="Times New Roman"/>
        </w:rPr>
        <w:t xml:space="preserve"> these Customers, </w:t>
      </w:r>
      <w:proofErr w:type="spellStart"/>
      <w:r w:rsidRPr="003F71BA">
        <w:rPr>
          <w:rFonts w:ascii="Times New Roman" w:hAnsi="Times New Roman" w:cs="Times New Roman"/>
        </w:rPr>
        <w:t>MyItems</w:t>
      </w:r>
      <w:proofErr w:type="spellEnd"/>
      <w:r w:rsidRPr="003F71BA">
        <w:rPr>
          <w:rFonts w:ascii="Times New Roman" w:hAnsi="Times New Roman" w:cs="Times New Roman"/>
        </w:rPr>
        <w:t xml:space="preserve"> and External users migration flag is set to </w:t>
      </w:r>
      <w:r w:rsidRPr="003F71BA">
        <w:rPr>
          <w:rFonts w:ascii="Times New Roman" w:hAnsi="Times New Roman" w:cs="Times New Roman"/>
          <w:b/>
          <w:bCs/>
        </w:rPr>
        <w:t>‘M’</w:t>
      </w:r>
      <w:r w:rsidRPr="003F71BA">
        <w:rPr>
          <w:rFonts w:ascii="Times New Roman" w:hAnsi="Times New Roman" w:cs="Times New Roman"/>
        </w:rPr>
        <w:t xml:space="preserve"> along with the deleted flag set to </w:t>
      </w:r>
      <w:r w:rsidRPr="003F71BA">
        <w:rPr>
          <w:rFonts w:ascii="Times New Roman" w:hAnsi="Times New Roman" w:cs="Times New Roman"/>
          <w:b/>
          <w:bCs/>
        </w:rPr>
        <w:t>‘1’</w:t>
      </w:r>
      <w:r w:rsidRPr="003F71BA">
        <w:rPr>
          <w:rFonts w:ascii="Times New Roman" w:hAnsi="Times New Roman" w:cs="Times New Roman"/>
        </w:rPr>
        <w:t xml:space="preserve">. </w:t>
      </w:r>
    </w:p>
    <w:p w:rsidR="00662C2A" w:rsidRPr="003F71BA" w:rsidRDefault="00662C2A" w:rsidP="00662C2A">
      <w:pPr>
        <w:pStyle w:val="ListParagraph"/>
        <w:numPr>
          <w:ilvl w:val="0"/>
          <w:numId w:val="1"/>
        </w:numPr>
        <w:rPr>
          <w:rFonts w:ascii="Times New Roman" w:hAnsi="Times New Roman" w:cs="Times New Roman"/>
        </w:rPr>
      </w:pPr>
      <w:r w:rsidRPr="003F71BA">
        <w:rPr>
          <w:rFonts w:ascii="Times New Roman" w:hAnsi="Times New Roman" w:cs="Times New Roman"/>
        </w:rPr>
        <w:t xml:space="preserve">The rejected records will be marked as </w:t>
      </w:r>
      <w:r w:rsidRPr="003F71BA">
        <w:rPr>
          <w:rFonts w:ascii="Times New Roman" w:hAnsi="Times New Roman" w:cs="Times New Roman"/>
          <w:b/>
          <w:bCs/>
        </w:rPr>
        <w:t>‘R’</w:t>
      </w:r>
      <w:r w:rsidRPr="003F71BA">
        <w:rPr>
          <w:rFonts w:ascii="Times New Roman" w:hAnsi="Times New Roman" w:cs="Times New Roman"/>
        </w:rPr>
        <w:t xml:space="preserve"> and the deleted flag will be reverted back to </w:t>
      </w:r>
      <w:r w:rsidRPr="003F71BA">
        <w:rPr>
          <w:rFonts w:ascii="Times New Roman" w:hAnsi="Times New Roman" w:cs="Times New Roman"/>
          <w:b/>
          <w:bCs/>
        </w:rPr>
        <w:t>‘0’</w:t>
      </w:r>
      <w:r w:rsidRPr="003F71BA">
        <w:rPr>
          <w:rFonts w:ascii="Times New Roman" w:hAnsi="Times New Roman" w:cs="Times New Roman"/>
        </w:rPr>
        <w:t>,</w:t>
      </w:r>
      <w:r w:rsidRPr="003F71BA">
        <w:rPr>
          <w:rFonts w:ascii="Times New Roman" w:hAnsi="Times New Roman" w:cs="Times New Roman"/>
          <w:b/>
          <w:bCs/>
        </w:rPr>
        <w:t xml:space="preserve"> </w:t>
      </w:r>
      <w:r w:rsidRPr="003F71BA">
        <w:rPr>
          <w:rFonts w:ascii="Times New Roman" w:hAnsi="Times New Roman" w:cs="Times New Roman"/>
        </w:rPr>
        <w:t>if any</w:t>
      </w:r>
      <w:r w:rsidRPr="003F71BA">
        <w:rPr>
          <w:rFonts w:ascii="Times New Roman" w:hAnsi="Times New Roman" w:cs="Times New Roman"/>
          <w:b/>
          <w:bCs/>
        </w:rPr>
        <w:t>.</w:t>
      </w:r>
    </w:p>
    <w:p w:rsidR="00662C2A" w:rsidRPr="003F71BA" w:rsidRDefault="00662C2A" w:rsidP="00662C2A">
      <w:pPr>
        <w:rPr>
          <w:rFonts w:ascii="Times New Roman" w:hAnsi="Times New Roman" w:cs="Times New Roman"/>
        </w:rPr>
      </w:pPr>
    </w:p>
    <w:p w:rsidR="00662C2A" w:rsidRPr="003F71BA" w:rsidRDefault="00662C2A" w:rsidP="00BE061C">
      <w:pPr>
        <w:pStyle w:val="Heading3"/>
        <w:rPr>
          <w:rFonts w:ascii="Times New Roman" w:hAnsi="Times New Roman" w:cs="Times New Roman"/>
          <w:color w:val="auto"/>
        </w:rPr>
      </w:pPr>
      <w:bookmarkStart w:id="3" w:name="_Toc310444981"/>
      <w:r w:rsidRPr="003F71BA">
        <w:rPr>
          <w:rFonts w:ascii="Times New Roman" w:hAnsi="Times New Roman" w:cs="Times New Roman"/>
          <w:color w:val="auto"/>
        </w:rPr>
        <w:t xml:space="preserve">Internal </w:t>
      </w:r>
      <w:proofErr w:type="gramStart"/>
      <w:r w:rsidRPr="003F71BA">
        <w:rPr>
          <w:rFonts w:ascii="Times New Roman" w:hAnsi="Times New Roman" w:cs="Times New Roman"/>
          <w:color w:val="auto"/>
        </w:rPr>
        <w:t>Users :</w:t>
      </w:r>
      <w:bookmarkEnd w:id="3"/>
      <w:proofErr w:type="gramEnd"/>
    </w:p>
    <w:p w:rsidR="00662C2A" w:rsidRPr="003F71BA" w:rsidRDefault="00662C2A" w:rsidP="00662C2A">
      <w:pPr>
        <w:rPr>
          <w:rFonts w:ascii="Times New Roman" w:hAnsi="Times New Roman" w:cs="Times New Roman"/>
        </w:rPr>
      </w:pPr>
    </w:p>
    <w:p w:rsidR="00662C2A" w:rsidRPr="003F71BA" w:rsidRDefault="00662C2A" w:rsidP="00662C2A">
      <w:pPr>
        <w:pStyle w:val="ListParagraph"/>
        <w:numPr>
          <w:ilvl w:val="0"/>
          <w:numId w:val="1"/>
        </w:numPr>
        <w:rPr>
          <w:rFonts w:ascii="Times New Roman" w:hAnsi="Times New Roman" w:cs="Times New Roman"/>
        </w:rPr>
      </w:pPr>
      <w:r w:rsidRPr="003F71BA">
        <w:rPr>
          <w:rFonts w:ascii="Times New Roman" w:hAnsi="Times New Roman" w:cs="Times New Roman"/>
        </w:rPr>
        <w:t xml:space="preserve">All the internal users will be pulled in a single shot and will be marked as migrated </w:t>
      </w:r>
      <w:proofErr w:type="gramStart"/>
      <w:r w:rsidRPr="003F71BA">
        <w:rPr>
          <w:rFonts w:ascii="Times New Roman" w:hAnsi="Times New Roman" w:cs="Times New Roman"/>
          <w:b/>
          <w:bCs/>
        </w:rPr>
        <w:t>‘M’</w:t>
      </w:r>
      <w:r w:rsidRPr="003F71BA">
        <w:rPr>
          <w:rFonts w:ascii="Times New Roman" w:hAnsi="Times New Roman" w:cs="Times New Roman"/>
        </w:rPr>
        <w:t>,</w:t>
      </w:r>
      <w:proofErr w:type="gramEnd"/>
      <w:r w:rsidRPr="003F71BA">
        <w:rPr>
          <w:rFonts w:ascii="Times New Roman" w:hAnsi="Times New Roman" w:cs="Times New Roman"/>
        </w:rPr>
        <w:t xml:space="preserve"> however the deleted flag is unchanged.</w:t>
      </w:r>
    </w:p>
    <w:p w:rsidR="00662C2A" w:rsidRPr="003F71BA" w:rsidRDefault="00662C2A" w:rsidP="00662C2A">
      <w:pPr>
        <w:pStyle w:val="ListParagraph"/>
        <w:numPr>
          <w:ilvl w:val="0"/>
          <w:numId w:val="1"/>
        </w:numPr>
        <w:rPr>
          <w:rFonts w:ascii="Times New Roman" w:hAnsi="Times New Roman" w:cs="Times New Roman"/>
        </w:rPr>
      </w:pPr>
      <w:r w:rsidRPr="003F71BA">
        <w:rPr>
          <w:rFonts w:ascii="Times New Roman" w:hAnsi="Times New Roman" w:cs="Times New Roman"/>
        </w:rPr>
        <w:t xml:space="preserve">The next time when the internal users are pulled only the newly added users or the recently modified users will be pulled based on the </w:t>
      </w:r>
      <w:proofErr w:type="spellStart"/>
      <w:r w:rsidRPr="003F71BA">
        <w:rPr>
          <w:rFonts w:ascii="Times New Roman" w:hAnsi="Times New Roman" w:cs="Times New Roman"/>
          <w:b/>
          <w:bCs/>
        </w:rPr>
        <w:t>DateLastModified</w:t>
      </w:r>
      <w:proofErr w:type="spellEnd"/>
      <w:r w:rsidRPr="003F71BA">
        <w:rPr>
          <w:rFonts w:ascii="Times New Roman" w:hAnsi="Times New Roman" w:cs="Times New Roman"/>
          <w:b/>
          <w:bCs/>
        </w:rPr>
        <w:t xml:space="preserve"> and </w:t>
      </w:r>
      <w:proofErr w:type="spellStart"/>
      <w:r w:rsidRPr="003F71BA">
        <w:rPr>
          <w:rFonts w:ascii="Times New Roman" w:hAnsi="Times New Roman" w:cs="Times New Roman"/>
          <w:b/>
          <w:bCs/>
        </w:rPr>
        <w:t>dMigratedTimestamp</w:t>
      </w:r>
      <w:proofErr w:type="spellEnd"/>
      <w:r w:rsidRPr="003F71BA">
        <w:rPr>
          <w:rFonts w:ascii="Times New Roman" w:hAnsi="Times New Roman" w:cs="Times New Roman"/>
          <w:b/>
          <w:bCs/>
        </w:rPr>
        <w:t>.</w:t>
      </w:r>
    </w:p>
    <w:p w:rsidR="00662C2A" w:rsidRPr="003F71BA" w:rsidRDefault="00662C2A" w:rsidP="00662C2A">
      <w:pPr>
        <w:pStyle w:val="ListParagraph"/>
        <w:rPr>
          <w:rFonts w:ascii="Times New Roman" w:hAnsi="Times New Roman" w:cs="Times New Roman"/>
          <w:b/>
          <w:bCs/>
        </w:rPr>
      </w:pPr>
    </w:p>
    <w:p w:rsidR="00662C2A" w:rsidRPr="003F71BA" w:rsidRDefault="00662C2A" w:rsidP="00BE061C">
      <w:pPr>
        <w:pStyle w:val="Heading3"/>
        <w:rPr>
          <w:rFonts w:ascii="Times New Roman" w:hAnsi="Times New Roman" w:cs="Times New Roman"/>
          <w:color w:val="auto"/>
        </w:rPr>
      </w:pPr>
      <w:bookmarkStart w:id="4" w:name="_Toc310444982"/>
      <w:proofErr w:type="gramStart"/>
      <w:r w:rsidRPr="003F71BA">
        <w:rPr>
          <w:rFonts w:ascii="Times New Roman" w:hAnsi="Times New Roman" w:cs="Times New Roman"/>
          <w:color w:val="auto"/>
        </w:rPr>
        <w:t>Rollback :</w:t>
      </w:r>
      <w:bookmarkEnd w:id="4"/>
      <w:proofErr w:type="gramEnd"/>
    </w:p>
    <w:p w:rsidR="00662C2A" w:rsidRPr="003F71BA" w:rsidRDefault="00662C2A" w:rsidP="00662C2A">
      <w:pPr>
        <w:rPr>
          <w:rFonts w:ascii="Times New Roman" w:hAnsi="Times New Roman" w:cs="Times New Roman"/>
        </w:rPr>
      </w:pPr>
    </w:p>
    <w:p w:rsidR="00662C2A" w:rsidRPr="003F71BA" w:rsidRDefault="00662C2A" w:rsidP="00662C2A">
      <w:pPr>
        <w:pStyle w:val="ListParagraph"/>
        <w:numPr>
          <w:ilvl w:val="0"/>
          <w:numId w:val="1"/>
        </w:numPr>
        <w:rPr>
          <w:rFonts w:ascii="Times New Roman" w:hAnsi="Times New Roman" w:cs="Times New Roman"/>
        </w:rPr>
      </w:pPr>
      <w:r w:rsidRPr="003F71BA">
        <w:rPr>
          <w:rFonts w:ascii="Times New Roman" w:hAnsi="Times New Roman" w:cs="Times New Roman"/>
        </w:rPr>
        <w:t xml:space="preserve">After the data is being pulled, the ETL job will archive the Customers in the </w:t>
      </w:r>
      <w:proofErr w:type="spellStart"/>
      <w:r w:rsidRPr="003F71BA">
        <w:rPr>
          <w:rFonts w:ascii="Times New Roman" w:hAnsi="Times New Roman" w:cs="Times New Roman"/>
        </w:rPr>
        <w:t>CustomerXref_NextGen</w:t>
      </w:r>
      <w:proofErr w:type="spellEnd"/>
      <w:r w:rsidRPr="003F71BA">
        <w:rPr>
          <w:rFonts w:ascii="Times New Roman" w:hAnsi="Times New Roman" w:cs="Times New Roman"/>
        </w:rPr>
        <w:t xml:space="preserve"> table to the archive table with the current date.</w:t>
      </w:r>
    </w:p>
    <w:p w:rsidR="00662C2A" w:rsidRPr="003F71BA" w:rsidRDefault="00662C2A" w:rsidP="00662C2A">
      <w:pPr>
        <w:pStyle w:val="ListParagraph"/>
        <w:numPr>
          <w:ilvl w:val="0"/>
          <w:numId w:val="1"/>
        </w:numPr>
        <w:rPr>
          <w:rFonts w:ascii="Times New Roman" w:hAnsi="Times New Roman" w:cs="Times New Roman"/>
        </w:rPr>
      </w:pPr>
      <w:r w:rsidRPr="003F71BA">
        <w:rPr>
          <w:rFonts w:ascii="Times New Roman" w:hAnsi="Times New Roman" w:cs="Times New Roman"/>
        </w:rPr>
        <w:t xml:space="preserve">For roll backing the changes, we will be roll backing based on the archive date provided in the archive table. All the customers belonging in that date will be rolled back. The migration flag will be set as </w:t>
      </w:r>
      <w:r w:rsidRPr="003F71BA">
        <w:rPr>
          <w:rFonts w:ascii="Times New Roman" w:hAnsi="Times New Roman" w:cs="Times New Roman"/>
          <w:b/>
          <w:bCs/>
        </w:rPr>
        <w:t>‘B’</w:t>
      </w:r>
      <w:r w:rsidRPr="003F71BA">
        <w:rPr>
          <w:rFonts w:ascii="Times New Roman" w:hAnsi="Times New Roman" w:cs="Times New Roman"/>
        </w:rPr>
        <w:t xml:space="preserve"> and also the deleted flag will be roll-backed to </w:t>
      </w:r>
      <w:r w:rsidRPr="003F71BA">
        <w:rPr>
          <w:rFonts w:ascii="Times New Roman" w:hAnsi="Times New Roman" w:cs="Times New Roman"/>
          <w:b/>
          <w:bCs/>
        </w:rPr>
        <w:t>‘0’</w:t>
      </w:r>
      <w:r w:rsidRPr="003F71BA">
        <w:rPr>
          <w:rFonts w:ascii="Times New Roman" w:hAnsi="Times New Roman" w:cs="Times New Roman"/>
        </w:rPr>
        <w:t>.</w:t>
      </w:r>
    </w:p>
    <w:p w:rsidR="00662C2A" w:rsidRPr="003F71BA" w:rsidRDefault="00662C2A" w:rsidP="00662C2A">
      <w:pPr>
        <w:rPr>
          <w:rFonts w:ascii="Times New Roman" w:hAnsi="Times New Roman" w:cs="Times New Roman"/>
        </w:rPr>
      </w:pPr>
    </w:p>
    <w:p w:rsidR="00662C2A" w:rsidRPr="003F71BA" w:rsidRDefault="00662C2A" w:rsidP="00662C2A">
      <w:pPr>
        <w:rPr>
          <w:rFonts w:ascii="Times New Roman" w:hAnsi="Times New Roman" w:cs="Times New Roman"/>
        </w:rPr>
      </w:pPr>
    </w:p>
    <w:p w:rsidR="00662C2A" w:rsidRPr="003F71BA" w:rsidRDefault="00662C2A" w:rsidP="00BE061C">
      <w:pPr>
        <w:pStyle w:val="Heading3"/>
        <w:rPr>
          <w:rFonts w:ascii="Times New Roman" w:hAnsi="Times New Roman" w:cs="Times New Roman"/>
          <w:color w:val="auto"/>
        </w:rPr>
      </w:pPr>
      <w:bookmarkStart w:id="5" w:name="_Toc310444983"/>
      <w:r w:rsidRPr="003F71BA">
        <w:rPr>
          <w:rFonts w:ascii="Times New Roman" w:hAnsi="Times New Roman" w:cs="Times New Roman"/>
          <w:color w:val="auto"/>
        </w:rPr>
        <w:t>Migration Status Code:</w:t>
      </w:r>
      <w:bookmarkEnd w:id="5"/>
    </w:p>
    <w:p w:rsidR="00662C2A" w:rsidRPr="003F71BA" w:rsidRDefault="00662C2A" w:rsidP="00662C2A">
      <w:pPr>
        <w:rPr>
          <w:rFonts w:ascii="Times New Roman" w:hAnsi="Times New Roman" w:cs="Times New Roman"/>
        </w:rPr>
      </w:pPr>
    </w:p>
    <w:tbl>
      <w:tblPr>
        <w:tblW w:w="4698" w:type="dxa"/>
        <w:tblInd w:w="1324" w:type="dxa"/>
        <w:tblCellMar>
          <w:left w:w="0" w:type="dxa"/>
          <w:right w:w="0" w:type="dxa"/>
        </w:tblCellMar>
        <w:tblLook w:val="04A0"/>
      </w:tblPr>
      <w:tblGrid>
        <w:gridCol w:w="2268"/>
        <w:gridCol w:w="2430"/>
      </w:tblGrid>
      <w:tr w:rsidR="00662C2A" w:rsidRPr="003F71BA" w:rsidTr="00662C2A">
        <w:trPr>
          <w:trHeight w:val="300"/>
        </w:trPr>
        <w:tc>
          <w:tcPr>
            <w:tcW w:w="226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62C2A" w:rsidRPr="003F71BA" w:rsidRDefault="00662C2A">
            <w:pPr>
              <w:rPr>
                <w:rFonts w:ascii="Times New Roman" w:hAnsi="Times New Roman" w:cs="Times New Roman"/>
                <w:b/>
                <w:bCs/>
                <w:color w:val="000000"/>
              </w:rPr>
            </w:pPr>
            <w:r w:rsidRPr="003F71BA">
              <w:rPr>
                <w:rFonts w:ascii="Times New Roman" w:hAnsi="Times New Roman" w:cs="Times New Roman"/>
                <w:b/>
                <w:bCs/>
                <w:color w:val="000000"/>
              </w:rPr>
              <w:t>Migration status code</w:t>
            </w:r>
          </w:p>
        </w:tc>
        <w:tc>
          <w:tcPr>
            <w:tcW w:w="24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662C2A" w:rsidRPr="003F71BA" w:rsidRDefault="00662C2A">
            <w:pPr>
              <w:rPr>
                <w:rFonts w:ascii="Times New Roman" w:hAnsi="Times New Roman" w:cs="Times New Roman"/>
                <w:b/>
                <w:bCs/>
                <w:color w:val="000000"/>
              </w:rPr>
            </w:pPr>
            <w:r w:rsidRPr="003F71BA">
              <w:rPr>
                <w:rFonts w:ascii="Times New Roman" w:hAnsi="Times New Roman" w:cs="Times New Roman"/>
                <w:b/>
                <w:bCs/>
                <w:color w:val="000000"/>
              </w:rPr>
              <w:t>Description</w:t>
            </w:r>
          </w:p>
        </w:tc>
      </w:tr>
      <w:tr w:rsidR="00662C2A" w:rsidRPr="003F71BA" w:rsidTr="00662C2A">
        <w:trPr>
          <w:trHeight w:val="300"/>
        </w:trPr>
        <w:tc>
          <w:tcPr>
            <w:tcW w:w="226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62C2A" w:rsidRPr="003F71BA" w:rsidRDefault="00662C2A">
            <w:pPr>
              <w:jc w:val="right"/>
              <w:rPr>
                <w:rFonts w:ascii="Times New Roman" w:hAnsi="Times New Roman" w:cs="Times New Roman"/>
                <w:color w:val="000000"/>
              </w:rPr>
            </w:pPr>
            <w:r w:rsidRPr="003F71BA">
              <w:rPr>
                <w:rFonts w:ascii="Times New Roman" w:hAnsi="Times New Roman" w:cs="Times New Roman"/>
                <w:color w:val="000000"/>
              </w:rPr>
              <w:t>N</w:t>
            </w:r>
          </w:p>
        </w:tc>
        <w:tc>
          <w:tcPr>
            <w:tcW w:w="24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62C2A" w:rsidRPr="003F71BA" w:rsidRDefault="00662C2A">
            <w:pPr>
              <w:rPr>
                <w:rFonts w:ascii="Times New Roman" w:hAnsi="Times New Roman" w:cs="Times New Roman"/>
                <w:color w:val="000000"/>
              </w:rPr>
            </w:pPr>
            <w:r w:rsidRPr="003F71BA">
              <w:rPr>
                <w:rFonts w:ascii="Times New Roman" w:hAnsi="Times New Roman" w:cs="Times New Roman"/>
                <w:color w:val="000000"/>
              </w:rPr>
              <w:t>Non-migrated</w:t>
            </w:r>
          </w:p>
        </w:tc>
      </w:tr>
      <w:tr w:rsidR="00662C2A" w:rsidRPr="003F71BA" w:rsidTr="00662C2A">
        <w:trPr>
          <w:trHeight w:val="300"/>
        </w:trPr>
        <w:tc>
          <w:tcPr>
            <w:tcW w:w="226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62C2A" w:rsidRPr="003F71BA" w:rsidRDefault="00662C2A">
            <w:pPr>
              <w:jc w:val="right"/>
              <w:rPr>
                <w:rFonts w:ascii="Times New Roman" w:hAnsi="Times New Roman" w:cs="Times New Roman"/>
                <w:color w:val="000000"/>
              </w:rPr>
            </w:pPr>
            <w:r w:rsidRPr="003F71BA">
              <w:rPr>
                <w:rFonts w:ascii="Times New Roman" w:hAnsi="Times New Roman" w:cs="Times New Roman"/>
                <w:color w:val="000000"/>
              </w:rPr>
              <w:t>M</w:t>
            </w:r>
          </w:p>
        </w:tc>
        <w:tc>
          <w:tcPr>
            <w:tcW w:w="24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62C2A" w:rsidRPr="003F71BA" w:rsidRDefault="00662C2A">
            <w:pPr>
              <w:rPr>
                <w:rFonts w:ascii="Times New Roman" w:hAnsi="Times New Roman" w:cs="Times New Roman"/>
                <w:color w:val="000000"/>
              </w:rPr>
            </w:pPr>
            <w:r w:rsidRPr="003F71BA">
              <w:rPr>
                <w:rFonts w:ascii="Times New Roman" w:hAnsi="Times New Roman" w:cs="Times New Roman"/>
                <w:color w:val="000000"/>
              </w:rPr>
              <w:t>Migrated</w:t>
            </w:r>
          </w:p>
        </w:tc>
      </w:tr>
      <w:tr w:rsidR="00662C2A" w:rsidRPr="003F71BA" w:rsidTr="00662C2A">
        <w:trPr>
          <w:trHeight w:val="300"/>
        </w:trPr>
        <w:tc>
          <w:tcPr>
            <w:tcW w:w="226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62C2A" w:rsidRPr="003F71BA" w:rsidRDefault="00662C2A">
            <w:pPr>
              <w:jc w:val="right"/>
              <w:rPr>
                <w:rFonts w:ascii="Times New Roman" w:hAnsi="Times New Roman" w:cs="Times New Roman"/>
                <w:color w:val="000000"/>
              </w:rPr>
            </w:pPr>
            <w:r w:rsidRPr="003F71BA">
              <w:rPr>
                <w:rFonts w:ascii="Times New Roman" w:hAnsi="Times New Roman" w:cs="Times New Roman"/>
                <w:color w:val="000000"/>
              </w:rPr>
              <w:t>R</w:t>
            </w:r>
          </w:p>
        </w:tc>
        <w:tc>
          <w:tcPr>
            <w:tcW w:w="24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62C2A" w:rsidRPr="003F71BA" w:rsidRDefault="00662C2A">
            <w:pPr>
              <w:rPr>
                <w:rFonts w:ascii="Times New Roman" w:hAnsi="Times New Roman" w:cs="Times New Roman"/>
                <w:color w:val="000000"/>
              </w:rPr>
            </w:pPr>
            <w:r w:rsidRPr="003F71BA">
              <w:rPr>
                <w:rFonts w:ascii="Times New Roman" w:hAnsi="Times New Roman" w:cs="Times New Roman"/>
                <w:color w:val="000000"/>
              </w:rPr>
              <w:t>Rejected</w:t>
            </w:r>
          </w:p>
        </w:tc>
      </w:tr>
      <w:tr w:rsidR="00662C2A" w:rsidRPr="003F71BA" w:rsidTr="00662C2A">
        <w:trPr>
          <w:trHeight w:val="300"/>
        </w:trPr>
        <w:tc>
          <w:tcPr>
            <w:tcW w:w="226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62C2A" w:rsidRPr="003F71BA" w:rsidRDefault="00662C2A">
            <w:pPr>
              <w:jc w:val="right"/>
              <w:rPr>
                <w:rFonts w:ascii="Times New Roman" w:hAnsi="Times New Roman" w:cs="Times New Roman"/>
                <w:color w:val="000000"/>
              </w:rPr>
            </w:pPr>
            <w:r w:rsidRPr="003F71BA">
              <w:rPr>
                <w:rFonts w:ascii="Times New Roman" w:hAnsi="Times New Roman" w:cs="Times New Roman"/>
                <w:color w:val="000000"/>
              </w:rPr>
              <w:t>B</w:t>
            </w:r>
          </w:p>
        </w:tc>
        <w:tc>
          <w:tcPr>
            <w:tcW w:w="24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62C2A" w:rsidRPr="003F71BA" w:rsidRDefault="00662C2A">
            <w:pPr>
              <w:rPr>
                <w:rFonts w:ascii="Times New Roman" w:hAnsi="Times New Roman" w:cs="Times New Roman"/>
                <w:color w:val="000000"/>
              </w:rPr>
            </w:pPr>
            <w:r w:rsidRPr="003F71BA">
              <w:rPr>
                <w:rFonts w:ascii="Times New Roman" w:hAnsi="Times New Roman" w:cs="Times New Roman"/>
                <w:color w:val="000000"/>
              </w:rPr>
              <w:t>Roll backed.</w:t>
            </w:r>
          </w:p>
        </w:tc>
      </w:tr>
    </w:tbl>
    <w:p w:rsidR="006A1DF0" w:rsidRDefault="006A1DF0" w:rsidP="00DA693A">
      <w:pPr>
        <w:pStyle w:val="Heading1"/>
        <w:rPr>
          <w:rFonts w:ascii="Times New Roman" w:hAnsi="Times New Roman" w:cs="Times New Roman"/>
          <w:color w:val="auto"/>
        </w:rPr>
      </w:pPr>
      <w:bookmarkStart w:id="6" w:name="_Toc310444984"/>
    </w:p>
    <w:p w:rsidR="00DA693A" w:rsidRPr="003F71BA" w:rsidRDefault="00DA693A" w:rsidP="00DA693A">
      <w:pPr>
        <w:pStyle w:val="Heading1"/>
        <w:rPr>
          <w:rFonts w:ascii="Times New Roman" w:hAnsi="Times New Roman" w:cs="Times New Roman"/>
          <w:color w:val="auto"/>
        </w:rPr>
      </w:pPr>
      <w:r w:rsidRPr="003F71BA">
        <w:rPr>
          <w:rFonts w:ascii="Times New Roman" w:hAnsi="Times New Roman" w:cs="Times New Roman"/>
          <w:color w:val="auto"/>
        </w:rPr>
        <w:t>DETAILED OVERVIEW:</w:t>
      </w:r>
      <w:bookmarkEnd w:id="6"/>
    </w:p>
    <w:p w:rsidR="00DA693A" w:rsidRPr="003F71BA" w:rsidRDefault="00675EDB" w:rsidP="00DA693A">
      <w:pPr>
        <w:pStyle w:val="Heading3"/>
        <w:rPr>
          <w:rFonts w:ascii="Times New Roman" w:hAnsi="Times New Roman" w:cs="Times New Roman"/>
          <w:color w:val="auto"/>
        </w:rPr>
      </w:pPr>
      <w:bookmarkStart w:id="7" w:name="_Toc310444985"/>
      <w:r>
        <w:rPr>
          <w:rFonts w:ascii="Times New Roman" w:hAnsi="Times New Roman" w:cs="Times New Roman"/>
          <w:color w:val="auto"/>
        </w:rPr>
        <w:t>Data Migration:</w:t>
      </w:r>
      <w:bookmarkEnd w:id="7"/>
    </w:p>
    <w:p w:rsidR="00DA693A" w:rsidRPr="003F71BA" w:rsidRDefault="00DA693A" w:rsidP="00DA693A">
      <w:pPr>
        <w:rPr>
          <w:rFonts w:ascii="Times New Roman" w:hAnsi="Times New Roman" w:cs="Times New Roman"/>
        </w:rPr>
      </w:pPr>
    </w:p>
    <w:p w:rsidR="00531DCE" w:rsidRDefault="003F71BA" w:rsidP="003F71BA">
      <w:pPr>
        <w:pStyle w:val="ListParagraph"/>
        <w:numPr>
          <w:ilvl w:val="0"/>
          <w:numId w:val="2"/>
        </w:numPr>
        <w:rPr>
          <w:rFonts w:ascii="Times New Roman" w:hAnsi="Times New Roman" w:cs="Times New Roman"/>
        </w:rPr>
      </w:pPr>
      <w:r w:rsidRPr="003F71BA">
        <w:rPr>
          <w:rFonts w:ascii="Times New Roman" w:hAnsi="Times New Roman" w:cs="Times New Roman"/>
        </w:rPr>
        <w:t xml:space="preserve">The customers </w:t>
      </w:r>
      <w:r>
        <w:rPr>
          <w:rFonts w:ascii="Times New Roman" w:hAnsi="Times New Roman" w:cs="Times New Roman"/>
        </w:rPr>
        <w:t>provided by BIM for migration (mostly by a spreadsheet) w</w:t>
      </w:r>
      <w:r w:rsidR="00ED25A4">
        <w:rPr>
          <w:rFonts w:ascii="Times New Roman" w:hAnsi="Times New Roman" w:cs="Times New Roman"/>
        </w:rPr>
        <w:t xml:space="preserve">ill be inserted into the table </w:t>
      </w:r>
      <w:proofErr w:type="spellStart"/>
      <w:r w:rsidR="00ED25A4" w:rsidRPr="00ED25A4">
        <w:rPr>
          <w:rFonts w:ascii="Times New Roman" w:hAnsi="Times New Roman" w:cs="Times New Roman"/>
          <w:b/>
        </w:rPr>
        <w:t>customerxref_nextgen</w:t>
      </w:r>
      <w:proofErr w:type="spellEnd"/>
      <w:r>
        <w:rPr>
          <w:rFonts w:ascii="Times New Roman" w:hAnsi="Times New Roman" w:cs="Times New Roman"/>
        </w:rPr>
        <w:t xml:space="preserve"> </w:t>
      </w:r>
      <w:r w:rsidR="00EE120B">
        <w:rPr>
          <w:rFonts w:ascii="Times New Roman" w:hAnsi="Times New Roman" w:cs="Times New Roman"/>
        </w:rPr>
        <w:t xml:space="preserve">using the </w:t>
      </w:r>
      <w:r w:rsidR="00ED25A4">
        <w:rPr>
          <w:rFonts w:ascii="Times New Roman" w:hAnsi="Times New Roman" w:cs="Times New Roman"/>
        </w:rPr>
        <w:t>s</w:t>
      </w:r>
      <w:r w:rsidR="00EE120B">
        <w:rPr>
          <w:rFonts w:ascii="Times New Roman" w:hAnsi="Times New Roman" w:cs="Times New Roman"/>
        </w:rPr>
        <w:t xml:space="preserve">tored </w:t>
      </w:r>
      <w:r w:rsidR="00ED25A4">
        <w:rPr>
          <w:rFonts w:ascii="Times New Roman" w:hAnsi="Times New Roman" w:cs="Times New Roman"/>
        </w:rPr>
        <w:t>p</w:t>
      </w:r>
      <w:r w:rsidR="00EE120B">
        <w:rPr>
          <w:rFonts w:ascii="Times New Roman" w:hAnsi="Times New Roman" w:cs="Times New Roman"/>
        </w:rPr>
        <w:t xml:space="preserve">rocedure </w:t>
      </w:r>
      <w:proofErr w:type="spellStart"/>
      <w:r w:rsidR="00EE120B" w:rsidRPr="00ED25A4">
        <w:rPr>
          <w:rFonts w:ascii="Times New Roman" w:hAnsi="Times New Roman" w:cs="Times New Roman"/>
          <w:b/>
        </w:rPr>
        <w:t>up_insert_customerXref</w:t>
      </w:r>
      <w:proofErr w:type="spellEnd"/>
      <w:r w:rsidR="00EE120B">
        <w:rPr>
          <w:rFonts w:ascii="Times New Roman" w:hAnsi="Times New Roman" w:cs="Times New Roman"/>
        </w:rPr>
        <w:t xml:space="preserve">. </w:t>
      </w:r>
    </w:p>
    <w:p w:rsidR="00531DCE" w:rsidRDefault="00531DCE" w:rsidP="00531DCE">
      <w:pPr>
        <w:pStyle w:val="ListParagraph"/>
        <w:rPr>
          <w:rFonts w:ascii="Times New Roman" w:hAnsi="Times New Roman" w:cs="Times New Roman"/>
        </w:rPr>
      </w:pPr>
    </w:p>
    <w:p w:rsidR="00DA693A" w:rsidRDefault="00EE120B" w:rsidP="003F71BA">
      <w:pPr>
        <w:pStyle w:val="ListParagraph"/>
        <w:numPr>
          <w:ilvl w:val="0"/>
          <w:numId w:val="2"/>
        </w:numPr>
        <w:rPr>
          <w:rFonts w:ascii="Times New Roman" w:hAnsi="Times New Roman" w:cs="Times New Roman"/>
        </w:rPr>
      </w:pPr>
      <w:r>
        <w:rPr>
          <w:rFonts w:ascii="Times New Roman" w:hAnsi="Times New Roman" w:cs="Times New Roman"/>
        </w:rPr>
        <w:t>The customers, associated my-items, associated external users will be pulled using the ETL jobs.</w:t>
      </w:r>
    </w:p>
    <w:p w:rsidR="00531DCE" w:rsidRPr="00531DCE" w:rsidRDefault="00531DCE" w:rsidP="00531DCE">
      <w:pPr>
        <w:pStyle w:val="ListParagraph"/>
        <w:rPr>
          <w:rFonts w:ascii="Times New Roman" w:hAnsi="Times New Roman" w:cs="Times New Roman"/>
        </w:rPr>
      </w:pPr>
    </w:p>
    <w:p w:rsidR="008C50C9" w:rsidRPr="008C50C9" w:rsidRDefault="008C50C9" w:rsidP="008C50C9">
      <w:pPr>
        <w:pStyle w:val="ListParagraph"/>
        <w:numPr>
          <w:ilvl w:val="0"/>
          <w:numId w:val="2"/>
        </w:numPr>
        <w:rPr>
          <w:rFonts w:ascii="Times New Roman" w:hAnsi="Times New Roman" w:cs="Times New Roman"/>
        </w:rPr>
      </w:pPr>
      <w:r>
        <w:rPr>
          <w:rFonts w:ascii="Times New Roman" w:hAnsi="Times New Roman" w:cs="Times New Roman"/>
        </w:rPr>
        <w:t>All the</w:t>
      </w:r>
      <w:r w:rsidRPr="00292D54">
        <w:rPr>
          <w:rFonts w:ascii="Times New Roman" w:hAnsi="Times New Roman" w:cs="Times New Roman"/>
        </w:rPr>
        <w:t xml:space="preserve"> jobs are available in the </w:t>
      </w:r>
      <w:r w:rsidRPr="00292D54">
        <w:rPr>
          <w:rFonts w:ascii="Times New Roman" w:hAnsi="Times New Roman" w:cs="Times New Roman"/>
          <w:b/>
        </w:rPr>
        <w:t xml:space="preserve">Reporting </w:t>
      </w:r>
      <w:proofErr w:type="spellStart"/>
      <w:r w:rsidRPr="00292D54">
        <w:rPr>
          <w:rFonts w:ascii="Times New Roman" w:hAnsi="Times New Roman" w:cs="Times New Roman"/>
          <w:b/>
        </w:rPr>
        <w:t>Requets</w:t>
      </w:r>
      <w:proofErr w:type="spellEnd"/>
      <w:r w:rsidRPr="00292D54">
        <w:rPr>
          <w:rFonts w:ascii="Times New Roman" w:hAnsi="Times New Roman" w:cs="Times New Roman"/>
          <w:b/>
        </w:rPr>
        <w:t xml:space="preserve"> &gt; Data Migration Flags </w:t>
      </w:r>
      <w:r>
        <w:rPr>
          <w:rFonts w:ascii="Times New Roman" w:hAnsi="Times New Roman" w:cs="Times New Roman"/>
        </w:rPr>
        <w:t>folder.</w:t>
      </w:r>
    </w:p>
    <w:p w:rsidR="008C50C9" w:rsidRPr="008C50C9" w:rsidRDefault="008C50C9" w:rsidP="008C50C9">
      <w:pPr>
        <w:pStyle w:val="ListParagraph"/>
        <w:rPr>
          <w:rFonts w:ascii="Times New Roman" w:hAnsi="Times New Roman" w:cs="Times New Roman"/>
        </w:rPr>
      </w:pPr>
    </w:p>
    <w:p w:rsidR="00531DCE" w:rsidRDefault="00531DCE" w:rsidP="003F71BA">
      <w:pPr>
        <w:pStyle w:val="ListParagraph"/>
        <w:numPr>
          <w:ilvl w:val="0"/>
          <w:numId w:val="2"/>
        </w:numPr>
        <w:rPr>
          <w:rFonts w:ascii="Times New Roman" w:hAnsi="Times New Roman" w:cs="Times New Roman"/>
        </w:rPr>
      </w:pPr>
      <w:r>
        <w:rPr>
          <w:rFonts w:ascii="Times New Roman" w:hAnsi="Times New Roman" w:cs="Times New Roman"/>
        </w:rPr>
        <w:t xml:space="preserve">The jobs should be run by entering an appropriate parameter. </w:t>
      </w:r>
    </w:p>
    <w:p w:rsidR="00531DCE" w:rsidRPr="00531DCE" w:rsidRDefault="00952F54" w:rsidP="008C50C9">
      <w:pPr>
        <w:ind w:firstLine="720"/>
        <w:rPr>
          <w:rFonts w:ascii="Times New Roman" w:hAnsi="Times New Roman" w:cs="Times New Roman"/>
        </w:rPr>
      </w:pPr>
      <w:proofErr w:type="gramStart"/>
      <w:r>
        <w:rPr>
          <w:rFonts w:ascii="Times New Roman" w:hAnsi="Times New Roman" w:cs="Times New Roman"/>
        </w:rPr>
        <w:t>i</w:t>
      </w:r>
      <w:r w:rsidR="00ED25A4" w:rsidRPr="00531DCE">
        <w:rPr>
          <w:rFonts w:ascii="Times New Roman" w:hAnsi="Times New Roman" w:cs="Times New Roman"/>
        </w:rPr>
        <w:t>.e</w:t>
      </w:r>
      <w:proofErr w:type="gramEnd"/>
      <w:r w:rsidR="00531DCE" w:rsidRPr="00531DCE">
        <w:rPr>
          <w:rFonts w:ascii="Times New Roman" w:hAnsi="Times New Roman" w:cs="Times New Roman"/>
        </w:rPr>
        <w:t xml:space="preserve">. </w:t>
      </w:r>
      <w:r w:rsidR="00531DCE">
        <w:rPr>
          <w:rFonts w:ascii="Times New Roman" w:hAnsi="Times New Roman" w:cs="Times New Roman"/>
        </w:rPr>
        <w:t xml:space="preserve">Enter </w:t>
      </w:r>
      <w:r w:rsidR="00531DCE" w:rsidRPr="00531DCE">
        <w:rPr>
          <w:rFonts w:ascii="Times New Roman" w:hAnsi="Times New Roman" w:cs="Times New Roman"/>
          <w:b/>
        </w:rPr>
        <w:t>‘C’</w:t>
      </w:r>
      <w:r w:rsidR="00531DCE">
        <w:rPr>
          <w:rFonts w:ascii="Times New Roman" w:hAnsi="Times New Roman" w:cs="Times New Roman"/>
        </w:rPr>
        <w:t xml:space="preserve"> to extract based on the customer list provided by BIM or </w:t>
      </w:r>
      <w:r w:rsidR="008C50C9">
        <w:rPr>
          <w:rFonts w:ascii="Times New Roman" w:hAnsi="Times New Roman" w:cs="Times New Roman"/>
        </w:rPr>
        <w:t>e</w:t>
      </w:r>
      <w:r w:rsidR="00531DCE">
        <w:rPr>
          <w:rFonts w:ascii="Times New Roman" w:hAnsi="Times New Roman" w:cs="Times New Roman"/>
        </w:rPr>
        <w:t xml:space="preserve">nter </w:t>
      </w:r>
      <w:r w:rsidR="00531DCE" w:rsidRPr="00531DCE">
        <w:rPr>
          <w:rFonts w:ascii="Times New Roman" w:hAnsi="Times New Roman" w:cs="Times New Roman"/>
          <w:b/>
        </w:rPr>
        <w:t>‘F’</w:t>
      </w:r>
      <w:r w:rsidR="00531DCE">
        <w:rPr>
          <w:rFonts w:ascii="Times New Roman" w:hAnsi="Times New Roman" w:cs="Times New Roman"/>
        </w:rPr>
        <w:t xml:space="preserve"> to fully extract the records.</w:t>
      </w:r>
    </w:p>
    <w:p w:rsidR="00292D54" w:rsidRPr="00292D54" w:rsidRDefault="00292D54" w:rsidP="00292D54">
      <w:pPr>
        <w:pStyle w:val="ListParagraph"/>
        <w:rPr>
          <w:rFonts w:ascii="Times New Roman" w:hAnsi="Times New Roman" w:cs="Times New Roman"/>
        </w:rPr>
      </w:pPr>
    </w:p>
    <w:p w:rsidR="00531DCE" w:rsidRDefault="00531DCE" w:rsidP="00EE120B">
      <w:pPr>
        <w:pStyle w:val="ListParagraph"/>
        <w:numPr>
          <w:ilvl w:val="0"/>
          <w:numId w:val="2"/>
        </w:numPr>
        <w:rPr>
          <w:rFonts w:ascii="Times New Roman" w:hAnsi="Times New Roman" w:cs="Times New Roman"/>
        </w:rPr>
      </w:pPr>
      <w:r w:rsidRPr="00292D54">
        <w:rPr>
          <w:rFonts w:ascii="Times New Roman" w:hAnsi="Times New Roman" w:cs="Times New Roman"/>
        </w:rPr>
        <w:t xml:space="preserve">The jobs should be </w:t>
      </w:r>
      <w:r w:rsidR="00292D54" w:rsidRPr="00292D54">
        <w:rPr>
          <w:rFonts w:ascii="Times New Roman" w:hAnsi="Times New Roman" w:cs="Times New Roman"/>
        </w:rPr>
        <w:t>run in the below mentioned order</w:t>
      </w:r>
      <w:r w:rsidR="00292D54">
        <w:rPr>
          <w:rFonts w:ascii="Times New Roman" w:hAnsi="Times New Roman" w:cs="Times New Roman"/>
        </w:rPr>
        <w:t xml:space="preserve"> to avoid the missing of pulling any customers records.</w:t>
      </w:r>
    </w:p>
    <w:p w:rsidR="00292D54" w:rsidRPr="00292D54" w:rsidRDefault="00292D54" w:rsidP="00292D54">
      <w:pPr>
        <w:rPr>
          <w:rFonts w:ascii="Times New Roman" w:hAnsi="Times New Roman" w:cs="Times New Roman"/>
        </w:rPr>
      </w:pPr>
    </w:p>
    <w:p w:rsidR="00292D54" w:rsidRDefault="00292D54" w:rsidP="00292D54">
      <w:pPr>
        <w:pStyle w:val="ListParagraph"/>
        <w:numPr>
          <w:ilvl w:val="0"/>
          <w:numId w:val="7"/>
        </w:numPr>
        <w:rPr>
          <w:rFonts w:ascii="Times New Roman" w:hAnsi="Times New Roman" w:cs="Times New Roman"/>
        </w:rPr>
      </w:pPr>
      <w:proofErr w:type="spellStart"/>
      <w:r w:rsidRPr="00292D54">
        <w:rPr>
          <w:rFonts w:ascii="Times New Roman" w:hAnsi="Times New Roman" w:cs="Times New Roman"/>
        </w:rPr>
        <w:t>MasterCustomerProfile_Flags</w:t>
      </w:r>
      <w:proofErr w:type="spellEnd"/>
    </w:p>
    <w:p w:rsidR="00292D54" w:rsidRDefault="00292D54" w:rsidP="00292D54">
      <w:pPr>
        <w:pStyle w:val="ListParagraph"/>
        <w:numPr>
          <w:ilvl w:val="0"/>
          <w:numId w:val="7"/>
        </w:numPr>
        <w:rPr>
          <w:rFonts w:ascii="Times New Roman" w:hAnsi="Times New Roman" w:cs="Times New Roman"/>
        </w:rPr>
      </w:pPr>
      <w:proofErr w:type="spellStart"/>
      <w:r w:rsidRPr="00292D54">
        <w:rPr>
          <w:rFonts w:ascii="Times New Roman" w:hAnsi="Times New Roman" w:cs="Times New Roman"/>
        </w:rPr>
        <w:t>ItemProfileExtract</w:t>
      </w:r>
      <w:proofErr w:type="spellEnd"/>
      <w:r w:rsidRPr="00292D54">
        <w:rPr>
          <w:rFonts w:ascii="Times New Roman" w:hAnsi="Times New Roman" w:cs="Times New Roman"/>
        </w:rPr>
        <w:t xml:space="preserve"> </w:t>
      </w:r>
    </w:p>
    <w:p w:rsidR="00292D54" w:rsidRDefault="00292D54" w:rsidP="00292D54">
      <w:pPr>
        <w:pStyle w:val="ListParagraph"/>
        <w:numPr>
          <w:ilvl w:val="0"/>
          <w:numId w:val="7"/>
        </w:numPr>
        <w:rPr>
          <w:rFonts w:ascii="Times New Roman" w:hAnsi="Times New Roman" w:cs="Times New Roman"/>
        </w:rPr>
      </w:pPr>
      <w:proofErr w:type="spellStart"/>
      <w:r w:rsidRPr="00292D54">
        <w:rPr>
          <w:rFonts w:ascii="Times New Roman" w:hAnsi="Times New Roman" w:cs="Times New Roman"/>
        </w:rPr>
        <w:t>ItemProfile_Flags</w:t>
      </w:r>
      <w:proofErr w:type="spellEnd"/>
    </w:p>
    <w:p w:rsidR="00292D54" w:rsidRDefault="00292D54" w:rsidP="00292D54">
      <w:pPr>
        <w:pStyle w:val="ListParagraph"/>
        <w:numPr>
          <w:ilvl w:val="0"/>
          <w:numId w:val="7"/>
        </w:numPr>
        <w:rPr>
          <w:rFonts w:ascii="Times New Roman" w:hAnsi="Times New Roman" w:cs="Times New Roman"/>
        </w:rPr>
      </w:pPr>
      <w:proofErr w:type="spellStart"/>
      <w:r w:rsidRPr="00292D54">
        <w:rPr>
          <w:rFonts w:ascii="Times New Roman" w:hAnsi="Times New Roman" w:cs="Times New Roman"/>
        </w:rPr>
        <w:t>CustomerLocationsProfile</w:t>
      </w:r>
      <w:proofErr w:type="spellEnd"/>
    </w:p>
    <w:p w:rsidR="00292D54" w:rsidRDefault="00292D54" w:rsidP="00292D54">
      <w:pPr>
        <w:pStyle w:val="ListParagraph"/>
        <w:numPr>
          <w:ilvl w:val="0"/>
          <w:numId w:val="7"/>
        </w:numPr>
        <w:rPr>
          <w:rFonts w:ascii="Times New Roman" w:hAnsi="Times New Roman" w:cs="Times New Roman"/>
        </w:rPr>
      </w:pPr>
      <w:proofErr w:type="spellStart"/>
      <w:r w:rsidRPr="00292D54">
        <w:rPr>
          <w:rFonts w:ascii="Times New Roman" w:hAnsi="Times New Roman" w:cs="Times New Roman"/>
        </w:rPr>
        <w:t>CustomerSpecificProfile</w:t>
      </w:r>
      <w:proofErr w:type="spellEnd"/>
      <w:r w:rsidR="00483E59">
        <w:rPr>
          <w:rFonts w:ascii="Times New Roman" w:hAnsi="Times New Roman" w:cs="Times New Roman"/>
        </w:rPr>
        <w:t xml:space="preserve">  (Not based on the Customer List but depended on the Customer profile extraction)</w:t>
      </w:r>
    </w:p>
    <w:p w:rsidR="00483E59" w:rsidRDefault="00483E59" w:rsidP="00292D54">
      <w:pPr>
        <w:pStyle w:val="ListParagraph"/>
        <w:numPr>
          <w:ilvl w:val="0"/>
          <w:numId w:val="7"/>
        </w:numPr>
        <w:rPr>
          <w:rFonts w:ascii="Times New Roman" w:hAnsi="Times New Roman" w:cs="Times New Roman"/>
        </w:rPr>
      </w:pPr>
      <w:proofErr w:type="spellStart"/>
      <w:r w:rsidRPr="00483E59">
        <w:rPr>
          <w:rFonts w:ascii="Times New Roman" w:hAnsi="Times New Roman" w:cs="Times New Roman"/>
        </w:rPr>
        <w:t>CustomerProfile</w:t>
      </w:r>
      <w:proofErr w:type="spellEnd"/>
    </w:p>
    <w:p w:rsidR="00483E59" w:rsidRDefault="00483E59" w:rsidP="00292D54">
      <w:pPr>
        <w:pStyle w:val="ListParagraph"/>
        <w:numPr>
          <w:ilvl w:val="0"/>
          <w:numId w:val="7"/>
        </w:numPr>
        <w:rPr>
          <w:rFonts w:ascii="Times New Roman" w:hAnsi="Times New Roman" w:cs="Times New Roman"/>
        </w:rPr>
      </w:pPr>
      <w:proofErr w:type="spellStart"/>
      <w:r w:rsidRPr="00483E59">
        <w:rPr>
          <w:rFonts w:ascii="Times New Roman" w:hAnsi="Times New Roman" w:cs="Times New Roman"/>
        </w:rPr>
        <w:t>UserProfile_Extract_flag</w:t>
      </w:r>
      <w:proofErr w:type="spellEnd"/>
      <w:r>
        <w:rPr>
          <w:rFonts w:ascii="Times New Roman" w:hAnsi="Times New Roman" w:cs="Times New Roman"/>
        </w:rPr>
        <w:t xml:space="preserve"> (for external users)</w:t>
      </w:r>
    </w:p>
    <w:p w:rsidR="00483E59" w:rsidRDefault="00483E59" w:rsidP="00292D54">
      <w:pPr>
        <w:pStyle w:val="ListParagraph"/>
        <w:numPr>
          <w:ilvl w:val="0"/>
          <w:numId w:val="7"/>
        </w:numPr>
        <w:rPr>
          <w:rFonts w:ascii="Times New Roman" w:hAnsi="Times New Roman" w:cs="Times New Roman"/>
        </w:rPr>
      </w:pPr>
      <w:proofErr w:type="spellStart"/>
      <w:r w:rsidRPr="00483E59">
        <w:rPr>
          <w:rFonts w:ascii="Times New Roman" w:hAnsi="Times New Roman" w:cs="Times New Roman"/>
        </w:rPr>
        <w:t>ExternalUserProfile</w:t>
      </w:r>
      <w:proofErr w:type="spellEnd"/>
      <w:r>
        <w:rPr>
          <w:rFonts w:ascii="Times New Roman" w:hAnsi="Times New Roman" w:cs="Times New Roman"/>
        </w:rPr>
        <w:t xml:space="preserve"> </w:t>
      </w:r>
    </w:p>
    <w:p w:rsidR="00292D54" w:rsidRPr="00292D54" w:rsidRDefault="00292D54" w:rsidP="00292D54">
      <w:pPr>
        <w:rPr>
          <w:rFonts w:ascii="Times New Roman" w:hAnsi="Times New Roman" w:cs="Times New Roman"/>
        </w:rPr>
      </w:pPr>
    </w:p>
    <w:p w:rsidR="008C50C9" w:rsidRPr="00ED25A4" w:rsidRDefault="008C50C9" w:rsidP="008C50C9">
      <w:pPr>
        <w:pStyle w:val="ListParagraph"/>
        <w:numPr>
          <w:ilvl w:val="0"/>
          <w:numId w:val="2"/>
        </w:numPr>
        <w:rPr>
          <w:rFonts w:ascii="Times New Roman" w:hAnsi="Times New Roman" w:cs="Times New Roman"/>
        </w:rPr>
      </w:pPr>
      <w:r w:rsidRPr="00ED25A4">
        <w:rPr>
          <w:rFonts w:ascii="Times New Roman" w:hAnsi="Times New Roman" w:cs="Times New Roman"/>
        </w:rPr>
        <w:t xml:space="preserve">All the internal users will be pulled irrespective of the customer list using the job </w:t>
      </w:r>
      <w:proofErr w:type="spellStart"/>
      <w:r w:rsidRPr="00ED25A4">
        <w:rPr>
          <w:rFonts w:ascii="Times New Roman" w:hAnsi="Times New Roman" w:cs="Times New Roman"/>
        </w:rPr>
        <w:t>InternalUserProfile_flag</w:t>
      </w:r>
      <w:proofErr w:type="spellEnd"/>
    </w:p>
    <w:p w:rsidR="008C50C9" w:rsidRDefault="008C50C9" w:rsidP="008C50C9">
      <w:pPr>
        <w:pStyle w:val="ListParagraph"/>
        <w:rPr>
          <w:rFonts w:ascii="Times New Roman" w:hAnsi="Times New Roman" w:cs="Times New Roman"/>
        </w:rPr>
      </w:pPr>
    </w:p>
    <w:p w:rsidR="00483E59" w:rsidRPr="003F71BA" w:rsidRDefault="00483E59" w:rsidP="00483E59">
      <w:pPr>
        <w:pStyle w:val="ListParagraph"/>
        <w:numPr>
          <w:ilvl w:val="0"/>
          <w:numId w:val="2"/>
        </w:numPr>
        <w:rPr>
          <w:rFonts w:ascii="Times New Roman" w:hAnsi="Times New Roman" w:cs="Times New Roman"/>
        </w:rPr>
      </w:pPr>
      <w:r w:rsidRPr="003F71BA">
        <w:rPr>
          <w:rFonts w:ascii="Times New Roman" w:hAnsi="Times New Roman" w:cs="Times New Roman"/>
        </w:rPr>
        <w:t xml:space="preserve">After the </w:t>
      </w:r>
      <w:r>
        <w:rPr>
          <w:rFonts w:ascii="Times New Roman" w:hAnsi="Times New Roman" w:cs="Times New Roman"/>
        </w:rPr>
        <w:t xml:space="preserve">completion of the </w:t>
      </w:r>
      <w:r w:rsidRPr="003F71BA">
        <w:rPr>
          <w:rFonts w:ascii="Times New Roman" w:hAnsi="Times New Roman" w:cs="Times New Roman"/>
        </w:rPr>
        <w:t>data</w:t>
      </w:r>
      <w:r>
        <w:rPr>
          <w:rFonts w:ascii="Times New Roman" w:hAnsi="Times New Roman" w:cs="Times New Roman"/>
        </w:rPr>
        <w:t xml:space="preserve"> migration, the job </w:t>
      </w:r>
      <w:proofErr w:type="spellStart"/>
      <w:r w:rsidRPr="00483E59">
        <w:rPr>
          <w:rFonts w:ascii="Times New Roman" w:hAnsi="Times New Roman" w:cs="Times New Roman"/>
          <w:b/>
        </w:rPr>
        <w:t>CustomerArchive</w:t>
      </w:r>
      <w:proofErr w:type="spellEnd"/>
      <w:r w:rsidRPr="003F71BA">
        <w:rPr>
          <w:rFonts w:ascii="Times New Roman" w:hAnsi="Times New Roman" w:cs="Times New Roman"/>
        </w:rPr>
        <w:t xml:space="preserve"> </w:t>
      </w:r>
      <w:r w:rsidR="008C50C9">
        <w:rPr>
          <w:rFonts w:ascii="Times New Roman" w:hAnsi="Times New Roman" w:cs="Times New Roman"/>
        </w:rPr>
        <w:t>should be run to</w:t>
      </w:r>
      <w:r w:rsidRPr="003F71BA">
        <w:rPr>
          <w:rFonts w:ascii="Times New Roman" w:hAnsi="Times New Roman" w:cs="Times New Roman"/>
        </w:rPr>
        <w:t xml:space="preserve"> archive the Customers in the </w:t>
      </w:r>
      <w:proofErr w:type="spellStart"/>
      <w:r w:rsidRPr="00483E59">
        <w:rPr>
          <w:rFonts w:ascii="Times New Roman" w:hAnsi="Times New Roman" w:cs="Times New Roman"/>
          <w:b/>
        </w:rPr>
        <w:t>CustomerXref_NextGen</w:t>
      </w:r>
      <w:proofErr w:type="spellEnd"/>
      <w:r w:rsidRPr="003F71BA">
        <w:rPr>
          <w:rFonts w:ascii="Times New Roman" w:hAnsi="Times New Roman" w:cs="Times New Roman"/>
        </w:rPr>
        <w:t xml:space="preserve"> table to the archive table</w:t>
      </w:r>
      <w:r>
        <w:rPr>
          <w:rFonts w:ascii="Times New Roman" w:hAnsi="Times New Roman" w:cs="Times New Roman"/>
        </w:rPr>
        <w:t xml:space="preserve"> </w:t>
      </w:r>
      <w:r w:rsidR="008C50C9" w:rsidRPr="008C50C9">
        <w:rPr>
          <w:rFonts w:ascii="Times New Roman" w:hAnsi="Times New Roman" w:cs="Times New Roman"/>
          <w:b/>
        </w:rPr>
        <w:t>customerxref_nextgen_archive</w:t>
      </w:r>
      <w:r w:rsidRPr="003F71BA">
        <w:rPr>
          <w:rFonts w:ascii="Times New Roman" w:hAnsi="Times New Roman" w:cs="Times New Roman"/>
        </w:rPr>
        <w:t xml:space="preserve"> with the current date.</w:t>
      </w:r>
    </w:p>
    <w:p w:rsidR="00483E59" w:rsidRPr="008C50C9" w:rsidRDefault="00483E59" w:rsidP="008C50C9">
      <w:pPr>
        <w:ind w:left="360"/>
        <w:rPr>
          <w:rFonts w:ascii="Times New Roman" w:hAnsi="Times New Roman" w:cs="Times New Roman"/>
        </w:rPr>
      </w:pPr>
    </w:p>
    <w:p w:rsidR="00675EDB" w:rsidRPr="00F47186" w:rsidRDefault="00675EDB" w:rsidP="00675EDB">
      <w:pPr>
        <w:pStyle w:val="Heading3"/>
        <w:rPr>
          <w:rFonts w:ascii="Times New Roman" w:hAnsi="Times New Roman" w:cs="Times New Roman"/>
          <w:color w:val="auto"/>
        </w:rPr>
      </w:pPr>
      <w:bookmarkStart w:id="8" w:name="_Toc310443252"/>
      <w:bookmarkStart w:id="9" w:name="_Toc310444986"/>
      <w:r w:rsidRPr="00F47186">
        <w:rPr>
          <w:rFonts w:ascii="Times New Roman" w:hAnsi="Times New Roman" w:cs="Times New Roman"/>
          <w:color w:val="auto"/>
        </w:rPr>
        <w:t>Roll-Backing:</w:t>
      </w:r>
      <w:bookmarkEnd w:id="8"/>
      <w:bookmarkEnd w:id="9"/>
    </w:p>
    <w:p w:rsidR="00675EDB" w:rsidRPr="00F47186" w:rsidRDefault="00675EDB" w:rsidP="00675EDB">
      <w:pPr>
        <w:rPr>
          <w:rFonts w:ascii="Times New Roman" w:hAnsi="Times New Roman" w:cs="Times New Roman"/>
        </w:rPr>
      </w:pPr>
    </w:p>
    <w:p w:rsidR="00675EDB" w:rsidRDefault="00675EDB" w:rsidP="00675EDB">
      <w:pPr>
        <w:pStyle w:val="ListParagraph"/>
        <w:numPr>
          <w:ilvl w:val="0"/>
          <w:numId w:val="9"/>
        </w:numPr>
        <w:rPr>
          <w:rFonts w:ascii="Times New Roman" w:hAnsi="Times New Roman" w:cs="Times New Roman"/>
        </w:rPr>
      </w:pPr>
      <w:r>
        <w:rPr>
          <w:rFonts w:ascii="Times New Roman" w:hAnsi="Times New Roman" w:cs="Times New Roman"/>
        </w:rPr>
        <w:t xml:space="preserve">For roll-backing the migration changes regarding the customers and its associated data like my-items and external users, we will be using the timestamp provided with the </w:t>
      </w:r>
      <w:r w:rsidRPr="00ED25A4">
        <w:rPr>
          <w:rFonts w:ascii="Times New Roman" w:hAnsi="Times New Roman" w:cs="Times New Roman"/>
          <w:b/>
        </w:rPr>
        <w:t>customerxref_nextgen_archive</w:t>
      </w:r>
      <w:r>
        <w:rPr>
          <w:rFonts w:ascii="Times New Roman" w:hAnsi="Times New Roman" w:cs="Times New Roman"/>
        </w:rPr>
        <w:t xml:space="preserve"> table. All the customers under that timestamp will be roll-backed.</w:t>
      </w:r>
    </w:p>
    <w:p w:rsidR="00675EDB" w:rsidRDefault="00ED25A4" w:rsidP="00675EDB">
      <w:pPr>
        <w:pStyle w:val="ListParagraph"/>
        <w:numPr>
          <w:ilvl w:val="0"/>
          <w:numId w:val="9"/>
        </w:numPr>
        <w:rPr>
          <w:rFonts w:ascii="Times New Roman" w:hAnsi="Times New Roman" w:cs="Times New Roman"/>
        </w:rPr>
      </w:pPr>
      <w:r>
        <w:rPr>
          <w:rFonts w:ascii="Times New Roman" w:hAnsi="Times New Roman" w:cs="Times New Roman"/>
        </w:rPr>
        <w:t xml:space="preserve">The SP </w:t>
      </w:r>
      <w:proofErr w:type="spellStart"/>
      <w:r w:rsidR="00675EDB" w:rsidRPr="00ED25A4">
        <w:rPr>
          <w:rFonts w:ascii="Times New Roman" w:hAnsi="Times New Roman" w:cs="Times New Roman"/>
          <w:b/>
        </w:rPr>
        <w:t>up_rollback_nextgen</w:t>
      </w:r>
      <w:proofErr w:type="spellEnd"/>
      <w:r w:rsidR="00675EDB">
        <w:rPr>
          <w:rFonts w:ascii="Times New Roman" w:hAnsi="Times New Roman" w:cs="Times New Roman"/>
        </w:rPr>
        <w:t xml:space="preserve"> will be used for roll-backing with parameter as timestamp.</w:t>
      </w:r>
    </w:p>
    <w:p w:rsidR="00675EDB" w:rsidRPr="00F47186" w:rsidRDefault="00675EDB" w:rsidP="00675EDB">
      <w:pPr>
        <w:pStyle w:val="ListParagraph"/>
        <w:numPr>
          <w:ilvl w:val="0"/>
          <w:numId w:val="9"/>
        </w:numPr>
        <w:rPr>
          <w:rFonts w:ascii="Times New Roman" w:hAnsi="Times New Roman" w:cs="Times New Roman"/>
        </w:rPr>
      </w:pPr>
      <w:r>
        <w:rPr>
          <w:rFonts w:ascii="Times New Roman" w:hAnsi="Times New Roman" w:cs="Times New Roman"/>
        </w:rPr>
        <w:t xml:space="preserve">After execution, the migration status will be changed to </w:t>
      </w:r>
      <w:r w:rsidR="00ED25A4" w:rsidRPr="00ED25A4">
        <w:rPr>
          <w:rFonts w:ascii="Times New Roman" w:hAnsi="Times New Roman" w:cs="Times New Roman"/>
          <w:b/>
        </w:rPr>
        <w:t>‘</w:t>
      </w:r>
      <w:r w:rsidRPr="00ED25A4">
        <w:rPr>
          <w:rFonts w:ascii="Times New Roman" w:hAnsi="Times New Roman" w:cs="Times New Roman"/>
          <w:b/>
        </w:rPr>
        <w:t>B</w:t>
      </w:r>
      <w:r w:rsidR="00ED25A4" w:rsidRPr="00ED25A4">
        <w:rPr>
          <w:rFonts w:ascii="Times New Roman" w:hAnsi="Times New Roman" w:cs="Times New Roman"/>
          <w:b/>
        </w:rPr>
        <w:t>’</w:t>
      </w:r>
      <w:r>
        <w:rPr>
          <w:rFonts w:ascii="Times New Roman" w:hAnsi="Times New Roman" w:cs="Times New Roman"/>
        </w:rPr>
        <w:t xml:space="preserve"> an</w:t>
      </w:r>
      <w:r w:rsidR="00ED25A4">
        <w:rPr>
          <w:rFonts w:ascii="Times New Roman" w:hAnsi="Times New Roman" w:cs="Times New Roman"/>
        </w:rPr>
        <w:t xml:space="preserve">d also the deleted flag status </w:t>
      </w:r>
      <w:r>
        <w:rPr>
          <w:rFonts w:ascii="Times New Roman" w:hAnsi="Times New Roman" w:cs="Times New Roman"/>
        </w:rPr>
        <w:t>will also be reverted back</w:t>
      </w:r>
      <w:r w:rsidR="00ED25A4">
        <w:rPr>
          <w:rFonts w:ascii="Times New Roman" w:hAnsi="Times New Roman" w:cs="Times New Roman"/>
        </w:rPr>
        <w:t xml:space="preserve"> to </w:t>
      </w:r>
      <w:r w:rsidR="00ED25A4" w:rsidRPr="00ED25A4">
        <w:rPr>
          <w:rFonts w:ascii="Times New Roman" w:hAnsi="Times New Roman" w:cs="Times New Roman"/>
          <w:b/>
        </w:rPr>
        <w:t>‘0’</w:t>
      </w:r>
      <w:r>
        <w:rPr>
          <w:rFonts w:ascii="Times New Roman" w:hAnsi="Times New Roman" w:cs="Times New Roman"/>
        </w:rPr>
        <w:t>.</w:t>
      </w:r>
    </w:p>
    <w:p w:rsidR="00DA693A" w:rsidRPr="003F71BA" w:rsidRDefault="00DA693A" w:rsidP="00675EDB">
      <w:pPr>
        <w:pStyle w:val="ListParagraph"/>
        <w:rPr>
          <w:rFonts w:ascii="Times New Roman" w:hAnsi="Times New Roman" w:cs="Times New Roman"/>
        </w:rPr>
      </w:pPr>
    </w:p>
    <w:sectPr w:rsidR="00DA693A" w:rsidRPr="003F71BA" w:rsidSect="00A0030C">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2531" w:rsidRDefault="000D2531" w:rsidP="003F71BA">
      <w:r>
        <w:separator/>
      </w:r>
    </w:p>
  </w:endnote>
  <w:endnote w:type="continuationSeparator" w:id="0">
    <w:p w:rsidR="000D2531" w:rsidRDefault="000D2531" w:rsidP="003F71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2531" w:rsidRDefault="000D2531" w:rsidP="003F71BA">
      <w:r>
        <w:separator/>
      </w:r>
    </w:p>
  </w:footnote>
  <w:footnote w:type="continuationSeparator" w:id="0">
    <w:p w:rsidR="000D2531" w:rsidRDefault="000D2531" w:rsidP="003F71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43624"/>
      <w:docPartObj>
        <w:docPartGallery w:val="Page Numbers (Top of Page)"/>
        <w:docPartUnique/>
      </w:docPartObj>
    </w:sdtPr>
    <w:sdtContent>
      <w:p w:rsidR="003F71BA" w:rsidRDefault="00EC0C36">
        <w:pPr>
          <w:pStyle w:val="Header"/>
          <w:jc w:val="right"/>
        </w:pPr>
        <w:fldSimple w:instr=" PAGE   \* MERGEFORMAT ">
          <w:r w:rsidR="00574B5D">
            <w:rPr>
              <w:noProof/>
            </w:rPr>
            <w:t>2</w:t>
          </w:r>
        </w:fldSimple>
      </w:p>
    </w:sdtContent>
  </w:sdt>
  <w:p w:rsidR="003F71BA" w:rsidRDefault="003F71B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248A3"/>
    <w:multiLevelType w:val="hybridMultilevel"/>
    <w:tmpl w:val="603A13FA"/>
    <w:lvl w:ilvl="0" w:tplc="6CD0EA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23D4791"/>
    <w:multiLevelType w:val="hybridMultilevel"/>
    <w:tmpl w:val="8C5E55D6"/>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58C41CD8"/>
    <w:multiLevelType w:val="hybridMultilevel"/>
    <w:tmpl w:val="5E9CD9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615543"/>
    <w:multiLevelType w:val="hybridMultilevel"/>
    <w:tmpl w:val="B9EC1B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6310C2"/>
    <w:multiLevelType w:val="hybridMultilevel"/>
    <w:tmpl w:val="9DE4CF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1871BD"/>
    <w:multiLevelType w:val="hybridMultilevel"/>
    <w:tmpl w:val="76CCF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C215FD5"/>
    <w:multiLevelType w:val="hybridMultilevel"/>
    <w:tmpl w:val="73ECB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F1E6490"/>
    <w:multiLevelType w:val="hybridMultilevel"/>
    <w:tmpl w:val="8820D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6"/>
  </w:num>
  <w:num w:numId="5">
    <w:abstractNumId w:val="0"/>
  </w:num>
  <w:num w:numId="6">
    <w:abstractNumId w:val="7"/>
  </w:num>
  <w:num w:numId="7">
    <w:abstractNumId w:val="5"/>
  </w:num>
  <w:num w:numId="8">
    <w:abstractNumId w:val="4"/>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62C2A"/>
    <w:rsid w:val="00010A1C"/>
    <w:rsid w:val="000D2531"/>
    <w:rsid w:val="00155191"/>
    <w:rsid w:val="00175623"/>
    <w:rsid w:val="001A6835"/>
    <w:rsid w:val="00292D54"/>
    <w:rsid w:val="003345C5"/>
    <w:rsid w:val="00374877"/>
    <w:rsid w:val="003F71BA"/>
    <w:rsid w:val="00483E59"/>
    <w:rsid w:val="004C08EE"/>
    <w:rsid w:val="00531DCE"/>
    <w:rsid w:val="00574B5D"/>
    <w:rsid w:val="00662C2A"/>
    <w:rsid w:val="00675EDB"/>
    <w:rsid w:val="006A1DF0"/>
    <w:rsid w:val="00715B23"/>
    <w:rsid w:val="008A6763"/>
    <w:rsid w:val="008C50C9"/>
    <w:rsid w:val="00952F54"/>
    <w:rsid w:val="009730D6"/>
    <w:rsid w:val="00991C13"/>
    <w:rsid w:val="00A0030C"/>
    <w:rsid w:val="00BE061C"/>
    <w:rsid w:val="00CB6F3E"/>
    <w:rsid w:val="00DA693A"/>
    <w:rsid w:val="00E42EAA"/>
    <w:rsid w:val="00EC0C36"/>
    <w:rsid w:val="00ED25A4"/>
    <w:rsid w:val="00EE120B"/>
    <w:rsid w:val="00F834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C2A"/>
    <w:pPr>
      <w:spacing w:after="0" w:line="240" w:lineRule="auto"/>
    </w:pPr>
    <w:rPr>
      <w:rFonts w:ascii="Calibri" w:hAnsi="Calibri" w:cs="Calibri"/>
    </w:rPr>
  </w:style>
  <w:style w:type="paragraph" w:styleId="Heading1">
    <w:name w:val="heading 1"/>
    <w:basedOn w:val="Normal"/>
    <w:next w:val="Normal"/>
    <w:link w:val="Heading1Char"/>
    <w:uiPriority w:val="9"/>
    <w:qFormat/>
    <w:rsid w:val="00662C2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2C2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061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C2A"/>
    <w:pPr>
      <w:ind w:left="720"/>
    </w:pPr>
  </w:style>
  <w:style w:type="character" w:customStyle="1" w:styleId="Heading1Char">
    <w:name w:val="Heading 1 Char"/>
    <w:basedOn w:val="DefaultParagraphFont"/>
    <w:link w:val="Heading1"/>
    <w:uiPriority w:val="9"/>
    <w:rsid w:val="00662C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2C2A"/>
    <w:rPr>
      <w:rFonts w:asciiTheme="majorHAnsi" w:eastAsiaTheme="majorEastAsia" w:hAnsiTheme="majorHAnsi" w:cstheme="majorBidi"/>
      <w:b/>
      <w:bCs/>
      <w:color w:val="4F81BD" w:themeColor="accent1"/>
      <w:sz w:val="26"/>
      <w:szCs w:val="26"/>
    </w:rPr>
  </w:style>
  <w:style w:type="character" w:styleId="LineNumber">
    <w:name w:val="line number"/>
    <w:basedOn w:val="DefaultParagraphFont"/>
    <w:uiPriority w:val="99"/>
    <w:semiHidden/>
    <w:unhideWhenUsed/>
    <w:rsid w:val="00662C2A"/>
  </w:style>
  <w:style w:type="paragraph" w:styleId="TOCHeading">
    <w:name w:val="TOC Heading"/>
    <w:basedOn w:val="Heading1"/>
    <w:next w:val="Normal"/>
    <w:uiPriority w:val="39"/>
    <w:semiHidden/>
    <w:unhideWhenUsed/>
    <w:qFormat/>
    <w:rsid w:val="00662C2A"/>
    <w:pPr>
      <w:spacing w:line="276" w:lineRule="auto"/>
      <w:outlineLvl w:val="9"/>
    </w:pPr>
  </w:style>
  <w:style w:type="paragraph" w:styleId="TOC2">
    <w:name w:val="toc 2"/>
    <w:basedOn w:val="Normal"/>
    <w:next w:val="Normal"/>
    <w:autoRedefine/>
    <w:uiPriority w:val="39"/>
    <w:unhideWhenUsed/>
    <w:qFormat/>
    <w:rsid w:val="00662C2A"/>
    <w:pPr>
      <w:spacing w:after="100" w:line="276" w:lineRule="auto"/>
      <w:ind w:left="220"/>
    </w:pPr>
    <w:rPr>
      <w:rFonts w:asciiTheme="minorHAnsi" w:eastAsiaTheme="minorEastAsia" w:hAnsiTheme="minorHAnsi" w:cstheme="minorBidi"/>
    </w:rPr>
  </w:style>
  <w:style w:type="paragraph" w:styleId="TOC1">
    <w:name w:val="toc 1"/>
    <w:basedOn w:val="Normal"/>
    <w:next w:val="Normal"/>
    <w:autoRedefine/>
    <w:uiPriority w:val="39"/>
    <w:unhideWhenUsed/>
    <w:qFormat/>
    <w:rsid w:val="00662C2A"/>
    <w:pPr>
      <w:spacing w:after="100" w:line="276" w:lineRule="auto"/>
    </w:pPr>
    <w:rPr>
      <w:rFonts w:asciiTheme="minorHAnsi" w:eastAsiaTheme="minorEastAsia" w:hAnsiTheme="minorHAnsi" w:cstheme="minorBidi"/>
    </w:rPr>
  </w:style>
  <w:style w:type="paragraph" w:styleId="TOC3">
    <w:name w:val="toc 3"/>
    <w:basedOn w:val="Normal"/>
    <w:next w:val="Normal"/>
    <w:autoRedefine/>
    <w:uiPriority w:val="39"/>
    <w:unhideWhenUsed/>
    <w:qFormat/>
    <w:rsid w:val="00662C2A"/>
    <w:pPr>
      <w:spacing w:after="100" w:line="276" w:lineRule="auto"/>
      <w:ind w:left="440"/>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662C2A"/>
    <w:rPr>
      <w:rFonts w:ascii="Tahoma" w:hAnsi="Tahoma" w:cs="Tahoma"/>
      <w:sz w:val="16"/>
      <w:szCs w:val="16"/>
    </w:rPr>
  </w:style>
  <w:style w:type="character" w:customStyle="1" w:styleId="BalloonTextChar">
    <w:name w:val="Balloon Text Char"/>
    <w:basedOn w:val="DefaultParagraphFont"/>
    <w:link w:val="BalloonText"/>
    <w:uiPriority w:val="99"/>
    <w:semiHidden/>
    <w:rsid w:val="00662C2A"/>
    <w:rPr>
      <w:rFonts w:ascii="Tahoma" w:hAnsi="Tahoma" w:cs="Tahoma"/>
      <w:sz w:val="16"/>
      <w:szCs w:val="16"/>
    </w:rPr>
  </w:style>
  <w:style w:type="character" w:styleId="Hyperlink">
    <w:name w:val="Hyperlink"/>
    <w:basedOn w:val="DefaultParagraphFont"/>
    <w:uiPriority w:val="99"/>
    <w:unhideWhenUsed/>
    <w:rsid w:val="00662C2A"/>
    <w:rPr>
      <w:color w:val="0000FF" w:themeColor="hyperlink"/>
      <w:u w:val="single"/>
    </w:rPr>
  </w:style>
  <w:style w:type="character" w:customStyle="1" w:styleId="Heading3Char">
    <w:name w:val="Heading 3 Char"/>
    <w:basedOn w:val="DefaultParagraphFont"/>
    <w:link w:val="Heading3"/>
    <w:uiPriority w:val="9"/>
    <w:rsid w:val="00BE061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F71BA"/>
    <w:pPr>
      <w:tabs>
        <w:tab w:val="center" w:pos="4680"/>
        <w:tab w:val="right" w:pos="9360"/>
      </w:tabs>
    </w:pPr>
  </w:style>
  <w:style w:type="character" w:customStyle="1" w:styleId="HeaderChar">
    <w:name w:val="Header Char"/>
    <w:basedOn w:val="DefaultParagraphFont"/>
    <w:link w:val="Header"/>
    <w:uiPriority w:val="99"/>
    <w:rsid w:val="003F71BA"/>
    <w:rPr>
      <w:rFonts w:ascii="Calibri" w:hAnsi="Calibri" w:cs="Calibri"/>
    </w:rPr>
  </w:style>
  <w:style w:type="paragraph" w:styleId="Footer">
    <w:name w:val="footer"/>
    <w:basedOn w:val="Normal"/>
    <w:link w:val="FooterChar"/>
    <w:uiPriority w:val="99"/>
    <w:semiHidden/>
    <w:unhideWhenUsed/>
    <w:rsid w:val="003F71BA"/>
    <w:pPr>
      <w:tabs>
        <w:tab w:val="center" w:pos="4680"/>
        <w:tab w:val="right" w:pos="9360"/>
      </w:tabs>
    </w:pPr>
  </w:style>
  <w:style w:type="character" w:customStyle="1" w:styleId="FooterChar">
    <w:name w:val="Footer Char"/>
    <w:basedOn w:val="DefaultParagraphFont"/>
    <w:link w:val="Footer"/>
    <w:uiPriority w:val="99"/>
    <w:semiHidden/>
    <w:rsid w:val="003F71BA"/>
    <w:rPr>
      <w:rFonts w:ascii="Calibri" w:hAnsi="Calibri" w:cs="Calibri"/>
    </w:rPr>
  </w:style>
</w:styles>
</file>

<file path=word/webSettings.xml><?xml version="1.0" encoding="utf-8"?>
<w:webSettings xmlns:r="http://schemas.openxmlformats.org/officeDocument/2006/relationships" xmlns:w="http://schemas.openxmlformats.org/wordprocessingml/2006/main">
  <w:divs>
    <w:div w:id="117495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1F145-D520-4693-B3AB-5C049A309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Nimesh Sethumadhavan</dc:creator>
  <cp:lastModifiedBy>Anusha Bevinamara</cp:lastModifiedBy>
  <cp:revision>10</cp:revision>
  <dcterms:created xsi:type="dcterms:W3CDTF">2011-11-30T14:08:00Z</dcterms:created>
  <dcterms:modified xsi:type="dcterms:W3CDTF">2011-12-01T13:05:00Z</dcterms:modified>
</cp:coreProperties>
</file>