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6E55E5" w:rsidRDefault="00C41C2B" w:rsidP="00137C16">
      <w:pPr>
        <w:pStyle w:val="Heading1"/>
      </w:pPr>
      <w:r w:rsidRPr="006E55E5">
        <w:t>Lab</w:t>
      </w:r>
      <w:r w:rsidR="00137C16" w:rsidRPr="006E55E5">
        <w:t xml:space="preserve">: </w:t>
      </w:r>
      <w:r w:rsidR="0011235C" w:rsidRPr="006E55E5">
        <w:rPr>
          <w:bCs/>
        </w:rPr>
        <w:t>Multidimensional Arrays</w:t>
      </w:r>
    </w:p>
    <w:p w:rsidR="00B67F6F" w:rsidRPr="006E55E5" w:rsidRDefault="00B67F6F" w:rsidP="00B67F6F">
      <w:r w:rsidRPr="006E55E5">
        <w:t xml:space="preserve">Problems for exercises and homework for the </w:t>
      </w:r>
      <w:hyperlink r:id="rId8" w:history="1">
        <w:r w:rsidR="009F0035" w:rsidRPr="006E55E5">
          <w:rPr>
            <w:rStyle w:val="Hyperlink"/>
          </w:rPr>
          <w:t>https://softuni.bg/courses/java-fundamentals</w:t>
        </w:r>
      </w:hyperlink>
    </w:p>
    <w:p w:rsidR="003D1958" w:rsidRPr="006E55E5" w:rsidRDefault="003D1958" w:rsidP="00B67F6F">
      <w:r w:rsidRPr="006E55E5">
        <w:t xml:space="preserve">You can check your solutions here: </w:t>
      </w:r>
      <w:hyperlink r:id="rId9" w:history="1">
        <w:r w:rsidR="009206A1" w:rsidRPr="006E55E5">
          <w:rPr>
            <w:rStyle w:val="Hyperlink"/>
          </w:rPr>
          <w:t>https://judge.softuni.bg/Contes</w:t>
        </w:r>
        <w:r w:rsidR="009206A1" w:rsidRPr="006E55E5">
          <w:rPr>
            <w:rStyle w:val="Hyperlink"/>
          </w:rPr>
          <w:t>t</w:t>
        </w:r>
        <w:r w:rsidR="009206A1" w:rsidRPr="006E55E5">
          <w:rPr>
            <w:rStyle w:val="Hyperlink"/>
          </w:rPr>
          <w:t>s/381/Multidimensional-Arrays-Lab</w:t>
        </w:r>
      </w:hyperlink>
    </w:p>
    <w:p w:rsidR="006A6D2C" w:rsidRPr="006E55E5" w:rsidRDefault="00A51D4A" w:rsidP="006A6D2C">
      <w:pPr>
        <w:pStyle w:val="Heading2"/>
      </w:pPr>
      <w:r w:rsidRPr="006E55E5">
        <w:t>Read, Sort and Print Array</w:t>
      </w:r>
    </w:p>
    <w:p w:rsidR="006A6D2C" w:rsidRPr="006E55E5" w:rsidRDefault="006A6D2C" w:rsidP="006A6D2C">
      <w:r w:rsidRPr="006E55E5">
        <w:t>Write a program that:</w:t>
      </w:r>
    </w:p>
    <w:p w:rsidR="006A6D2C" w:rsidRPr="006E55E5" w:rsidRDefault="006A6D2C" w:rsidP="006A6D2C">
      <w:pPr>
        <w:pStyle w:val="ListParagraph"/>
        <w:numPr>
          <w:ilvl w:val="0"/>
          <w:numId w:val="28"/>
        </w:numPr>
      </w:pPr>
      <w:r w:rsidRPr="006E55E5">
        <w:t xml:space="preserve">Read </w:t>
      </w:r>
      <w:r w:rsidRPr="006E55E5">
        <w:rPr>
          <w:b/>
        </w:rPr>
        <w:t>array of strings</w:t>
      </w:r>
      <w:r w:rsidRPr="006E55E5">
        <w:t xml:space="preserve"> from the console </w:t>
      </w:r>
    </w:p>
    <w:p w:rsidR="006A6D2C" w:rsidRPr="006E55E5" w:rsidRDefault="006A6D2C" w:rsidP="006A6D2C">
      <w:pPr>
        <w:pStyle w:val="ListParagraph"/>
        <w:numPr>
          <w:ilvl w:val="0"/>
          <w:numId w:val="28"/>
        </w:numPr>
      </w:pPr>
      <w:r w:rsidRPr="006E55E5">
        <w:rPr>
          <w:b/>
        </w:rPr>
        <w:t>Sort array</w:t>
      </w:r>
      <w:r w:rsidRPr="006E55E5">
        <w:t xml:space="preserve"> alphabetically</w:t>
      </w:r>
    </w:p>
    <w:p w:rsidR="006A6D2C" w:rsidRPr="006E55E5" w:rsidRDefault="006A6D2C" w:rsidP="006A6D2C">
      <w:pPr>
        <w:pStyle w:val="ListParagraph"/>
        <w:numPr>
          <w:ilvl w:val="0"/>
          <w:numId w:val="28"/>
        </w:numPr>
      </w:pPr>
      <w:r w:rsidRPr="006E55E5">
        <w:t xml:space="preserve">Print new </w:t>
      </w:r>
      <w:r w:rsidRPr="006E55E5">
        <w:rPr>
          <w:b/>
        </w:rPr>
        <w:t>array</w:t>
      </w:r>
      <w:r w:rsidRPr="006E55E5">
        <w:t xml:space="preserve"> to the console</w:t>
      </w:r>
    </w:p>
    <w:p w:rsidR="006A6D2C" w:rsidRPr="006E55E5" w:rsidRDefault="006A6D2C" w:rsidP="006A6D2C">
      <w:pPr>
        <w:rPr>
          <w:sz w:val="24"/>
        </w:rPr>
      </w:pPr>
      <w:r w:rsidRPr="006E55E5">
        <w:rPr>
          <w:sz w:val="24"/>
        </w:rPr>
        <w:t>On first line</w:t>
      </w:r>
      <w:r w:rsidR="006E55E5">
        <w:rPr>
          <w:sz w:val="24"/>
        </w:rPr>
        <w:t>,</w:t>
      </w:r>
      <w:r w:rsidRPr="006E55E5">
        <w:rPr>
          <w:sz w:val="24"/>
        </w:rPr>
        <w:t xml:space="preserve"> you will always have number of rows of matrix</w:t>
      </w:r>
    </w:p>
    <w:p w:rsidR="006A6D2C" w:rsidRPr="006E55E5" w:rsidRDefault="006A6D2C" w:rsidP="006A6D2C"/>
    <w:p w:rsidR="002A548E" w:rsidRPr="006E55E5" w:rsidRDefault="002A548E" w:rsidP="00103344">
      <w:pPr>
        <w:pStyle w:val="Heading3"/>
      </w:pPr>
      <w:r w:rsidRPr="006E55E5">
        <w:t>Examples</w:t>
      </w:r>
    </w:p>
    <w:tbl>
      <w:tblPr>
        <w:tblStyle w:val="TableGrid"/>
        <w:tblW w:w="9890" w:type="dxa"/>
        <w:tblInd w:w="85" w:type="dxa"/>
        <w:tblCellMar>
          <w:top w:w="57" w:type="dxa"/>
          <w:left w:w="85" w:type="dxa"/>
          <w:bottom w:w="57" w:type="dxa"/>
          <w:right w:w="85" w:type="dxa"/>
        </w:tblCellMar>
        <w:tblLook w:val="04A0" w:firstRow="1" w:lastRow="0" w:firstColumn="1" w:lastColumn="0" w:noHBand="0" w:noVBand="1"/>
      </w:tblPr>
      <w:tblGrid>
        <w:gridCol w:w="5155"/>
        <w:gridCol w:w="4735"/>
      </w:tblGrid>
      <w:tr w:rsidR="00357B62" w:rsidRPr="006E55E5" w:rsidTr="00A721F1">
        <w:tc>
          <w:tcPr>
            <w:tcW w:w="5155" w:type="dxa"/>
            <w:shd w:val="clear" w:color="auto" w:fill="D9D9D9" w:themeFill="background1" w:themeFillShade="D9"/>
          </w:tcPr>
          <w:p w:rsidR="00357B62" w:rsidRPr="006E55E5" w:rsidRDefault="00357B62" w:rsidP="002A548E">
            <w:pPr>
              <w:spacing w:before="0" w:after="0"/>
              <w:jc w:val="center"/>
              <w:rPr>
                <w:b/>
              </w:rPr>
            </w:pPr>
            <w:r w:rsidRPr="006E55E5">
              <w:rPr>
                <w:b/>
              </w:rPr>
              <w:t>Input</w:t>
            </w:r>
          </w:p>
        </w:tc>
        <w:tc>
          <w:tcPr>
            <w:tcW w:w="4735" w:type="dxa"/>
            <w:shd w:val="clear" w:color="auto" w:fill="D9D9D9" w:themeFill="background1" w:themeFillShade="D9"/>
          </w:tcPr>
          <w:p w:rsidR="00357B62" w:rsidRPr="006E55E5" w:rsidRDefault="00357B62" w:rsidP="002A548E">
            <w:pPr>
              <w:spacing w:before="0" w:after="0"/>
              <w:jc w:val="center"/>
              <w:rPr>
                <w:b/>
              </w:rPr>
            </w:pPr>
            <w:r w:rsidRPr="006E55E5">
              <w:rPr>
                <w:b/>
              </w:rPr>
              <w:t>Output</w:t>
            </w:r>
          </w:p>
        </w:tc>
      </w:tr>
      <w:tr w:rsidR="00357B62" w:rsidRPr="006E55E5" w:rsidTr="00A721F1">
        <w:tc>
          <w:tcPr>
            <w:tcW w:w="5155" w:type="dxa"/>
          </w:tcPr>
          <w:p w:rsidR="00357B62" w:rsidRPr="006E55E5" w:rsidRDefault="00103344" w:rsidP="00990979">
            <w:pPr>
              <w:spacing w:before="0" w:after="0"/>
              <w:rPr>
                <w:rFonts w:ascii="Consolas" w:hAnsi="Consolas"/>
                <w:bCs/>
              </w:rPr>
            </w:pPr>
            <w:r w:rsidRPr="006E55E5">
              <w:rPr>
                <w:rFonts w:ascii="Consolas" w:hAnsi="Consolas"/>
                <w:bCs/>
              </w:rPr>
              <w:t>4</w:t>
            </w:r>
          </w:p>
          <w:p w:rsidR="00103344" w:rsidRPr="006E55E5" w:rsidRDefault="00103344" w:rsidP="00990979">
            <w:pPr>
              <w:spacing w:before="0" w:after="0"/>
              <w:rPr>
                <w:rFonts w:ascii="Consolas" w:hAnsi="Consolas"/>
                <w:bCs/>
                <w:noProof/>
              </w:rPr>
            </w:pPr>
            <w:r w:rsidRPr="006E55E5">
              <w:rPr>
                <w:rFonts w:ascii="Consolas" w:hAnsi="Consolas"/>
                <w:bCs/>
                <w:noProof/>
              </w:rPr>
              <w:t>Peter</w:t>
            </w:r>
          </w:p>
          <w:p w:rsidR="00A721F1" w:rsidRPr="006E55E5" w:rsidRDefault="00103344" w:rsidP="00990979">
            <w:pPr>
              <w:spacing w:before="0" w:after="0"/>
              <w:rPr>
                <w:rFonts w:ascii="Consolas" w:hAnsi="Consolas"/>
                <w:bCs/>
                <w:noProof/>
              </w:rPr>
            </w:pPr>
            <w:r w:rsidRPr="006E55E5">
              <w:rPr>
                <w:rFonts w:ascii="Consolas" w:hAnsi="Consolas"/>
                <w:bCs/>
                <w:noProof/>
              </w:rPr>
              <w:t>Maria</w:t>
            </w:r>
          </w:p>
          <w:p w:rsidR="00A721F1" w:rsidRPr="006E55E5" w:rsidRDefault="00103344" w:rsidP="00990979">
            <w:pPr>
              <w:spacing w:before="0" w:after="0"/>
              <w:rPr>
                <w:rFonts w:ascii="Consolas" w:hAnsi="Consolas"/>
                <w:bCs/>
                <w:noProof/>
              </w:rPr>
            </w:pPr>
            <w:r w:rsidRPr="006E55E5">
              <w:rPr>
                <w:rFonts w:ascii="Consolas" w:hAnsi="Consolas"/>
                <w:bCs/>
                <w:noProof/>
              </w:rPr>
              <w:t>Katya</w:t>
            </w:r>
          </w:p>
          <w:p w:rsidR="00103344" w:rsidRPr="006E55E5" w:rsidRDefault="00103344" w:rsidP="00990979">
            <w:pPr>
              <w:spacing w:before="0" w:after="0"/>
              <w:rPr>
                <w:rFonts w:ascii="Consolas" w:hAnsi="Consolas"/>
                <w:noProof/>
              </w:rPr>
            </w:pPr>
            <w:r w:rsidRPr="006E55E5">
              <w:rPr>
                <w:rFonts w:ascii="Consolas" w:hAnsi="Consolas"/>
                <w:bCs/>
                <w:noProof/>
              </w:rPr>
              <w:t>Todor</w:t>
            </w:r>
          </w:p>
        </w:tc>
        <w:tc>
          <w:tcPr>
            <w:tcW w:w="4735" w:type="dxa"/>
            <w:vAlign w:val="center"/>
          </w:tcPr>
          <w:p w:rsidR="00357B62" w:rsidRPr="006E55E5" w:rsidRDefault="00103344" w:rsidP="00990979">
            <w:pPr>
              <w:spacing w:before="0" w:after="0"/>
              <w:rPr>
                <w:rFonts w:ascii="Consolas" w:hAnsi="Consolas"/>
                <w:bCs/>
              </w:rPr>
            </w:pPr>
            <w:r w:rsidRPr="006E55E5">
              <w:rPr>
                <w:rFonts w:ascii="Consolas" w:hAnsi="Consolas"/>
                <w:bCs/>
              </w:rPr>
              <w:t>Katya</w:t>
            </w:r>
          </w:p>
          <w:p w:rsidR="00103344" w:rsidRPr="006E55E5" w:rsidRDefault="00103344" w:rsidP="00990979">
            <w:pPr>
              <w:spacing w:before="0" w:after="0"/>
              <w:rPr>
                <w:rFonts w:ascii="Consolas" w:hAnsi="Consolas"/>
                <w:bCs/>
              </w:rPr>
            </w:pPr>
            <w:r w:rsidRPr="006E55E5">
              <w:rPr>
                <w:rFonts w:ascii="Consolas" w:hAnsi="Consolas"/>
                <w:bCs/>
              </w:rPr>
              <w:t>Maria</w:t>
            </w:r>
          </w:p>
          <w:p w:rsidR="00103344" w:rsidRPr="006E55E5" w:rsidRDefault="00103344" w:rsidP="00990979">
            <w:pPr>
              <w:spacing w:before="0" w:after="0"/>
              <w:rPr>
                <w:rFonts w:ascii="Consolas" w:hAnsi="Consolas"/>
                <w:bCs/>
              </w:rPr>
            </w:pPr>
            <w:r w:rsidRPr="006E55E5">
              <w:rPr>
                <w:rFonts w:ascii="Consolas" w:hAnsi="Consolas"/>
                <w:bCs/>
              </w:rPr>
              <w:t>Peter</w:t>
            </w:r>
          </w:p>
          <w:p w:rsidR="00103344" w:rsidRPr="006E55E5" w:rsidRDefault="00103344" w:rsidP="00990979">
            <w:pPr>
              <w:spacing w:before="0" w:after="0"/>
              <w:rPr>
                <w:rFonts w:ascii="Consolas" w:hAnsi="Consolas"/>
                <w:bCs/>
                <w:noProof/>
              </w:rPr>
            </w:pPr>
            <w:proofErr w:type="spellStart"/>
            <w:r w:rsidRPr="006E55E5">
              <w:rPr>
                <w:rFonts w:ascii="Consolas" w:hAnsi="Consolas"/>
                <w:bCs/>
              </w:rPr>
              <w:t>Todor</w:t>
            </w:r>
            <w:proofErr w:type="spellEnd"/>
          </w:p>
        </w:tc>
      </w:tr>
      <w:tr w:rsidR="00A721F1" w:rsidRPr="006E55E5" w:rsidTr="00A721F1">
        <w:tc>
          <w:tcPr>
            <w:tcW w:w="5155" w:type="dxa"/>
          </w:tcPr>
          <w:p w:rsidR="00A721F1" w:rsidRPr="006E55E5" w:rsidRDefault="00A721F1" w:rsidP="00990979">
            <w:pPr>
              <w:spacing w:before="0" w:after="0"/>
              <w:rPr>
                <w:rFonts w:ascii="Consolas" w:hAnsi="Consolas"/>
                <w:bCs/>
              </w:rPr>
            </w:pPr>
            <w:r w:rsidRPr="006E55E5">
              <w:rPr>
                <w:rFonts w:ascii="Consolas" w:hAnsi="Consolas"/>
                <w:bCs/>
              </w:rPr>
              <w:t>3</w:t>
            </w:r>
          </w:p>
          <w:p w:rsidR="00A721F1" w:rsidRPr="006E55E5" w:rsidRDefault="00A721F1" w:rsidP="00990979">
            <w:pPr>
              <w:spacing w:before="0" w:after="0"/>
              <w:rPr>
                <w:rFonts w:ascii="Consolas" w:hAnsi="Consolas"/>
                <w:bCs/>
              </w:rPr>
            </w:pPr>
            <w:r w:rsidRPr="006E55E5">
              <w:rPr>
                <w:rFonts w:ascii="Consolas" w:hAnsi="Consolas"/>
                <w:bCs/>
              </w:rPr>
              <w:t>Sofia</w:t>
            </w:r>
          </w:p>
          <w:p w:rsidR="00A721F1" w:rsidRPr="006E55E5" w:rsidRDefault="00A721F1" w:rsidP="00990979">
            <w:pPr>
              <w:spacing w:before="0" w:after="0"/>
              <w:rPr>
                <w:rFonts w:ascii="Consolas" w:hAnsi="Consolas"/>
                <w:bCs/>
              </w:rPr>
            </w:pPr>
            <w:r w:rsidRPr="006E55E5">
              <w:rPr>
                <w:rFonts w:ascii="Consolas" w:hAnsi="Consolas"/>
                <w:bCs/>
              </w:rPr>
              <w:t>London</w:t>
            </w:r>
          </w:p>
          <w:p w:rsidR="00A721F1" w:rsidRPr="006E55E5" w:rsidRDefault="00A721F1" w:rsidP="00990979">
            <w:pPr>
              <w:spacing w:before="0" w:after="0"/>
              <w:rPr>
                <w:bCs/>
              </w:rPr>
            </w:pPr>
            <w:r w:rsidRPr="006E55E5">
              <w:rPr>
                <w:rFonts w:ascii="Consolas" w:hAnsi="Consolas"/>
                <w:bCs/>
              </w:rPr>
              <w:t>Washington</w:t>
            </w:r>
          </w:p>
        </w:tc>
        <w:tc>
          <w:tcPr>
            <w:tcW w:w="4735" w:type="dxa"/>
            <w:vAlign w:val="center"/>
          </w:tcPr>
          <w:p w:rsidR="00A721F1" w:rsidRPr="006E55E5" w:rsidRDefault="00A721F1" w:rsidP="00990979">
            <w:pPr>
              <w:spacing w:before="0" w:after="0"/>
              <w:rPr>
                <w:rFonts w:ascii="Consolas" w:hAnsi="Consolas"/>
                <w:bCs/>
              </w:rPr>
            </w:pPr>
            <w:r w:rsidRPr="006E55E5">
              <w:rPr>
                <w:rFonts w:ascii="Consolas" w:hAnsi="Consolas"/>
                <w:bCs/>
              </w:rPr>
              <w:t>London</w:t>
            </w:r>
          </w:p>
          <w:p w:rsidR="00A721F1" w:rsidRPr="006E55E5" w:rsidRDefault="00A721F1" w:rsidP="00990979">
            <w:pPr>
              <w:spacing w:before="0" w:after="0"/>
              <w:rPr>
                <w:rFonts w:ascii="Consolas" w:hAnsi="Consolas"/>
                <w:bCs/>
              </w:rPr>
            </w:pPr>
            <w:r w:rsidRPr="006E55E5">
              <w:rPr>
                <w:rFonts w:ascii="Consolas" w:hAnsi="Consolas"/>
                <w:bCs/>
              </w:rPr>
              <w:t>Sofia</w:t>
            </w:r>
          </w:p>
          <w:p w:rsidR="00A721F1" w:rsidRPr="006E55E5" w:rsidRDefault="00A721F1" w:rsidP="00990979">
            <w:pPr>
              <w:spacing w:before="0" w:after="0"/>
              <w:rPr>
                <w:rFonts w:ascii="Consolas" w:hAnsi="Consolas"/>
                <w:bCs/>
                <w:noProof/>
              </w:rPr>
            </w:pPr>
            <w:r w:rsidRPr="006E55E5">
              <w:rPr>
                <w:rFonts w:ascii="Consolas" w:hAnsi="Consolas"/>
                <w:bCs/>
              </w:rPr>
              <w:t>Washington</w:t>
            </w:r>
          </w:p>
        </w:tc>
      </w:tr>
    </w:tbl>
    <w:p w:rsidR="004108A2" w:rsidRPr="006E55E5" w:rsidRDefault="004108A2" w:rsidP="004108A2">
      <w:pPr>
        <w:pStyle w:val="Heading3"/>
      </w:pPr>
      <w:r w:rsidRPr="006E55E5">
        <w:t>Hints</w:t>
      </w:r>
    </w:p>
    <w:p w:rsidR="004108A2" w:rsidRPr="006E55E5" w:rsidRDefault="004108A2" w:rsidP="004108A2">
      <w:pPr>
        <w:pStyle w:val="ListParagraph"/>
        <w:numPr>
          <w:ilvl w:val="0"/>
          <w:numId w:val="9"/>
        </w:numPr>
        <w:rPr>
          <w:sz w:val="24"/>
        </w:rPr>
      </w:pPr>
      <w:r w:rsidRPr="006E55E5">
        <w:rPr>
          <w:sz w:val="24"/>
        </w:rPr>
        <w:t xml:space="preserve">Thinks about </w:t>
      </w:r>
      <w:r w:rsidRPr="006E55E5">
        <w:rPr>
          <w:b/>
          <w:sz w:val="24"/>
        </w:rPr>
        <w:t>Arrays</w:t>
      </w:r>
      <w:r w:rsidRPr="006E55E5">
        <w:rPr>
          <w:sz w:val="24"/>
        </w:rPr>
        <w:t xml:space="preserve"> class</w:t>
      </w:r>
    </w:p>
    <w:p w:rsidR="00264DE8" w:rsidRPr="006E55E5" w:rsidRDefault="006C3FEB" w:rsidP="006546E5">
      <w:pPr>
        <w:pStyle w:val="ListParagraph"/>
        <w:numPr>
          <w:ilvl w:val="0"/>
          <w:numId w:val="9"/>
        </w:numPr>
        <w:rPr>
          <w:sz w:val="24"/>
        </w:rPr>
      </w:pPr>
      <w:r w:rsidRPr="006E55E5">
        <w:rPr>
          <w:sz w:val="24"/>
        </w:rPr>
        <w:t xml:space="preserve">You might help yourself with the </w:t>
      </w:r>
      <w:r w:rsidRPr="006E55E5">
        <w:rPr>
          <w:b/>
          <w:sz w:val="24"/>
        </w:rPr>
        <w:t>code</w:t>
      </w:r>
      <w:r w:rsidRPr="006E55E5">
        <w:rPr>
          <w:sz w:val="24"/>
        </w:rPr>
        <w:t xml:space="preserve"> below:</w:t>
      </w:r>
      <w:r w:rsidR="00264DE8" w:rsidRPr="006E55E5">
        <w:rPr>
          <w:sz w:val="24"/>
        </w:rPr>
        <w:t xml:space="preserve"> </w:t>
      </w:r>
    </w:p>
    <w:p w:rsidR="006C3FEB" w:rsidRPr="006E55E5" w:rsidRDefault="00AD5BFA" w:rsidP="008973B5">
      <w:pPr>
        <w:ind w:firstLine="42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3pt;height:74.25pt">
            <v:imagedata r:id="rId10" o:title="Untitled"/>
          </v:shape>
        </w:pict>
      </w:r>
    </w:p>
    <w:p w:rsidR="00717919" w:rsidRPr="006E55E5" w:rsidRDefault="00717919" w:rsidP="008973B5">
      <w:pPr>
        <w:ind w:firstLine="426"/>
      </w:pPr>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6A6D2C" w:rsidRPr="006E55E5" w:rsidRDefault="006A6D2C" w:rsidP="006A6D2C">
      <w:r w:rsidRPr="006E55E5">
        <w:t xml:space="preserve">On first line you will get matrix sizes in format </w:t>
      </w:r>
      <w:r w:rsidRPr="006E55E5">
        <w:rPr>
          <w:b/>
        </w:rPr>
        <w:t>[rows, columns]</w:t>
      </w:r>
    </w:p>
    <w:p w:rsidR="006A6D2C" w:rsidRPr="006E55E5" w:rsidRDefault="006A6D2C" w:rsidP="006A6D2C">
      <w:pPr>
        <w:rPr>
          <w:sz w:val="24"/>
        </w:rPr>
      </w:pPr>
    </w:p>
    <w:p w:rsidR="00717919" w:rsidRPr="006E55E5" w:rsidRDefault="00717919" w:rsidP="00717919"/>
    <w:p w:rsidR="00717919" w:rsidRPr="006E55E5" w:rsidRDefault="00717919" w:rsidP="00717919"/>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6546E5" w:rsidRPr="006E55E5">
              <w:rPr>
                <w:rFonts w:ascii="Consolas" w:eastAsia="Times New Roman" w:hAnsi="Consolas" w:cs="Courier New"/>
                <w:iCs/>
                <w:szCs w:val="20"/>
                <w:lang w:eastAsia="bg-BG"/>
              </w:rPr>
              <w:t>,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 xml:space="preserve">7, 1, 3, 3, 2, </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E63152" w:rsidRPr="006E55E5" w:rsidRDefault="00394CBC" w:rsidP="001C7B3C">
      <w:pPr>
        <w:pStyle w:val="ListParagraph"/>
        <w:numPr>
          <w:ilvl w:val="0"/>
          <w:numId w:val="9"/>
        </w:numPr>
      </w:pPr>
      <w:r w:rsidRPr="006E55E5">
        <w:t xml:space="preserve">One next </w:t>
      </w:r>
      <w:r w:rsidRPr="006E55E5">
        <w:rPr>
          <w:b/>
        </w:rPr>
        <w:t>[rows]</w:t>
      </w:r>
      <w:r w:rsidRPr="006E55E5">
        <w:t xml:space="preserve"> lines you will get elements for each column separated with coma</w:t>
      </w:r>
    </w:p>
    <w:p w:rsidR="00394CBC" w:rsidRPr="006E55E5" w:rsidRDefault="00394CBC" w:rsidP="00394CBC">
      <w:pPr>
        <w:pStyle w:val="ListParagraph"/>
        <w:numPr>
          <w:ilvl w:val="0"/>
          <w:numId w:val="9"/>
        </w:numPr>
      </w:pPr>
      <w:r w:rsidRPr="006E55E5">
        <w:t>For matrix read see the code below</w:t>
      </w:r>
    </w:p>
    <w:p w:rsidR="00DD71B9" w:rsidRPr="006E55E5" w:rsidRDefault="00DD71B9" w:rsidP="00394CBC">
      <w:pPr>
        <w:pStyle w:val="ListParagraph"/>
        <w:numPr>
          <w:ilvl w:val="0"/>
          <w:numId w:val="9"/>
        </w:numPr>
        <w:rPr>
          <w:b/>
        </w:rPr>
      </w:pPr>
      <w:r w:rsidRPr="006E55E5">
        <w:t xml:space="preserve">Try to use only </w:t>
      </w:r>
      <w:proofErr w:type="spellStart"/>
      <w:r w:rsidRPr="006E55E5">
        <w:rPr>
          <w:rFonts w:ascii="Consolas" w:hAnsi="Consolas"/>
          <w:b/>
        </w:rPr>
        <w:t>foreach</w:t>
      </w:r>
      <w:proofErr w:type="spellEnd"/>
      <w:r w:rsidRPr="006E55E5">
        <w:rPr>
          <w:rFonts w:ascii="Consolas" w:hAnsi="Consolas"/>
          <w:b/>
        </w:rPr>
        <w:t>()</w:t>
      </w:r>
    </w:p>
    <w:p w:rsidR="00E63152" w:rsidRPr="006E55E5" w:rsidRDefault="00394CBC" w:rsidP="00394CBC">
      <w:r w:rsidRPr="006E55E5">
        <w:rPr>
          <w:noProof/>
          <w:lang w:val="bg-BG" w:eastAsia="bg-BG"/>
        </w:rPr>
        <w:drawing>
          <wp:inline distT="0" distB="0" distL="0" distR="0">
            <wp:extent cx="4171950" cy="1009650"/>
            <wp:effectExtent l="0" t="0" r="0" b="0"/>
            <wp:docPr id="5" name="Picture 5" descr="C:\Users\Bur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o\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1009650"/>
                    </a:xfrm>
                    <a:prstGeom prst="rect">
                      <a:avLst/>
                    </a:prstGeom>
                    <a:noFill/>
                    <a:ln>
                      <a:noFill/>
                    </a:ln>
                  </pic:spPr>
                </pic:pic>
              </a:graphicData>
            </a:graphic>
          </wp:inline>
        </w:drawing>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Pr="006E55E5" w:rsidRDefault="006E55E5" w:rsidP="006E55E5">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6E55E5" w:rsidRPr="006E55E5" w:rsidRDefault="006E55E5" w:rsidP="002A548E">
      <w:pPr>
        <w:spacing w:before="120" w:line="240" w:lineRule="auto"/>
        <w:jc w:val="both"/>
        <w:rPr>
          <w:rFonts w:ascii="Calibri" w:eastAsia="MS Mincho" w:hAnsi="Calibri" w:cs="Times New Roman"/>
          <w:szCs w:val="24"/>
        </w:rPr>
      </w:pP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eastAsia="bg-BG"/>
              </w:rPr>
            </w:pPr>
            <w:r w:rsidRPr="006E55E5">
              <w:rPr>
                <w:rFonts w:eastAsia="Times New Roman"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6E55E5">
              <w:rPr>
                <w:rFonts w:eastAsia="Times New Roman" w:cstheme="minorHAnsi"/>
                <w:iCs/>
                <w:lang w:eastAsia="bg-BG"/>
              </w:rPr>
              <w:t>7, 1, 3, 3, 2, 1</w:t>
            </w:r>
            <w:r w:rsidRPr="006E55E5">
              <w:rPr>
                <w:rFonts w:eastAsia="Times New Roman" w:cstheme="minorHAnsi"/>
                <w:iCs/>
                <w:lang w:eastAsia="bg-BG"/>
              </w:rPr>
              <w:br/>
              <w:t>1, 3, 9, 8, 5, 6</w:t>
            </w:r>
            <w:r w:rsidRPr="006E55E5">
              <w:rPr>
                <w:rFonts w:eastAsia="Times New Roman" w:cstheme="minorHAnsi"/>
                <w:iCs/>
                <w:lang w:eastAsia="bg-BG"/>
              </w:rPr>
              <w:br/>
              <w:t>4, 6, 7, 9, 1, 0</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9 8</w:t>
            </w:r>
          </w:p>
          <w:p w:rsidR="007C5896" w:rsidRPr="006E55E5" w:rsidRDefault="007C5896" w:rsidP="007C5896">
            <w:pPr>
              <w:spacing w:before="0" w:after="0"/>
              <w:rPr>
                <w:rFonts w:ascii="Consolas" w:hAnsi="Consolas"/>
                <w:bCs/>
                <w:noProof/>
              </w:rPr>
            </w:pPr>
            <w:r w:rsidRPr="006E55E5">
              <w:rPr>
                <w:rFonts w:ascii="Consolas" w:hAnsi="Consolas"/>
                <w:bCs/>
                <w:noProof/>
              </w:rPr>
              <w:t>7 9</w:t>
            </w:r>
          </w:p>
          <w:p w:rsidR="007C5896" w:rsidRPr="006E55E5" w:rsidRDefault="007C5896" w:rsidP="007C5896">
            <w:pPr>
              <w:spacing w:before="0" w:after="0"/>
              <w:rPr>
                <w:rFonts w:ascii="Consolas" w:hAnsi="Consolas"/>
                <w:bCs/>
                <w:noProof/>
              </w:rPr>
            </w:pPr>
            <w:r w:rsidRPr="006E55E5">
              <w:rPr>
                <w:rFonts w:ascii="Consolas" w:hAnsi="Consolas"/>
                <w:bCs/>
                <w:noProof/>
              </w:rPr>
              <w:t>33</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2, 4</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6E55E5">
              <w:rPr>
                <w:rFonts w:eastAsia="Times New Roman" w:cstheme="minorHAnsi"/>
                <w:iCs/>
                <w:szCs w:val="20"/>
                <w:lang w:eastAsia="bg-BG"/>
              </w:rPr>
              <w:t>14, 15, 16, 17</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 xml:space="preserve">12 13 </w:t>
            </w:r>
          </w:p>
          <w:p w:rsidR="007C5896" w:rsidRPr="006E55E5" w:rsidRDefault="007C5896" w:rsidP="007C5896">
            <w:pPr>
              <w:spacing w:before="0" w:after="0"/>
              <w:rPr>
                <w:rFonts w:ascii="Consolas" w:hAnsi="Consolas"/>
                <w:bCs/>
                <w:noProof/>
              </w:rPr>
            </w:pPr>
            <w:r w:rsidRPr="006E55E5">
              <w:rPr>
                <w:rFonts w:ascii="Consolas" w:hAnsi="Consolas"/>
                <w:bCs/>
                <w:noProof/>
              </w:rPr>
              <w:t xml:space="preserve">16 17 </w:t>
            </w:r>
          </w:p>
          <w:p w:rsidR="007C5896" w:rsidRPr="006E55E5" w:rsidRDefault="007C5896" w:rsidP="007C5896">
            <w:pPr>
              <w:spacing w:before="0" w:after="0"/>
              <w:rPr>
                <w:rFonts w:ascii="Consolas" w:hAnsi="Consolas"/>
                <w:bCs/>
                <w:noProof/>
              </w:rPr>
            </w:pPr>
            <w:r w:rsidRPr="006E55E5">
              <w:rPr>
                <w:rFonts w:ascii="Consolas" w:hAnsi="Consolas"/>
                <w:bCs/>
                <w:noProof/>
              </w:rPr>
              <w:t>58</w:t>
            </w:r>
          </w:p>
        </w:tc>
      </w:tr>
    </w:tbl>
    <w:p w:rsidR="00873B0C" w:rsidRPr="006E55E5" w:rsidRDefault="00873B0C" w:rsidP="00873B0C">
      <w:pPr>
        <w:pStyle w:val="Heading3"/>
      </w:pPr>
      <w:r w:rsidRPr="006E55E5">
        <w:t>Hints</w:t>
      </w:r>
    </w:p>
    <w:p w:rsidR="00FA4923" w:rsidRPr="006E55E5" w:rsidRDefault="00FA4923" w:rsidP="00DD71B9">
      <w:pPr>
        <w:pStyle w:val="ListParagraph"/>
        <w:numPr>
          <w:ilvl w:val="0"/>
          <w:numId w:val="23"/>
        </w:numPr>
        <w:rPr>
          <w:b/>
          <w:bCs/>
        </w:rPr>
      </w:pPr>
      <w:r w:rsidRPr="006E55E5">
        <w:t xml:space="preserve">Think </w:t>
      </w:r>
      <w:r w:rsidR="00DD71B9" w:rsidRPr="006E55E5">
        <w:t>about</w:t>
      </w:r>
      <w:r w:rsidR="006E55E5">
        <w:t xml:space="preserve"> </w:t>
      </w:r>
      <w:proofErr w:type="spellStart"/>
      <w:r w:rsidR="00DD71B9" w:rsidRPr="006E55E5">
        <w:rPr>
          <w:rFonts w:ascii="Consolas" w:hAnsi="Consolas"/>
          <w:b/>
          <w:bCs/>
        </w:rPr>
        <w:t>IndexOutOfBoundsException</w:t>
      </w:r>
      <w:proofErr w:type="spellEnd"/>
      <w:r w:rsidR="00DD71B9" w:rsidRPr="006E55E5">
        <w:rPr>
          <w:rFonts w:ascii="Consolas" w:hAnsi="Consolas"/>
          <w:b/>
          <w:bCs/>
        </w:rPr>
        <w:t>()</w:t>
      </w:r>
    </w:p>
    <w:p w:rsidR="00DD71B9" w:rsidRPr="006E55E5" w:rsidRDefault="00DD71B9" w:rsidP="00DD71B9">
      <w:pPr>
        <w:ind w:left="360"/>
        <w:rPr>
          <w:b/>
          <w:bCs/>
        </w:rPr>
      </w:pPr>
    </w:p>
    <w:p w:rsidR="00DD71B9" w:rsidRPr="006E55E5" w:rsidRDefault="00DD71B9" w:rsidP="00DD71B9">
      <w:pPr>
        <w:ind w:left="360"/>
        <w:rPr>
          <w:b/>
          <w:bCs/>
        </w:rPr>
      </w:pPr>
    </w:p>
    <w:p w:rsidR="002A7437" w:rsidRPr="006E55E5" w:rsidRDefault="00DD71B9" w:rsidP="006C3FEB">
      <w:pPr>
        <w:pStyle w:val="Heading2"/>
      </w:pPr>
      <w:r w:rsidRPr="006E55E5">
        <w:lastRenderedPageBreak/>
        <w:t>Group Numbers</w:t>
      </w:r>
    </w:p>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D73BFC" w:rsidRPr="006E55E5">
        <w:rPr>
          <w:rFonts w:ascii="Calibri" w:eastAsia="MS Mincho" w:hAnsi="Calibri" w:cs="Times New Roman"/>
          <w:bCs/>
          <w:sz w:val="24"/>
          <w:szCs w:val="24"/>
        </w:rPr>
        <w:t xml:space="preserve"> </w:t>
      </w:r>
    </w:p>
    <w:p w:rsidR="006E55E5" w:rsidRPr="006E55E5" w:rsidRDefault="006E55E5" w:rsidP="006A6D2C">
      <w:r w:rsidRPr="006E55E5">
        <w:t>One first line, you will get numbers separated with coma</w:t>
      </w:r>
    </w:p>
    <w:p w:rsidR="002A7437" w:rsidRPr="006E55E5" w:rsidRDefault="002A7437" w:rsidP="002A7437">
      <w:pPr>
        <w:pStyle w:val="Heading3"/>
      </w:pPr>
      <w:r w:rsidRPr="006E55E5">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588"/>
        <w:gridCol w:w="3686"/>
      </w:tblGrid>
      <w:tr w:rsidR="00DD71B9" w:rsidRPr="006E55E5" w:rsidTr="00DD71B9">
        <w:tc>
          <w:tcPr>
            <w:tcW w:w="4588"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DD71B9">
        <w:tc>
          <w:tcPr>
            <w:tcW w:w="4588" w:type="dxa"/>
          </w:tcPr>
          <w:p w:rsidR="00DD71B9" w:rsidRPr="006E55E5" w:rsidRDefault="00DD71B9" w:rsidP="00DD71B9">
            <w:pPr>
              <w:spacing w:before="0" w:after="0"/>
              <w:rPr>
                <w:bCs/>
              </w:rPr>
            </w:pPr>
            <w:r w:rsidRPr="006E55E5">
              <w:rPr>
                <w:bCs/>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6E55E5" w:rsidRDefault="00DD71B9" w:rsidP="00DD71B9">
            <w:pPr>
              <w:spacing w:before="0" w:after="0"/>
              <w:rPr>
                <w:rFonts w:ascii="Consolas" w:hAnsi="Consolas"/>
                <w:bCs/>
                <w:noProof/>
              </w:rPr>
            </w:pPr>
            <w:r w:rsidRPr="006E55E5">
              <w:rPr>
                <w:rFonts w:ascii="Consolas" w:hAnsi="Consolas"/>
                <w:bCs/>
                <w:noProof/>
              </w:rPr>
              <w:t xml:space="preserve">3 66 </w:t>
            </w:r>
          </w:p>
          <w:p w:rsidR="00DD71B9" w:rsidRPr="006E55E5" w:rsidRDefault="00DD71B9" w:rsidP="00DD71B9">
            <w:pPr>
              <w:spacing w:before="0" w:after="0"/>
              <w:rPr>
                <w:rFonts w:ascii="Consolas" w:hAnsi="Consolas"/>
                <w:bCs/>
                <w:noProof/>
              </w:rPr>
            </w:pPr>
            <w:r w:rsidRPr="006E55E5">
              <w:rPr>
                <w:rFonts w:ascii="Consolas" w:hAnsi="Consolas"/>
                <w:bCs/>
                <w:noProof/>
              </w:rPr>
              <w:t xml:space="preserve">1 4 55 1 124 </w:t>
            </w:r>
          </w:p>
          <w:p w:rsidR="00DD71B9" w:rsidRPr="006E55E5" w:rsidRDefault="00DD71B9" w:rsidP="00DD71B9">
            <w:pPr>
              <w:spacing w:before="0" w:after="0"/>
              <w:rPr>
                <w:rFonts w:ascii="Consolas" w:hAnsi="Consolas"/>
                <w:bCs/>
                <w:noProof/>
              </w:rPr>
            </w:pPr>
            <w:r w:rsidRPr="006E55E5">
              <w:rPr>
                <w:rFonts w:ascii="Consolas" w:hAnsi="Consolas"/>
                <w:bCs/>
                <w:noProof/>
              </w:rPr>
              <w:t>113 2 557 2</w:t>
            </w:r>
          </w:p>
        </w:tc>
      </w:tr>
      <w:tr w:rsidR="00DD71B9" w:rsidRPr="006E55E5" w:rsidTr="00DD71B9">
        <w:tc>
          <w:tcPr>
            <w:tcW w:w="4588" w:type="dxa"/>
          </w:tcPr>
          <w:p w:rsidR="00DD71B9" w:rsidRPr="006E55E5" w:rsidRDefault="00E76BC9" w:rsidP="002206F7">
            <w:pPr>
              <w:spacing w:before="0" w:after="0"/>
              <w:rPr>
                <w:bCs/>
              </w:rPr>
            </w:pPr>
            <w:r w:rsidRPr="006E55E5">
              <w:rPr>
                <w:bCs/>
              </w:rPr>
              <w:t>1, 4, -113, 55, -3, 1, -2, 66, 557, -124, 2</w:t>
            </w:r>
          </w:p>
        </w:tc>
        <w:tc>
          <w:tcPr>
            <w:tcW w:w="3686" w:type="dxa"/>
          </w:tcPr>
          <w:p w:rsidR="00E76BC9" w:rsidRPr="006E55E5" w:rsidRDefault="00E76BC9" w:rsidP="00E76BC9">
            <w:pPr>
              <w:spacing w:before="0" w:after="0"/>
              <w:rPr>
                <w:rFonts w:ascii="Consolas" w:hAnsi="Consolas"/>
                <w:bCs/>
                <w:noProof/>
              </w:rPr>
            </w:pPr>
            <w:r w:rsidRPr="006E55E5">
              <w:rPr>
                <w:rFonts w:ascii="Consolas" w:hAnsi="Consolas"/>
                <w:bCs/>
                <w:noProof/>
              </w:rPr>
              <w:t xml:space="preserve">-3 66 </w:t>
            </w:r>
          </w:p>
          <w:p w:rsidR="00E76BC9" w:rsidRPr="006E55E5" w:rsidRDefault="00E76BC9" w:rsidP="00E76BC9">
            <w:pPr>
              <w:spacing w:before="0" w:after="0"/>
              <w:rPr>
                <w:rFonts w:ascii="Consolas" w:hAnsi="Consolas"/>
                <w:bCs/>
                <w:noProof/>
              </w:rPr>
            </w:pPr>
            <w:r w:rsidRPr="006E55E5">
              <w:rPr>
                <w:rFonts w:ascii="Consolas" w:hAnsi="Consolas"/>
                <w:bCs/>
                <w:noProof/>
              </w:rPr>
              <w:t xml:space="preserve">1 4 55 1 -124 </w:t>
            </w:r>
          </w:p>
          <w:p w:rsidR="00DD71B9" w:rsidRPr="006E55E5" w:rsidRDefault="00E76BC9" w:rsidP="00E76BC9">
            <w:pPr>
              <w:spacing w:before="0" w:after="0"/>
              <w:rPr>
                <w:rFonts w:ascii="Consolas" w:hAnsi="Consolas"/>
                <w:bCs/>
                <w:noProof/>
              </w:rPr>
            </w:pPr>
            <w:r w:rsidRPr="006E55E5">
              <w:rPr>
                <w:rFonts w:ascii="Consolas" w:hAnsi="Consolas"/>
                <w:bCs/>
                <w:noProof/>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2" w:history="1">
        <w:r w:rsidRPr="006E55E5">
          <w:rPr>
            <w:rStyle w:val="Hyperlink"/>
          </w:rPr>
          <w:t>https://en.wikipedia.org/wiki/Pascal's_triangle</w:t>
        </w:r>
      </w:hyperlink>
    </w:p>
    <w:p w:rsidR="00194026" w:rsidRDefault="00194026" w:rsidP="00763CE6">
      <w:pPr>
        <w:rPr>
          <w:rStyle w:val="Hyperlink"/>
        </w:rPr>
      </w:pPr>
    </w:p>
    <w:p w:rsidR="00194026" w:rsidRDefault="00194026" w:rsidP="00763CE6">
      <w:pPr>
        <w:rPr>
          <w:rStyle w:val="Hyperlink"/>
        </w:rPr>
      </w:pPr>
      <w:bookmarkStart w:id="0" w:name="_GoBack"/>
      <w:bookmarkEnd w:id="0"/>
    </w:p>
    <w:p w:rsidR="00194026" w:rsidRDefault="00194026" w:rsidP="00763CE6">
      <w:pPr>
        <w:rPr>
          <w:rStyle w:val="Hyperlink"/>
        </w:rPr>
      </w:pPr>
    </w:p>
    <w:p w:rsidR="00194026" w:rsidRPr="00194026" w:rsidRDefault="00194026" w:rsidP="00763CE6">
      <w:pPr>
        <w:rPr>
          <w:rStyle w:val="Hyperlink"/>
          <w:color w:val="92D050"/>
          <w:sz w:val="144"/>
          <w:szCs w:val="144"/>
        </w:rPr>
      </w:pPr>
      <w:r w:rsidRPr="00194026">
        <w:rPr>
          <w:rStyle w:val="Hyperlink"/>
          <w:color w:val="92D050"/>
          <w:sz w:val="144"/>
          <w:szCs w:val="144"/>
        </w:rPr>
        <w:t>TODO</w:t>
      </w:r>
      <w:proofErr w:type="gramStart"/>
      <w:r w:rsidRPr="00194026">
        <w:rPr>
          <w:rStyle w:val="Hyperlink"/>
          <w:color w:val="92D050"/>
          <w:sz w:val="144"/>
          <w:szCs w:val="144"/>
        </w:rPr>
        <w:t>:FIX</w:t>
      </w:r>
      <w:proofErr w:type="gramEnd"/>
      <w:r w:rsidRPr="00194026">
        <w:rPr>
          <w:rStyle w:val="Hyperlink"/>
          <w:color w:val="92D050"/>
          <w:sz w:val="144"/>
          <w:szCs w:val="144"/>
        </w:rPr>
        <w:t xml:space="preserve"> P5 TESTs</w:t>
      </w:r>
    </w:p>
    <w:p w:rsidR="00194026" w:rsidRDefault="00194026" w:rsidP="00763CE6">
      <w:pPr>
        <w:rPr>
          <w:rStyle w:val="Hyperlink"/>
        </w:rPr>
      </w:pPr>
    </w:p>
    <w:p w:rsidR="00194026" w:rsidRDefault="00194026" w:rsidP="00763CE6">
      <w:pPr>
        <w:rPr>
          <w:rStyle w:val="Hyperlink"/>
        </w:rPr>
      </w:pPr>
    </w:p>
    <w:p w:rsidR="00194026" w:rsidRDefault="00194026" w:rsidP="00763CE6">
      <w:pPr>
        <w:rPr>
          <w:rStyle w:val="Hyperlink"/>
        </w:rPr>
      </w:pPr>
    </w:p>
    <w:p w:rsidR="00194026" w:rsidRPr="006E55E5" w:rsidRDefault="00194026" w:rsidP="00763CE6"/>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2206F7">
            <w:pPr>
              <w:spacing w:before="0" w:after="0"/>
              <w:rPr>
                <w:rFonts w:ascii="Consolas" w:hAnsi="Consolas"/>
                <w:noProof/>
              </w:rPr>
            </w:pPr>
            <w:r w:rsidRPr="006E55E5">
              <w:rPr>
                <w:bCs/>
              </w:rPr>
              <w:t>4</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2A7437" w:rsidRPr="006E55E5" w:rsidRDefault="006C43C5" w:rsidP="006C43C5">
            <w:pPr>
              <w:spacing w:before="0" w:after="0"/>
              <w:rPr>
                <w:rFonts w:ascii="Consolas" w:hAnsi="Consolas"/>
                <w:bCs/>
                <w:noProof/>
              </w:rPr>
            </w:pPr>
            <w:r w:rsidRPr="006E55E5">
              <w:rPr>
                <w:rFonts w:ascii="Consolas" w:hAnsi="Consolas"/>
                <w:bCs/>
                <w:noProof/>
              </w:rPr>
              <w:t>1 3 3 1</w:t>
            </w:r>
          </w:p>
        </w:tc>
      </w:tr>
      <w:tr w:rsidR="006C43C5" w:rsidRPr="006E55E5" w:rsidTr="006C43C5">
        <w:tc>
          <w:tcPr>
            <w:tcW w:w="1565" w:type="dxa"/>
          </w:tcPr>
          <w:p w:rsidR="006C43C5" w:rsidRPr="006E55E5" w:rsidRDefault="006C43C5" w:rsidP="002206F7">
            <w:pPr>
              <w:spacing w:before="0" w:after="0"/>
              <w:rPr>
                <w:bCs/>
              </w:rPr>
            </w:pPr>
            <w:r w:rsidRPr="006E55E5">
              <w:rPr>
                <w:bCs/>
              </w:rPr>
              <w:t>15</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1 3 3 1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1 4 6 4 1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1 5 10 10 5 1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1 6 15 20 15 6 1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1 7 21 35 35 21 7 1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1 8 28 56 70 56 28 8 1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1 9 36 84 126 126 84 36 9 1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1 10 45 120 210 252 210 120 45 10 1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1 11 55 165 330 462 462 330 165 55 11 1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1 12 66 220 495 792 924 792 495 220 66 12 1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1 13 78 286 715 1287 1716 1716 1287 715 286 78 13 1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1 14 91 364 1001 2002 3003 3432 3003 2002 1001 364 91 14 1 </w:t>
            </w:r>
          </w:p>
        </w:tc>
      </w:tr>
    </w:tbl>
    <w:p w:rsidR="00603278" w:rsidRPr="006E55E5" w:rsidRDefault="00603278" w:rsidP="00603278">
      <w:pPr>
        <w:pStyle w:val="Heading3"/>
      </w:pPr>
      <w:r w:rsidRPr="006E55E5">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1 &lt;= n &lt;= 100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BFA" w:rsidRDefault="00AD5BFA" w:rsidP="008068A2">
      <w:pPr>
        <w:spacing w:after="0" w:line="240" w:lineRule="auto"/>
      </w:pPr>
      <w:r>
        <w:separator/>
      </w:r>
    </w:p>
  </w:endnote>
  <w:endnote w:type="continuationSeparator" w:id="0">
    <w:p w:rsidR="00AD5BFA" w:rsidRDefault="00AD5B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Pr="00AC77AD" w:rsidRDefault="002A548E"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4026">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4026">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4026">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4026">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BFA" w:rsidRDefault="00AD5BFA" w:rsidP="008068A2">
      <w:pPr>
        <w:spacing w:after="0" w:line="240" w:lineRule="auto"/>
      </w:pPr>
      <w:r>
        <w:separator/>
      </w:r>
    </w:p>
  </w:footnote>
  <w:footnote w:type="continuationSeparator" w:id="0">
    <w:p w:rsidR="00AD5BFA" w:rsidRDefault="00AD5B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D2464"/>
    <w:rsid w:val="001D7FE1"/>
    <w:rsid w:val="001E1161"/>
    <w:rsid w:val="001E3FEF"/>
    <w:rsid w:val="0020034A"/>
    <w:rsid w:val="00202683"/>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57B62"/>
    <w:rsid w:val="0037044C"/>
    <w:rsid w:val="003817EF"/>
    <w:rsid w:val="00382A45"/>
    <w:rsid w:val="00394CBC"/>
    <w:rsid w:val="00397A5D"/>
    <w:rsid w:val="003A1601"/>
    <w:rsid w:val="003A5602"/>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7331A"/>
    <w:rsid w:val="00473938"/>
    <w:rsid w:val="00474392"/>
    <w:rsid w:val="00475173"/>
    <w:rsid w:val="0047581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2F3B"/>
    <w:rsid w:val="008207DF"/>
    <w:rsid w:val="00830EAB"/>
    <w:rsid w:val="008323DC"/>
    <w:rsid w:val="008374D0"/>
    <w:rsid w:val="00846589"/>
    <w:rsid w:val="00846FB5"/>
    <w:rsid w:val="00860361"/>
    <w:rsid w:val="00861625"/>
    <w:rsid w:val="008617B5"/>
    <w:rsid w:val="00870828"/>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81/Multidimensional-Arrays-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3.jpeg"/><Relationship Id="rId6" Type="http://schemas.openxmlformats.org/officeDocument/2006/relationships/image" Target="media/image4.png"/><Relationship Id="rId11" Type="http://schemas.openxmlformats.org/officeDocument/2006/relationships/image" Target="media/image7.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58A7-3D1C-4094-8825-0A373373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Buro</cp:lastModifiedBy>
  <cp:revision>12</cp:revision>
  <cp:lastPrinted>2015-10-26T22:35:00Z</cp:lastPrinted>
  <dcterms:created xsi:type="dcterms:W3CDTF">2017-01-05T13:15:00Z</dcterms:created>
  <dcterms:modified xsi:type="dcterms:W3CDTF">2017-01-17T15:20:00Z</dcterms:modified>
  <cp:category>programming, education, software engineering, software development</cp:category>
</cp:coreProperties>
</file>