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5456303"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7477F3" w:rsidRDefault="007477F3" w:rsidP="001171E2">
      <w:pPr>
        <w:rPr>
          <w:lang w:val="bg-BG"/>
        </w:rPr>
      </w:pPr>
      <w:r w:rsidRPr="00BB7C0C">
        <w:rPr>
          <w:b/>
          <w:lang w:val="bg-BG"/>
        </w:rPr>
        <w:t>Във втора глава</w:t>
      </w:r>
      <w:r>
        <w:rPr>
          <w:lang w:val="bg-BG"/>
        </w:rPr>
        <w:t xml:space="preserve"> </w:t>
      </w:r>
      <w:r w:rsidR="00BB7C0C">
        <w:rPr>
          <w:lang w:val="bg-BG"/>
        </w:rPr>
        <w:t xml:space="preserve">са </w:t>
      </w:r>
      <w:r w:rsidR="002F0BC2">
        <w:rPr>
          <w:lang w:val="bg-BG"/>
        </w:rPr>
        <w:t>представени теоритичните</w:t>
      </w:r>
      <w:r w:rsidR="00BB7C0C">
        <w:rPr>
          <w:lang w:val="bg-BG"/>
        </w:rPr>
        <w:t xml:space="preserve"> модели за управление на </w:t>
      </w:r>
      <w:r w:rsidR="002F0BC2">
        <w:rPr>
          <w:lang w:val="bg-BG"/>
        </w:rPr>
        <w:t>версия</w:t>
      </w:r>
      <w:r w:rsidR="00BB7C0C">
        <w:rPr>
          <w:lang w:val="bg-BG"/>
        </w:rPr>
        <w:t xml:space="preserve"> в среда с йерархично композирани работни пространства.</w:t>
      </w:r>
      <w:r w:rsidR="002F0BC2">
        <w:rPr>
          <w:lang w:val="bg-BG"/>
        </w:rPr>
        <w:t xml:space="preserve"> Моделите са допълнени с методологична  рамка за тяхното ефективно използване. </w:t>
      </w:r>
      <w:r w:rsidR="002F0BC2" w:rsidRPr="002F0BC2">
        <w:rPr>
          <w:highlight w:val="yellow"/>
          <w:lang w:val="bg-BG"/>
        </w:rPr>
        <w:t>авторски подход</w:t>
      </w:r>
      <w:r w:rsidR="002F0BC2">
        <w:rPr>
          <w:lang w:val="bg-BG"/>
        </w:rPr>
        <w:t xml:space="preserve">. Във формулираните в края на главата изводи са посочени предимствата на разработените модели. </w:t>
      </w:r>
    </w:p>
    <w:p w:rsidR="00BB7C0C" w:rsidRDefault="002F0BC2" w:rsidP="001171E2">
      <w:pPr>
        <w:rPr>
          <w:lang w:val="bg-BG"/>
        </w:rPr>
      </w:pPr>
      <w:r>
        <w:rPr>
          <w:b/>
          <w:lang w:val="bg-BG"/>
        </w:rPr>
        <w:t>Т</w:t>
      </w:r>
      <w:r w:rsidR="00BB7C0C" w:rsidRPr="00BB7C0C">
        <w:rPr>
          <w:b/>
          <w:lang w:val="bg-BG"/>
        </w:rPr>
        <w:t>рета глава</w:t>
      </w:r>
      <w:r w:rsidR="00BB7C0C">
        <w:rPr>
          <w:lang w:val="bg-BG"/>
        </w:rPr>
        <w:t xml:space="preserve"> </w:t>
      </w:r>
      <w:r>
        <w:rPr>
          <w:lang w:val="bg-BG"/>
        </w:rPr>
        <w:t xml:space="preserve">съдържа аналитичен избор на средства за реализиране на програмен прототип на система, реализираща теоритичните модели. Представени са описания на алгоритмичната реализация на по-важните моменти от прототипа. </w:t>
      </w:r>
      <w:r w:rsidRPr="002F0BC2">
        <w:rPr>
          <w:highlight w:val="yellow"/>
          <w:lang w:val="bg-BG"/>
        </w:rPr>
        <w:t>авторски подход</w:t>
      </w:r>
      <w:r>
        <w:rPr>
          <w:lang w:val="bg-BG"/>
        </w:rPr>
        <w:t xml:space="preserve">. В главата е направена е </w:t>
      </w:r>
      <w:r w:rsidR="00692EC9">
        <w:rPr>
          <w:lang w:val="bg-BG"/>
        </w:rPr>
        <w:t>експериментална</w:t>
      </w:r>
      <w:r>
        <w:rPr>
          <w:lang w:val="bg-BG"/>
        </w:rPr>
        <w:t xml:space="preserve"> сравнителна симулация на </w:t>
      </w:r>
      <w:r w:rsidR="00692EC9">
        <w:rPr>
          <w:lang w:val="bg-BG"/>
        </w:rPr>
        <w:t>разработка на програмен продукт със и без използване на разработеният прототип при гъвкава методология за разработване.</w:t>
      </w:r>
      <w:r w:rsidR="00692EC9" w:rsidRPr="00692EC9">
        <w:rPr>
          <w:lang w:val="bg-BG"/>
        </w:rPr>
        <w:t xml:space="preserve"> </w:t>
      </w:r>
      <w:r w:rsidR="00692EC9">
        <w:rPr>
          <w:lang w:val="bg-BG"/>
        </w:rPr>
        <w:t xml:space="preserve">Във формулираните в края на главата изводи са посочени предимствата на разработените </w:t>
      </w:r>
      <w:r w:rsidR="00692EC9" w:rsidRPr="00692EC9">
        <w:rPr>
          <w:highlight w:val="yellow"/>
          <w:lang w:val="bg-BG"/>
        </w:rPr>
        <w:t>модели</w:t>
      </w:r>
      <w:r w:rsidR="00692EC9">
        <w:rPr>
          <w:lang w:val="bg-BG"/>
        </w:rPr>
        <w:t>.</w:t>
      </w:r>
    </w:p>
    <w:p w:rsidR="00692EC9" w:rsidRDefault="00692EC9" w:rsidP="00692EC9">
      <w:r>
        <w:t xml:space="preserve">В заключението са  направено обобщение на получените резултати. Формулирани са основните резултати в рамката на </w:t>
      </w:r>
      <w:r>
        <w:lastRenderedPageBreak/>
        <w:t>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1F06BF" w:rsidRDefault="001F06BF" w:rsidP="001F06BF">
      <w:pPr>
        <w:pStyle w:val="ListParagraph"/>
        <w:numPr>
          <w:ilvl w:val="0"/>
          <w:numId w:val="3"/>
        </w:numPr>
        <w:ind w:left="540"/>
        <w:rPr>
          <w:lang w:val="bg-BG"/>
        </w:rPr>
      </w:pPr>
      <w:r w:rsidRPr="001F06BF">
        <w:rPr>
          <w:lang w:val="bg-BG"/>
        </w:rPr>
        <w:t>Todorova,M., Todorov, G., Jotov,V</w:t>
      </w:r>
      <w:r>
        <w:rPr>
          <w:lang w:val="en-US"/>
        </w:rPr>
        <w:t>l</w:t>
      </w:r>
      <w:r w:rsidRPr="001F06BF">
        <w:rPr>
          <w:lang w:val="bg-BG"/>
        </w:rPr>
        <w:t>., Principles of Open</w:t>
      </w:r>
      <w:r w:rsidRPr="001F06BF">
        <w:rPr>
          <w:lang w:val="en-US"/>
        </w:rPr>
        <w:t xml:space="preserve"> </w:t>
      </w:r>
      <w:r w:rsidRPr="001F06BF">
        <w:rPr>
          <w:lang w:val="bg-BG"/>
        </w:rPr>
        <w:t>Sourse Software, In: Multinational Undergraduate Team Work. Exellence in</w:t>
      </w:r>
      <w:r w:rsidRPr="001F06BF">
        <w:rPr>
          <w:lang w:val="en-US"/>
        </w:rPr>
        <w:t xml:space="preserve"> </w:t>
      </w:r>
      <w:r w:rsidRPr="001F06BF">
        <w:rPr>
          <w:lang w:val="bg-BG"/>
        </w:rPr>
        <w:t>International Capstone Projects. Edited by Nuno Filipe Escudeiro. Instituto</w:t>
      </w:r>
      <w:r w:rsidRPr="001F06BF">
        <w:rPr>
          <w:lang w:val="en-US"/>
        </w:rPr>
        <w:t xml:space="preserve"> </w:t>
      </w:r>
      <w:r w:rsidRPr="001F06BF">
        <w:rPr>
          <w:lang w:val="bg-BG"/>
        </w:rPr>
        <w:t>Superior de Engenharia do Politecnico do Porto (ISEP/IPP) and Paula Maria</w:t>
      </w:r>
      <w:r w:rsidRPr="001F06BF">
        <w:rPr>
          <w:lang w:val="en-US"/>
        </w:rPr>
        <w:t xml:space="preserve"> </w:t>
      </w:r>
      <w:r w:rsidRPr="001F06BF">
        <w:rPr>
          <w:lang w:val="bg-BG"/>
        </w:rPr>
        <w:t xml:space="preserve">Escudeiro. Instituto Superior de Engenharia do Politecnico </w:t>
      </w:r>
      <w:r w:rsidRPr="001F06BF">
        <w:rPr>
          <w:lang w:val="bg-BG"/>
        </w:rPr>
        <w:lastRenderedPageBreak/>
        <w:t>do Porto (ISEP/IPP).</w:t>
      </w:r>
      <w:r w:rsidR="001C0BB0" w:rsidRPr="001C0BB0">
        <w:rPr>
          <w:lang w:val="en-US"/>
        </w:rPr>
        <w:t xml:space="preserve"> </w:t>
      </w:r>
      <w:r w:rsidR="001C0BB0" w:rsidRPr="001C0BB0">
        <w:rPr>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lastRenderedPageBreak/>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9"/>
      <w:footerReference w:type="even" r:id="rId10"/>
      <w:footerReference w:type="default" r:id="rId11"/>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4FF" w:rsidRDefault="008E74FF" w:rsidP="00FA7C21">
      <w:pPr>
        <w:spacing w:after="0" w:line="240" w:lineRule="auto"/>
      </w:pPr>
      <w:r>
        <w:separator/>
      </w:r>
    </w:p>
  </w:endnote>
  <w:endnote w:type="continuationSeparator" w:id="0">
    <w:p w:rsidR="008E74FF" w:rsidRDefault="008E74FF"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386902"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050E23">
            <w:rPr>
              <w:noProof/>
            </w:rPr>
            <w:t>8</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 xml:space="preserve">Владимир </w:t>
    </w:r>
    <w:r w:rsidRPr="00826121">
      <w:rPr>
        <w:sz w:val="16"/>
        <w:szCs w:val="16"/>
        <w:lang w:val="bg-BG"/>
      </w:rPr>
      <w:t>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386902" w:rsidRPr="00826121">
      <w:rPr>
        <w:lang w:val="bg-BG"/>
      </w:rPr>
      <w:fldChar w:fldCharType="begin"/>
    </w:r>
    <w:r w:rsidRPr="00826121">
      <w:rPr>
        <w:lang w:val="bg-BG"/>
      </w:rPr>
      <w:instrText xml:space="preserve"> PAGE   \* MERGEFORMAT </w:instrText>
    </w:r>
    <w:r w:rsidR="00386902" w:rsidRPr="00826121">
      <w:rPr>
        <w:lang w:val="bg-BG"/>
      </w:rPr>
      <w:fldChar w:fldCharType="separate"/>
    </w:r>
    <w:r w:rsidR="00050E23">
      <w:rPr>
        <w:noProof/>
        <w:lang w:val="bg-BG"/>
      </w:rPr>
      <w:t>7</w:t>
    </w:r>
    <w:r w:rsidR="00386902"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4FF" w:rsidRDefault="008E74FF" w:rsidP="00FA7C21">
      <w:pPr>
        <w:spacing w:after="0" w:line="240" w:lineRule="auto"/>
      </w:pPr>
      <w:r>
        <w:separator/>
      </w:r>
    </w:p>
  </w:footnote>
  <w:footnote w:type="continuationSeparator" w:id="0">
    <w:p w:rsidR="008E74FF" w:rsidRDefault="008E74FF"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7">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8"/>
  </w:num>
  <w:num w:numId="8">
    <w:abstractNumId w:val="9"/>
  </w:num>
  <w:num w:numId="9">
    <w:abstractNumId w:val="7"/>
    <w:lvlOverride w:ilvl="0">
      <w:lvl w:ilvl="0">
        <w:start w:val="1"/>
        <w:numFmt w:val="decimal"/>
        <w:lvlText w:val="%1."/>
        <w:lvlJc w:val="left"/>
        <w:pPr>
          <w:ind w:left="3763" w:hanging="360"/>
        </w:pPr>
        <w:rPr>
          <w:rFonts w:hint="default"/>
          <w:vanish/>
        </w:rPr>
      </w:lvl>
    </w:lvlOverride>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7402"/>
    <w:rsid w:val="00103769"/>
    <w:rsid w:val="001171E2"/>
    <w:rsid w:val="001C0BB0"/>
    <w:rsid w:val="001F0649"/>
    <w:rsid w:val="001F06BF"/>
    <w:rsid w:val="002023D2"/>
    <w:rsid w:val="0021571A"/>
    <w:rsid w:val="002959D2"/>
    <w:rsid w:val="002A1696"/>
    <w:rsid w:val="002B73B8"/>
    <w:rsid w:val="002D13C7"/>
    <w:rsid w:val="002F0BC2"/>
    <w:rsid w:val="002F53F6"/>
    <w:rsid w:val="00386902"/>
    <w:rsid w:val="00396BBA"/>
    <w:rsid w:val="004156D1"/>
    <w:rsid w:val="005314DB"/>
    <w:rsid w:val="0053745A"/>
    <w:rsid w:val="005860C3"/>
    <w:rsid w:val="005C0CE5"/>
    <w:rsid w:val="005E7A7A"/>
    <w:rsid w:val="00671258"/>
    <w:rsid w:val="00692EC9"/>
    <w:rsid w:val="007477F3"/>
    <w:rsid w:val="007A2BF3"/>
    <w:rsid w:val="00822F6B"/>
    <w:rsid w:val="00826121"/>
    <w:rsid w:val="008B34B1"/>
    <w:rsid w:val="008E74FF"/>
    <w:rsid w:val="00957B05"/>
    <w:rsid w:val="00964E0D"/>
    <w:rsid w:val="00973A18"/>
    <w:rsid w:val="009E40AD"/>
    <w:rsid w:val="00A509E0"/>
    <w:rsid w:val="00B1037D"/>
    <w:rsid w:val="00B271E8"/>
    <w:rsid w:val="00B56BA3"/>
    <w:rsid w:val="00B964EC"/>
    <w:rsid w:val="00BB7C0C"/>
    <w:rsid w:val="00BE4358"/>
    <w:rsid w:val="00C32C64"/>
    <w:rsid w:val="00C45E25"/>
    <w:rsid w:val="00C47475"/>
    <w:rsid w:val="00C9076B"/>
    <w:rsid w:val="00CA412F"/>
    <w:rsid w:val="00D113A4"/>
    <w:rsid w:val="00D43192"/>
    <w:rsid w:val="00D67966"/>
    <w:rsid w:val="00DA791D"/>
    <w:rsid w:val="00E37150"/>
    <w:rsid w:val="00E67840"/>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FC60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0069E6"/>
    <w:pPr>
      <w:keepNext/>
      <w:tabs>
        <w:tab w:val="left" w:pos="1701"/>
      </w:tabs>
      <w:spacing w:before="240" w:after="60" w:line="360" w:lineRule="auto"/>
      <w:ind w:left="1729" w:hanging="1162"/>
      <w:outlineLvl w:val="3"/>
    </w:pPr>
    <w:rPr>
      <w:rFonts w:ascii="Times New Roman" w:eastAsia="Times New Roman" w:hAnsi="Times New Roman" w:cs="Times New Roman"/>
      <w:bCs/>
      <w:i/>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FC6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69E6"/>
    <w:rPr>
      <w:rFonts w:ascii="Times New Roman" w:eastAsia="Times New Roman" w:hAnsi="Times New Roman" w:cs="Times New Roman"/>
      <w:bCs/>
      <w:i/>
      <w:sz w:val="28"/>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semiHidden/>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1304</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5</cp:revision>
  <dcterms:created xsi:type="dcterms:W3CDTF">2012-08-01T00:16:00Z</dcterms:created>
  <dcterms:modified xsi:type="dcterms:W3CDTF">2012-08-02T15:44:00Z</dcterms:modified>
</cp:coreProperties>
</file>