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5" o:title=""/>
                </v:shape>
                <o:OLEObject Type="Embed" ProgID="Photoshop.Image.12" ShapeID="_x0000_i1025" DrawAspect="Content" ObjectID="_1409112662" r:id="rId6">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Default="00F00335">
      <w:pPr>
        <w:rPr>
          <w:lang w:val="en-US"/>
        </w:rPr>
      </w:pPr>
    </w:p>
    <w:p w:rsidR="00F00335" w:rsidRDefault="00F00335">
      <w:pPr>
        <w:rPr>
          <w:lang w:val="en-US"/>
        </w:rPr>
      </w:pPr>
    </w:p>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Default="00F00335" w:rsidP="00F00335">
      <w:pPr>
        <w:pStyle w:val="Title"/>
        <w:rPr>
          <w:rFonts w:cstheme="minorHAnsi"/>
          <w:szCs w:val="28"/>
          <w:lang w:val="en-US"/>
        </w:rPr>
      </w:pPr>
    </w:p>
    <w:p w:rsidR="00F00335" w:rsidRDefault="00F00335" w:rsidP="00F00335">
      <w:pPr>
        <w:pStyle w:val="Title"/>
        <w:rPr>
          <w:rFonts w:cstheme="minorHAnsi"/>
          <w:szCs w:val="28"/>
          <w:lang w:val="en-US"/>
        </w:rPr>
      </w:pPr>
    </w:p>
    <w:p w:rsidR="00F00335" w:rsidRPr="00F00335" w:rsidRDefault="00F00335" w:rsidP="00F00335">
      <w:pPr>
        <w:pStyle w:val="Title"/>
        <w:rPr>
          <w:rFonts w:cstheme="minorHAnsi"/>
          <w:szCs w:val="28"/>
          <w:lang w:val="en-US"/>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Default="00F00335" w:rsidP="00F00335">
      <w:pPr>
        <w:pStyle w:val="Title"/>
        <w:rPr>
          <w:rFonts w:cstheme="minorHAnsi"/>
          <w:szCs w:val="28"/>
          <w:lang w:val="en-US"/>
        </w:rPr>
      </w:pPr>
    </w:p>
    <w:p w:rsidR="00F00335" w:rsidRDefault="00F00335" w:rsidP="00F00335">
      <w:pPr>
        <w:pStyle w:val="Title"/>
        <w:rPr>
          <w:rFonts w:cstheme="minorHAnsi"/>
          <w:szCs w:val="28"/>
          <w:lang w:val="en-US"/>
        </w:rPr>
      </w:pPr>
    </w:p>
    <w:p w:rsidR="00F00335" w:rsidRPr="00F00335" w:rsidRDefault="00F00335" w:rsidP="00F00335">
      <w:pPr>
        <w:pStyle w:val="Title"/>
        <w:rPr>
          <w:rFonts w:cstheme="minorHAnsi"/>
          <w:szCs w:val="28"/>
          <w:lang w:val="en-US"/>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F00335" w:rsidP="00F00335">
      <w:pPr>
        <w:pStyle w:val="Title"/>
        <w:rPr>
          <w:rFonts w:cstheme="minorHAnsi"/>
          <w:b w:val="0"/>
          <w:szCs w:val="28"/>
        </w:rPr>
      </w:pPr>
      <w:r w:rsidRPr="005E7A7A">
        <w:rPr>
          <w:rFonts w:cstheme="minorHAnsi"/>
          <w:b w:val="0"/>
          <w:szCs w:val="28"/>
        </w:rPr>
        <w:t>по научна специалност: 01.01.12 “Информатика”</w:t>
      </w:r>
    </w:p>
    <w:p w:rsidR="00F00335" w:rsidRDefault="00F00335" w:rsidP="00F00335">
      <w:pPr>
        <w:pStyle w:val="Title"/>
        <w:rPr>
          <w:rFonts w:cstheme="minorHAnsi"/>
          <w:szCs w:val="28"/>
          <w:lang w:val="en-US"/>
        </w:rPr>
      </w:pPr>
    </w:p>
    <w:p w:rsidR="00F00335" w:rsidRDefault="00F00335" w:rsidP="00F00335">
      <w:pPr>
        <w:pStyle w:val="Title"/>
        <w:rPr>
          <w:rFonts w:cstheme="minorHAnsi"/>
          <w:szCs w:val="28"/>
          <w:lang w:val="en-US"/>
        </w:rPr>
      </w:pPr>
    </w:p>
    <w:p w:rsidR="00F00335" w:rsidRDefault="00F00335" w:rsidP="00F00335">
      <w:pPr>
        <w:pStyle w:val="Title"/>
        <w:rPr>
          <w:rFonts w:cstheme="minorHAnsi"/>
          <w:szCs w:val="28"/>
          <w:lang w:val="en-US"/>
        </w:rPr>
      </w:pPr>
    </w:p>
    <w:p w:rsidR="00F00335" w:rsidRPr="00F00335" w:rsidRDefault="00F00335" w:rsidP="00F00335">
      <w:pPr>
        <w:pStyle w:val="Title"/>
        <w:rPr>
          <w:rFonts w:cstheme="minorHAnsi"/>
          <w:szCs w:val="28"/>
          <w:lang w:val="en-US"/>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after="0" w:line="240" w:lineRule="auto"/>
        <w:jc w:val="center"/>
        <w:rPr>
          <w:rFonts w:cstheme="minorHAnsi"/>
          <w:b/>
          <w:caps/>
          <w:szCs w:val="28"/>
          <w:lang w:val="bg-BG"/>
        </w:rPr>
      </w:pPr>
    </w:p>
    <w:p w:rsidR="00F00335" w:rsidRDefault="00F00335" w:rsidP="00F00335">
      <w:pPr>
        <w:autoSpaceDE w:val="0"/>
        <w:autoSpaceDN w:val="0"/>
        <w:adjustRightInd w:val="0"/>
        <w:spacing w:after="0" w:line="240" w:lineRule="auto"/>
        <w:jc w:val="center"/>
        <w:rPr>
          <w:rFonts w:cstheme="minorHAnsi"/>
          <w:b/>
          <w:caps/>
          <w:szCs w:val="28"/>
          <w:lang w:val="en-US"/>
        </w:rPr>
      </w:pPr>
    </w:p>
    <w:p w:rsidR="00F00335" w:rsidRPr="00F00335" w:rsidRDefault="00F00335" w:rsidP="00F00335">
      <w:pPr>
        <w:autoSpaceDE w:val="0"/>
        <w:autoSpaceDN w:val="0"/>
        <w:adjustRightInd w:val="0"/>
        <w:spacing w:after="0" w:line="240" w:lineRule="auto"/>
        <w:jc w:val="center"/>
        <w:rPr>
          <w:rFonts w:cstheme="minorHAnsi"/>
          <w:b/>
          <w:caps/>
          <w:szCs w:val="28"/>
          <w:lang w:val="en-US"/>
        </w:rPr>
      </w:pPr>
    </w:p>
    <w:p w:rsidR="00F00335" w:rsidRDefault="00F00335" w:rsidP="00F00335">
      <w:pPr>
        <w:autoSpaceDE w:val="0"/>
        <w:autoSpaceDN w:val="0"/>
        <w:adjustRightInd w:val="0"/>
        <w:spacing w:after="0" w:line="240" w:lineRule="auto"/>
        <w:jc w:val="center"/>
        <w:rPr>
          <w:rFonts w:cstheme="minorHAnsi"/>
          <w:b/>
          <w:caps/>
          <w:szCs w:val="28"/>
          <w:lang w:val="bg-BG"/>
        </w:rPr>
      </w:pPr>
    </w:p>
    <w:p w:rsidR="00F00335" w:rsidRDefault="00F00335" w:rsidP="00F00335">
      <w:pPr>
        <w:autoSpaceDE w:val="0"/>
        <w:autoSpaceDN w:val="0"/>
        <w:adjustRightInd w:val="0"/>
        <w:spacing w:after="0" w:line="240" w:lineRule="auto"/>
        <w:jc w:val="center"/>
        <w:rPr>
          <w:rFonts w:cstheme="minorHAnsi"/>
          <w:b/>
          <w:caps/>
          <w:szCs w:val="28"/>
          <w:lang w:val="bg-BG"/>
        </w:rPr>
      </w:pPr>
    </w:p>
    <w:p w:rsidR="00F00335" w:rsidRDefault="00F00335" w:rsidP="00F00335">
      <w:pPr>
        <w:autoSpaceDE w:val="0"/>
        <w:autoSpaceDN w:val="0"/>
        <w:adjustRightInd w:val="0"/>
        <w:spacing w:after="0" w:line="240" w:lineRule="auto"/>
        <w:jc w:val="center"/>
        <w:rPr>
          <w:rFonts w:cstheme="minorHAnsi"/>
          <w:b/>
          <w:caps/>
          <w:szCs w:val="28"/>
          <w:lang w:val="bg-BG"/>
        </w:rPr>
      </w:pPr>
    </w:p>
    <w:p w:rsidR="00F00335" w:rsidRDefault="00F00335" w:rsidP="00F00335">
      <w:pPr>
        <w:autoSpaceDE w:val="0"/>
        <w:autoSpaceDN w:val="0"/>
        <w:adjustRightInd w:val="0"/>
        <w:spacing w:after="0" w:line="240" w:lineRule="auto"/>
        <w:jc w:val="center"/>
        <w:rPr>
          <w:rFonts w:cstheme="minorHAnsi"/>
          <w:b/>
          <w:caps/>
          <w:szCs w:val="28"/>
          <w:lang w:val="bg-BG"/>
        </w:rPr>
      </w:pPr>
    </w:p>
    <w:p w:rsidR="00F00335" w:rsidRPr="005E7A7A" w:rsidRDefault="00F00335" w:rsidP="00F00335">
      <w:pPr>
        <w:autoSpaceDE w:val="0"/>
        <w:autoSpaceDN w:val="0"/>
        <w:adjustRightInd w:val="0"/>
        <w:spacing w:after="0" w:line="240" w:lineRule="auto"/>
        <w:jc w:val="center"/>
        <w:rPr>
          <w:rFonts w:cstheme="minorHAnsi"/>
          <w:b/>
          <w:caps/>
          <w:szCs w:val="28"/>
          <w:lang w:val="bg-BG"/>
        </w:rPr>
      </w:pPr>
    </w:p>
    <w:p w:rsidR="00F00335" w:rsidRPr="00F654D7" w:rsidRDefault="00F00335" w:rsidP="00F00335">
      <w:pPr>
        <w:pStyle w:val="Title"/>
      </w:pPr>
      <w:r w:rsidRPr="00F654D7">
        <w:t>Велико Търново</w:t>
      </w:r>
      <w:r w:rsidRPr="00F654D7">
        <w:rPr>
          <w:lang w:val="ru-RU"/>
        </w:rPr>
        <w:br/>
      </w:r>
      <w:r w:rsidRPr="00F654D7">
        <w:t>2012</w:t>
      </w:r>
    </w:p>
    <w:p w:rsidR="00F00335" w:rsidRDefault="00F00335">
      <w:pPr>
        <w:spacing w:after="120" w:line="360" w:lineRule="auto"/>
        <w:ind w:firstLine="0"/>
        <w:jc w:val="left"/>
        <w:rPr>
          <w:lang w:val="bg-BG"/>
        </w:rPr>
      </w:pPr>
      <w:r>
        <w:rPr>
          <w:lang w:val="bg-BG"/>
        </w:rPr>
        <w:br w:type="page"/>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F00335" w:rsidP="00F00335">
      <w:pPr>
        <w:rPr>
          <w:b/>
        </w:rPr>
      </w:pPr>
      <w:r>
        <w:rPr>
          <w:lang w:val="bg-BG"/>
        </w:rPr>
        <w:t>Управлението на версията на софтуерните продукти заема важно място в областта на софтуерното инжинерство</w:t>
      </w:r>
      <w:r w:rsidRPr="00E37150">
        <w:t xml:space="preserve"> [</w:t>
      </w:r>
      <w:r>
        <w:rPr>
          <w:lang w:val="en-US"/>
        </w:rPr>
        <w:t>G</w:t>
      </w:r>
      <w:r w:rsidRPr="00E37150">
        <w:t xml:space="preserve">365, </w:t>
      </w:r>
      <w:r>
        <w:rPr>
          <w:lang w:val="en-US"/>
        </w:rPr>
        <w:t>G</w:t>
      </w:r>
      <w:r w:rsidRPr="00E37150">
        <w:t>100]</w:t>
      </w:r>
      <w:r>
        <w:rPr>
          <w:lang w:val="bg-BG"/>
        </w:rPr>
        <w:t xml:space="preserve">.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работният процес. Модерните гъвкави методологии предлагат един по-свободен начин на развитие на софтуерните продукти, като те предполагат използването на специалисти от високо ниво, познаващи разработваният продукт и използваната технология в детайли.  Създаването и задържането на екипи от такива специалисти представлява предизвикателство за всяко едно корпоративно ръководството.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 </w:t>
      </w:r>
    </w:p>
    <w:p w:rsidR="00F00335" w:rsidRDefault="00F00335" w:rsidP="00F00335">
      <w:pPr>
        <w:pStyle w:val="Heading2"/>
      </w:pPr>
      <w:r>
        <w:t>Обект и методология на изследването</w:t>
      </w:r>
    </w:p>
    <w:p w:rsidR="00F00335" w:rsidRDefault="00F00335" w:rsidP="00F00335">
      <w:pPr>
        <w:rPr>
          <w:lang w:val="bg-BG"/>
        </w:rPr>
      </w:pPr>
      <w:r>
        <w:rPr>
          <w:lang w:val="bg-BG"/>
        </w:rPr>
        <w:t xml:space="preserve">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 </w:t>
      </w:r>
    </w:p>
    <w:p w:rsidR="00F00335" w:rsidRPr="00F654D7" w:rsidRDefault="00F00335" w:rsidP="00F00335">
      <w:pPr>
        <w:rPr>
          <w:b/>
          <w:bCs/>
        </w:rPr>
      </w:pPr>
      <w:r>
        <w:rPr>
          <w:lang w:val="bg-BG"/>
        </w:rPr>
        <w:t>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определяне на нови идеи; търсене, изследване и развитие на модели и методи за управление на версия и повишаване ефективността на процеса на създаване и поддържане на софтуерните продукти.</w:t>
      </w:r>
    </w:p>
    <w:p w:rsidR="00F00335" w:rsidRPr="00103769" w:rsidRDefault="00F00335" w:rsidP="00F00335">
      <w:pPr>
        <w:pStyle w:val="Heading2"/>
      </w:pPr>
      <w:r w:rsidRPr="00103769">
        <w:lastRenderedPageBreak/>
        <w:t>Цели и задачи дисертацията</w:t>
      </w:r>
    </w:p>
    <w:p w:rsidR="00F00335" w:rsidRPr="00973A18" w:rsidRDefault="00F00335" w:rsidP="00F00335">
      <w:pPr>
        <w:rPr>
          <w:rFonts w:cstheme="minorHAnsi"/>
          <w:sz w:val="20"/>
          <w:szCs w:val="20"/>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на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на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F00335" w:rsidRPr="009909AB" w:rsidRDefault="00F00335" w:rsidP="00F00335">
      <w:pPr>
        <w:pStyle w:val="ListParagraph"/>
        <w:numPr>
          <w:ilvl w:val="0"/>
          <w:numId w:val="1"/>
        </w:numPr>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F00335" w:rsidRPr="009909AB" w:rsidRDefault="00F00335" w:rsidP="00F00335">
      <w:pPr>
        <w:pStyle w:val="ListParagraph"/>
        <w:numPr>
          <w:ilvl w:val="0"/>
          <w:numId w:val="1"/>
        </w:num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F00335" w:rsidRPr="009909AB" w:rsidRDefault="00F00335" w:rsidP="00F00335">
      <w:pPr>
        <w:pStyle w:val="ListParagraph"/>
        <w:numPr>
          <w:ilvl w:val="0"/>
          <w:numId w:val="1"/>
        </w:numPr>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F00335" w:rsidRPr="009909AB" w:rsidRDefault="00F00335" w:rsidP="00F00335">
      <w:pPr>
        <w:pStyle w:val="ListParagraph"/>
        <w:numPr>
          <w:ilvl w:val="0"/>
          <w:numId w:val="1"/>
        </w:numPr>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F00335" w:rsidRPr="00F26E56" w:rsidRDefault="00F00335" w:rsidP="00F00335">
      <w:pPr>
        <w:pStyle w:val="ListParagraph"/>
        <w:numPr>
          <w:ilvl w:val="0"/>
          <w:numId w:val="1"/>
        </w:numPr>
      </w:pPr>
      <w:r w:rsidRPr="00F26E56">
        <w:t>Да се създаде методологична рамка за създаване на софтуерни продукти в среда с йерархично композирани работни пространства.</w:t>
      </w:r>
    </w:p>
    <w:p w:rsidR="00F00335" w:rsidRPr="003C07A5" w:rsidRDefault="00F00335" w:rsidP="00F00335">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sidRPr="003C07A5">
        <w:rPr>
          <w:lang w:val="bg-BG"/>
        </w:rPr>
        <w:t>.</w:t>
      </w:r>
    </w:p>
    <w:p w:rsidR="00F00335" w:rsidRDefault="00F00335" w:rsidP="00F00335">
      <w:pPr>
        <w:pStyle w:val="Heading2"/>
        <w:rPr>
          <w:lang w:val="bg-BG"/>
        </w:rPr>
      </w:pPr>
      <w:r>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 две приложения и прототип</w:t>
      </w:r>
      <w:r w:rsidRPr="009909AB">
        <w:t>.</w:t>
      </w:r>
    </w:p>
    <w:p w:rsidR="00F00335" w:rsidRDefault="00F00335"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начинът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пълнота на пълнота в обзора са сравнени методите за проследимост на промените. Главата завършва с определяне на изводите, </w:t>
      </w:r>
      <w:r>
        <w:lastRenderedPageBreak/>
        <w:t>формиране на целта и задачите на дисертацията, които следва да бъдат решени във втора и трета глава.</w:t>
      </w:r>
    </w:p>
    <w:p w:rsidR="00F00335" w:rsidRPr="001E55F8" w:rsidRDefault="00F00335"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F00335" w:rsidRPr="001171E2" w:rsidRDefault="00F00335" w:rsidP="00F00335">
      <w:r w:rsidRPr="001E55F8">
        <w:rPr>
          <w:b/>
        </w:rPr>
        <w:t>Трета глава</w:t>
      </w:r>
      <w:r w:rsidRPr="001E55F8">
        <w:t xml:space="preserve"> съдържа аналитичен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използване на разработения прототип при гъвкава методология за разработване.</w:t>
      </w:r>
      <w:r w:rsidRPr="00692EC9">
        <w:t xml:space="preserve"> </w:t>
      </w:r>
      <w:r w:rsidRPr="005947B9">
        <w:rPr>
          <w:highlight w:val="yellow"/>
        </w:rPr>
        <w:t>Направените изводи в края на главата показват предимствата на разработените модели.</w:t>
      </w:r>
      <w:r>
        <w:t xml:space="preserve"> </w:t>
      </w:r>
    </w:p>
    <w:p w:rsidR="00F00335" w:rsidRPr="009909AB" w:rsidRDefault="00F00335" w:rsidP="00F00335">
      <w:r w:rsidRPr="009909AB">
        <w:t xml:space="preserve">В заключението </w:t>
      </w:r>
      <w:r>
        <w:t>е</w:t>
      </w:r>
      <w:r w:rsidRPr="009909AB">
        <w:t xml:space="preserve">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F00335">
      <w:r w:rsidRPr="009909AB">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pPr>
        <w:spacing w:after="120" w:line="360" w:lineRule="auto"/>
        <w:ind w:firstLine="0"/>
        <w:jc w:val="left"/>
        <w:rPr>
          <w:rFonts w:asciiTheme="majorHAnsi" w:eastAsiaTheme="majorEastAsia" w:hAnsiTheme="majorHAnsi" w:cstheme="majorBidi"/>
          <w:b/>
          <w:bCs/>
          <w:caps/>
          <w:color w:val="365F91" w:themeColor="accent1" w:themeShade="BF"/>
          <w:sz w:val="36"/>
          <w:szCs w:val="28"/>
          <w:lang w:val="en-US"/>
        </w:rPr>
      </w:pPr>
      <w:r>
        <w:rPr>
          <w:lang w:val="en-US"/>
        </w:rPr>
        <w:br w:type="page"/>
      </w:r>
    </w:p>
    <w:p w:rsidR="00F00335" w:rsidRDefault="00F00335" w:rsidP="00F00335">
      <w:pPr>
        <w:pStyle w:val="Heading1"/>
        <w:pageBreakBefore w:val="0"/>
        <w:rPr>
          <w:lang w:val="bg-BG"/>
        </w:rPr>
      </w:pPr>
      <w:r>
        <w:rPr>
          <w:lang w:val="bg-BG"/>
        </w:rPr>
        <w:lastRenderedPageBreak/>
        <w:t>Публикации, свързани с дисертационния труд</w:t>
      </w:r>
    </w:p>
    <w:p w:rsidR="00F00335" w:rsidRDefault="00F00335" w:rsidP="00F00335">
      <w:pPr>
        <w:pStyle w:val="ListParagraph"/>
        <w:numPr>
          <w:ilvl w:val="0"/>
          <w:numId w:val="2"/>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r>
        <w:rPr>
          <w:lang w:val="en-US"/>
        </w:rPr>
        <w:t>.</w:t>
      </w:r>
    </w:p>
    <w:p w:rsidR="00F00335" w:rsidRDefault="00F00335" w:rsidP="00F00335">
      <w:pPr>
        <w:pStyle w:val="ListParagraph"/>
        <w:numPr>
          <w:ilvl w:val="0"/>
          <w:numId w:val="2"/>
        </w:numPr>
        <w:ind w:left="540"/>
        <w:rPr>
          <w:lang w:val="bg-BG"/>
        </w:rPr>
      </w:pPr>
      <w:r w:rsidRPr="00396BBA">
        <w:rPr>
          <w:lang w:val="bg-BG"/>
        </w:rPr>
        <w:t>Jotov, Vl., Transaction over Versioned Objects in Hierarchical Workspace Environment, ECAI09, 2009, Pitesti, Romania</w:t>
      </w:r>
      <w:r>
        <w:rPr>
          <w:lang w:val="en-US"/>
        </w:rPr>
        <w:t>.</w:t>
      </w:r>
    </w:p>
    <w:p w:rsidR="00F00335" w:rsidRDefault="00F00335" w:rsidP="00F00335">
      <w:pPr>
        <w:pStyle w:val="ListParagraph"/>
        <w:numPr>
          <w:ilvl w:val="0"/>
          <w:numId w:val="2"/>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Pr="00A509E0">
        <w:rPr>
          <w:lang w:val="bg-BG"/>
        </w:rPr>
        <w:t>28-29 Oct. 2009</w:t>
      </w:r>
      <w:r w:rsidRPr="00396BBA">
        <w:rPr>
          <w:lang w:val="bg-BG"/>
        </w:rPr>
        <w:t>, ISBN 978-1-4244-5665-9</w:t>
      </w:r>
      <w:r>
        <w:rPr>
          <w:lang w:val="en-US"/>
        </w:rPr>
        <w:t xml:space="preserve">, </w:t>
      </w:r>
      <w:r w:rsidRPr="00A509E0">
        <w:rPr>
          <w:lang w:val="en-US"/>
        </w:rPr>
        <w:t>http://dx.doi.org/10.1109/CEE-SECR.2009.5501147</w:t>
      </w:r>
      <w:r>
        <w:rPr>
          <w:lang w:val="en-US"/>
        </w:rPr>
        <w:t>.</w:t>
      </w:r>
    </w:p>
    <w:p w:rsidR="00F00335" w:rsidRDefault="00F00335" w:rsidP="00F00335">
      <w:pPr>
        <w:pStyle w:val="ListParagraph"/>
        <w:numPr>
          <w:ilvl w:val="0"/>
          <w:numId w:val="2"/>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sidRPr="00F00335">
        <w:rPr>
          <w:lang w:val="bg-BG"/>
        </w:rPr>
        <w:t>, 6 – 7. 11. 2009г, Велико Търново</w:t>
      </w:r>
      <w:r>
        <w:rPr>
          <w:lang w:val="en-US"/>
        </w:rPr>
        <w:t>.</w:t>
      </w:r>
    </w:p>
    <w:p w:rsidR="00F00335" w:rsidRPr="00E37150" w:rsidRDefault="00F00335" w:rsidP="00F00335">
      <w:pPr>
        <w:pStyle w:val="ListParagraph"/>
        <w:numPr>
          <w:ilvl w:val="0"/>
          <w:numId w:val="2"/>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396BBA">
        <w:rPr>
          <w:lang w:val="bg-BG"/>
        </w:rPr>
        <w:t xml:space="preserve">In Proceedings </w:t>
      </w:r>
      <w:proofErr w:type="gramStart"/>
      <w:r w:rsidRPr="00396BBA">
        <w:rPr>
          <w:lang w:val="bg-BG"/>
        </w:rPr>
        <w:t xml:space="preserve">of </w:t>
      </w:r>
      <w:r>
        <w:rPr>
          <w:lang w:val="bg-BG"/>
        </w:rPr>
        <w:t xml:space="preserve"> </w:t>
      </w:r>
      <w:r>
        <w:rPr>
          <w:lang w:val="en-US"/>
        </w:rPr>
        <w:t>International</w:t>
      </w:r>
      <w:proofErr w:type="gramEnd"/>
      <w:r>
        <w:rPr>
          <w:lang w:val="en-US"/>
        </w:rPr>
        <w:t xml:space="preserve"> Conference Automatics and Informatics’10, Sofia, 3 – 7 October 2</w:t>
      </w:r>
      <w:r w:rsidRPr="00F00335">
        <w:rPr>
          <w:lang w:val="en-US"/>
        </w:rPr>
        <w:t>010</w:t>
      </w:r>
      <w:r>
        <w:rPr>
          <w:lang w:val="en-US"/>
        </w:rPr>
        <w:t>.</w:t>
      </w:r>
    </w:p>
    <w:p w:rsidR="00F00335" w:rsidRDefault="00F00335">
      <w:pPr>
        <w:spacing w:after="120" w:line="360" w:lineRule="auto"/>
        <w:ind w:firstLine="0"/>
        <w:jc w:val="left"/>
        <w:rPr>
          <w:lang w:val="en-US"/>
        </w:rPr>
      </w:pPr>
      <w:r>
        <w:rPr>
          <w:lang w:val="en-US"/>
        </w:rPr>
        <w:br w:type="page"/>
      </w:r>
    </w:p>
    <w:p w:rsidR="00F00335" w:rsidRDefault="00F00335" w:rsidP="00F00335">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F00335" w:rsidRPr="009909AB" w:rsidRDefault="00F00335" w:rsidP="00F00335">
      <w:pPr>
        <w:pStyle w:val="ListParagraph"/>
        <w:numPr>
          <w:ilvl w:val="0"/>
          <w:numId w:val="3"/>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F00335" w:rsidRDefault="00F00335" w:rsidP="00F00335">
      <w:pPr>
        <w:pStyle w:val="ListParagraph"/>
        <w:numPr>
          <w:ilvl w:val="0"/>
          <w:numId w:val="3"/>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F00335" w:rsidRPr="009909AB" w:rsidRDefault="00F00335" w:rsidP="00F00335">
      <w:pPr>
        <w:pStyle w:val="ListParagraph"/>
        <w:numPr>
          <w:ilvl w:val="0"/>
          <w:numId w:val="3"/>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F00335" w:rsidRPr="009909AB" w:rsidRDefault="00F00335" w:rsidP="00F00335">
      <w:pPr>
        <w:pStyle w:val="ListParagraph"/>
        <w:numPr>
          <w:ilvl w:val="0"/>
          <w:numId w:val="3"/>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w:t>
      </w:r>
      <w:r>
        <w:lastRenderedPageBreak/>
        <w:t xml:space="preserve">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F00335" w:rsidRDefault="00F00335" w:rsidP="00F00335">
      <w:pPr>
        <w:pStyle w:val="ListParagraph"/>
        <w:numPr>
          <w:ilvl w:val="0"/>
          <w:numId w:val="3"/>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00335" w:rsidRPr="00103769" w:rsidRDefault="00F00335" w:rsidP="00F00335">
      <w:pPr>
        <w:pStyle w:val="Heading2"/>
      </w:pPr>
      <w:r w:rsidRPr="00103769">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2" w:name="_Toc285463796"/>
      <w:bookmarkStart w:id="3" w:name="_Toc286999536"/>
      <w:bookmarkStart w:id="4" w:name="_Ref313286295"/>
      <w:bookmarkStart w:id="5" w:name="_Toc325908719"/>
      <w:r w:rsidRPr="001B0B03">
        <w:t xml:space="preserve">2.1. </w:t>
      </w:r>
      <w:r w:rsidRPr="009909AB">
        <w:t>Модел на версионизиран обект</w:t>
      </w:r>
      <w:bookmarkEnd w:id="2"/>
      <w:bookmarkEnd w:id="3"/>
      <w:bookmarkEnd w:id="4"/>
      <w:bookmarkEnd w:id="5"/>
    </w:p>
    <w:p w:rsidR="00F00335" w:rsidRDefault="00F00335" w:rsidP="00F00335">
      <w:pPr>
        <w:rPr>
          <w:lang w:val="bg-BG"/>
        </w:rPr>
      </w:pPr>
      <w:r>
        <w:rPr>
          <w:lang w:val="bg-BG"/>
        </w:rPr>
        <w:t>В</w:t>
      </w:r>
      <w:r w:rsidRPr="009909AB">
        <w:t>одещите автори в областта на управлението и контрола на версиите [G42, G8] определят версионизираните обекти, като съставен от две части – състояния на обекта (версии) и граф на версиите</w:t>
      </w:r>
      <w:r>
        <w:rPr>
          <w:lang w:val="bg-BG"/>
        </w:rPr>
        <w:t xml:space="preserve">, където </w:t>
      </w:r>
      <w:r w:rsidRPr="009909AB">
        <w:t>Под граф на версиите се разбира такъв граф, чиито върховете представляват отделните състояния (версии) на обекта, а ребрата съответстват на логическата последователност на създаване на версиите.</w:t>
      </w:r>
    </w:p>
    <w:p w:rsidR="00F00335" w:rsidRPr="001B0B03" w:rsidRDefault="00F00335" w:rsidP="00F00335">
      <w:pPr>
        <w:rPr>
          <w:lang w:val="bg-BG"/>
        </w:rPr>
      </w:pPr>
      <w:r w:rsidRPr="009909AB">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p>
    <w:p w:rsidR="00F00335" w:rsidRPr="009909AB" w:rsidRDefault="00F00335" w:rsidP="00F00335">
      <w:pPr>
        <w:pStyle w:val="ListParagraph"/>
        <w:numPr>
          <w:ilvl w:val="0"/>
          <w:numId w:val="4"/>
        </w:numPr>
        <w:tabs>
          <w:tab w:val="left" w:pos="1985"/>
        </w:tabs>
        <w:spacing w:after="0" w:line="360" w:lineRule="auto"/>
        <w:ind w:left="0" w:firstLine="567"/>
      </w:pPr>
      <w:bookmarkStart w:id="6" w:name="_Ref327391675"/>
      <w:r w:rsidRPr="009909AB">
        <w:t>Съставен обект ще наричаме обект, който е съставен от други обекти (версии на обекти) посредством композиции.</w:t>
      </w:r>
      <w:bookmarkEnd w:id="6"/>
      <w:r w:rsidRPr="009909AB">
        <w:t xml:space="preserve"> </w:t>
      </w:r>
    </w:p>
    <w:p w:rsidR="00F00335" w:rsidRPr="009909AB" w:rsidRDefault="00F00335" w:rsidP="00F00335">
      <w:pPr>
        <w:pStyle w:val="ListParagraph"/>
        <w:numPr>
          <w:ilvl w:val="0"/>
          <w:numId w:val="4"/>
        </w:numPr>
        <w:tabs>
          <w:tab w:val="left" w:pos="1985"/>
        </w:tabs>
        <w:spacing w:after="0" w:line="360" w:lineRule="auto"/>
        <w:ind w:left="0" w:firstLine="567"/>
      </w:pPr>
      <w:bookmarkStart w:id="7" w:name="_Ref327391931"/>
      <w:r w:rsidRPr="009909AB">
        <w:t>Композиция представлява същност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w:t>
      </w:r>
      <w:bookmarkEnd w:id="7"/>
      <w:r w:rsidRPr="009909AB">
        <w:t xml:space="preserve"> </w:t>
      </w:r>
    </w:p>
    <w:p w:rsidR="00F00335" w:rsidRPr="009909AB" w:rsidRDefault="00F00335" w:rsidP="00F00335">
      <w:pPr>
        <w:ind w:firstLine="0"/>
        <w:jc w:val="center"/>
      </w:pPr>
      <w:r w:rsidRPr="009909AB">
        <w:object w:dxaOrig="5630" w:dyaOrig="3750">
          <v:shape id="_x0000_i1026" type="#_x0000_t75" style="width:216.7pt;height:144.7pt" o:ole="">
            <v:imagedata r:id="rId7" o:title=""/>
          </v:shape>
          <o:OLEObject Type="Embed" ProgID="Visio.Drawing.11" ShapeID="_x0000_i1026" DrawAspect="Content" ObjectID="_1409112663" r:id="rId8"/>
        </w:object>
      </w:r>
    </w:p>
    <w:p w:rsidR="00F00335" w:rsidRDefault="00F00335" w:rsidP="00F00335">
      <w:pPr>
        <w:pStyle w:val="Caption"/>
        <w:ind w:firstLine="0"/>
        <w:jc w:val="center"/>
        <w:rPr>
          <w:lang w:val="bg-BG"/>
        </w:rPr>
      </w:pPr>
      <w:bookmarkStart w:id="8" w:name="_Ref261097102"/>
      <w:r w:rsidRPr="009909AB">
        <w:t xml:space="preserve">Фиг. </w:t>
      </w:r>
      <w:fldSimple w:instr=" SEQ Фиг. \* ARABIC ">
        <w:r>
          <w:rPr>
            <w:noProof/>
          </w:rPr>
          <w:t>26</w:t>
        </w:r>
      </w:fldSimple>
      <w:bookmarkEnd w:id="8"/>
      <w:r w:rsidRPr="009909AB">
        <w:t xml:space="preserve"> Пример за промяни на съставността на обектите</w:t>
      </w:r>
    </w:p>
    <w:p w:rsidR="00F00335" w:rsidRPr="009909AB" w:rsidRDefault="00F00335" w:rsidP="00F00335">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spacing w:after="0" w:line="360" w:lineRule="auto"/>
        <w:ind w:left="851" w:hanging="284"/>
      </w:pPr>
      <w:r w:rsidRPr="009909AB">
        <w:t>Глобален номер на</w:t>
      </w:r>
      <w:r>
        <w:rPr>
          <w:lang w:val="bg-BG"/>
        </w:rPr>
        <w:t xml:space="preserve"> версията </w:t>
      </w:r>
    </w:p>
    <w:p w:rsidR="00F00335" w:rsidRPr="009909AB" w:rsidRDefault="00F00335" w:rsidP="00F00335">
      <w:pPr>
        <w:numPr>
          <w:ilvl w:val="0"/>
          <w:numId w:val="8"/>
        </w:numPr>
        <w:spacing w:after="0" w:line="360" w:lineRule="auto"/>
        <w:ind w:left="851" w:hanging="284"/>
      </w:pPr>
      <w:r w:rsidRPr="009909AB">
        <w:t>Номер на версионизиран обект, с който дадената версия е свързан;</w:t>
      </w:r>
    </w:p>
    <w:p w:rsidR="00F00335" w:rsidRDefault="00F00335" w:rsidP="00F00335">
      <w:pPr>
        <w:numPr>
          <w:ilvl w:val="0"/>
          <w:numId w:val="8"/>
        </w:numPr>
        <w:spacing w:after="0" w:line="360" w:lineRule="auto"/>
        <w:ind w:left="851" w:hanging="284"/>
        <w:rPr>
          <w:lang w:val="bg-BG"/>
        </w:rPr>
      </w:pPr>
      <w:r w:rsidRPr="009909AB">
        <w:t xml:space="preserve">уникален Номер на версия в рамките на обекта. </w:t>
      </w:r>
    </w:p>
    <w:p w:rsidR="00F00335" w:rsidRDefault="00F00335" w:rsidP="00F00335">
      <w:pPr>
        <w:numPr>
          <w:ilvl w:val="0"/>
          <w:numId w:val="8"/>
        </w:numPr>
        <w:spacing w:after="0" w:line="360" w:lineRule="auto"/>
        <w:ind w:left="851" w:hanging="284"/>
        <w:rPr>
          <w:lang w:val="bg-BG"/>
        </w:rPr>
      </w:pPr>
      <w:r w:rsidRPr="009909AB">
        <w:t>Наименование на обекта.</w:t>
      </w:r>
      <w:r w:rsidRPr="001B0B03">
        <w:t xml:space="preserve"> </w:t>
      </w:r>
      <w:r w:rsidRPr="009909AB">
        <w:t>Така полученият модел става по-пълноценен, елиминерайки недостатъка свързан с преименоването на обектите (файловете) при системи като CVS, SVN, Git, Metcury и др. [G50, G54, G101, G387, G389].</w:t>
      </w:r>
    </w:p>
    <w:p w:rsidR="00F00335" w:rsidRDefault="00F00335" w:rsidP="00F00335">
      <w:pPr>
        <w:numPr>
          <w:ilvl w:val="0"/>
          <w:numId w:val="8"/>
        </w:numPr>
        <w:spacing w:after="0" w:line="360" w:lineRule="auto"/>
        <w:ind w:left="851" w:hanging="284"/>
        <w:rPr>
          <w:lang w:val="bg-BG"/>
        </w:rPr>
      </w:pPr>
      <w:r w:rsidRPr="009909AB">
        <w:t>Съдържание на обекта, включващи данните в съответната версията на обекта</w:t>
      </w:r>
      <w:r>
        <w:rPr>
          <w:lang w:val="bg-BG"/>
        </w:rPr>
        <w:t>.</w:t>
      </w:r>
    </w:p>
    <w:p w:rsidR="00F00335" w:rsidRPr="001B0B03" w:rsidRDefault="00F00335"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Pr>
          <w:b/>
          <w:lang w:val="bg-BG"/>
        </w:rPr>
        <w:t>.</w:t>
      </w:r>
    </w:p>
    <w:p w:rsidR="00F00335" w:rsidRDefault="00F00335" w:rsidP="00F00335">
      <w:pPr>
        <w:rPr>
          <w:lang w:val="bg-BG"/>
        </w:rPr>
      </w:pPr>
      <w:r w:rsidRPr="009909AB">
        <w:t>За нуждите на версионизиране на съставни обектите, следва да се дефинира допълнителна същност  - „Композиция на версионизирани примитиви” (накратко композиция), която е еднозначно свързва версията на супер обекта с версиите на неговите под-обекти.</w:t>
      </w:r>
      <w:r>
        <w:rPr>
          <w:lang w:val="bg-BG"/>
        </w:rPr>
        <w:t xml:space="preserve"> Атрибутите на същността са:</w:t>
      </w:r>
    </w:p>
    <w:p w:rsidR="00F00335" w:rsidRPr="009909AB" w:rsidRDefault="00F00335" w:rsidP="00F00335">
      <w:pPr>
        <w:numPr>
          <w:ilvl w:val="0"/>
          <w:numId w:val="8"/>
        </w:numPr>
        <w:spacing w:after="0" w:line="360" w:lineRule="auto"/>
        <w:ind w:left="851" w:hanging="284"/>
      </w:pPr>
      <w:r w:rsidRPr="009909AB">
        <w:t xml:space="preserve">Глобален </w:t>
      </w:r>
      <w:r w:rsidRPr="001B0B03">
        <w:rPr>
          <w:lang w:val="bg-BG"/>
        </w:rPr>
        <w:t>номер</w:t>
      </w:r>
      <w:r w:rsidRPr="009909AB">
        <w:t xml:space="preserve"> на супер-обекта;</w:t>
      </w:r>
    </w:p>
    <w:p w:rsidR="00F00335" w:rsidRDefault="00F00335" w:rsidP="00F00335">
      <w:pPr>
        <w:numPr>
          <w:ilvl w:val="0"/>
          <w:numId w:val="8"/>
        </w:numPr>
        <w:spacing w:after="0" w:line="360" w:lineRule="auto"/>
        <w:ind w:left="851" w:hanging="284"/>
        <w:rPr>
          <w:lang w:val="bg-BG"/>
        </w:rPr>
      </w:pPr>
      <w:r w:rsidRPr="009909AB">
        <w:lastRenderedPageBreak/>
        <w:t>Глобален номер на под-обекта</w:t>
      </w:r>
    </w:p>
    <w:p w:rsidR="00F00335" w:rsidRPr="00485592" w:rsidRDefault="00F00335" w:rsidP="00F00335">
      <w:pPr>
        <w:pStyle w:val="Caption"/>
        <w:ind w:firstLine="0"/>
        <w:jc w:val="center"/>
        <w:rPr>
          <w:lang w:val="bg-BG"/>
        </w:rPr>
      </w:pPr>
      <w:r w:rsidRPr="009909AB">
        <w:object w:dxaOrig="3078" w:dyaOrig="2861">
          <v:shape id="_x0000_i1027" type="#_x0000_t75" style="width:158.95pt;height:148.3pt" o:ole="">
            <v:imagedata r:id="rId9" o:title=""/>
          </v:shape>
          <o:OLEObject Type="Embed" ProgID="Visio.Drawing.11" ShapeID="_x0000_i1027" DrawAspect="Content" ObjectID="_1409112664" r:id="rId10"/>
        </w:object>
      </w:r>
    </w:p>
    <w:p w:rsidR="00F00335" w:rsidRDefault="00F00335" w:rsidP="00F00335">
      <w:pPr>
        <w:pStyle w:val="Caption"/>
        <w:ind w:firstLine="0"/>
        <w:jc w:val="center"/>
        <w:rPr>
          <w:lang w:val="bg-BG"/>
        </w:rPr>
      </w:pPr>
      <w:bookmarkStart w:id="9" w:name="_Ref293786728"/>
      <w:r w:rsidRPr="009909AB">
        <w:t xml:space="preserve">Фиг. </w:t>
      </w:r>
      <w:fldSimple w:instr=" SEQ Фиг. \* ARABIC ">
        <w:r>
          <w:rPr>
            <w:noProof/>
          </w:rPr>
          <w:t>27</w:t>
        </w:r>
      </w:fldSimple>
      <w:bookmarkEnd w:id="9"/>
      <w:r w:rsidRPr="009909AB">
        <w:t xml:space="preserve"> ER модел на версионизиран обект</w:t>
      </w:r>
    </w:p>
    <w:p w:rsidR="00F00335" w:rsidRPr="00485592" w:rsidRDefault="00F00335" w:rsidP="00F00335">
      <w:pPr>
        <w:rPr>
          <w:lang w:val="bg-BG"/>
        </w:rPr>
      </w:pPr>
      <w:r w:rsidRPr="009909AB">
        <w:t>За нуждите на отчетността и проследимостта на промените, така създаденият модела следва да се разшири с цел да да поддържа граф на верссите. В ER моделите е прието графовата структура да се моделира от две същности – същност на възлите и същност на дъгите [</w:t>
      </w:r>
      <w:r>
        <w:rPr>
          <w:lang w:val="en-US"/>
        </w:rPr>
        <w:t>G</w:t>
      </w:r>
      <w:r w:rsidRPr="00426254">
        <w:t>410</w:t>
      </w:r>
      <w:r w:rsidRPr="009909AB">
        <w:t>].</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Pr="009909AB">
        <w:t xml:space="preserve">Номер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Pr="009909AB">
        <w:t>Потребител, извършил промяната</w:t>
      </w:r>
      <w:r>
        <w:rPr>
          <w:lang w:val="bg-BG"/>
        </w:rPr>
        <w:t xml:space="preserve">; </w:t>
      </w:r>
      <w:r w:rsidRPr="009909AB">
        <w:t>Дата и час на промяната</w:t>
      </w:r>
      <w:r>
        <w:rPr>
          <w:lang w:val="bg-BG"/>
        </w:rPr>
        <w:t xml:space="preserve">; </w:t>
      </w:r>
      <w:r w:rsidRPr="009909AB">
        <w:t>Допълнителни данни относно промяната</w:t>
      </w:r>
      <w:r>
        <w:rPr>
          <w:lang w:val="bg-BG"/>
        </w:rPr>
        <w:t>.</w:t>
      </w:r>
    </w:p>
    <w:p w:rsidR="00F00335" w:rsidRPr="009909AB" w:rsidRDefault="00F00335" w:rsidP="00F00335">
      <w:pPr>
        <w:pStyle w:val="Heading4"/>
      </w:pPr>
      <w:bookmarkStart w:id="10" w:name="_Toc285463797"/>
      <w:bookmarkStart w:id="11" w:name="_Toc286999537"/>
      <w:bookmarkStart w:id="12" w:name="_Toc325908720"/>
      <w:r>
        <w:t xml:space="preserve">2.1.1. </w:t>
      </w:r>
      <w:r w:rsidRPr="009909AB">
        <w:t>Версионизиране на съставен версионизиран обект</w:t>
      </w:r>
      <w:bookmarkEnd w:id="10"/>
      <w:bookmarkEnd w:id="11"/>
      <w:bookmarkEnd w:id="12"/>
    </w:p>
    <w:p w:rsidR="00F00335" w:rsidRPr="00EF1A29" w:rsidRDefault="00F00335" w:rsidP="00F00335">
      <w:pPr>
        <w:rPr>
          <w:lang w:val="bg-BG"/>
        </w:rPr>
      </w:pPr>
      <w:r w:rsidRPr="009909AB">
        <w:t xml:space="preserve">Настоящата подсекция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w:t>
      </w:r>
    </w:p>
    <w:p w:rsidR="00F00335" w:rsidRPr="00EF1A29" w:rsidRDefault="00F00335" w:rsidP="00F00335">
      <w:pPr>
        <w:pStyle w:val="ListParagraph"/>
        <w:numPr>
          <w:ilvl w:val="0"/>
          <w:numId w:val="4"/>
        </w:numPr>
        <w:tabs>
          <w:tab w:val="left" w:pos="1985"/>
        </w:tabs>
        <w:spacing w:after="0" w:line="360" w:lineRule="auto"/>
        <w:ind w:left="0" w:firstLine="567"/>
      </w:pPr>
      <w:bookmarkStart w:id="13" w:name="_Ref327392276"/>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3"/>
    </w:p>
    <w:p w:rsidR="00F00335" w:rsidRPr="00EF1A29" w:rsidRDefault="00F00335" w:rsidP="00F00335">
      <w:pPr>
        <w:tabs>
          <w:tab w:val="left" w:pos="1843"/>
        </w:tabs>
        <w:spacing w:after="0" w:line="360" w:lineRule="auto"/>
        <w:ind w:firstLine="0"/>
        <w:jc w:val="center"/>
        <w:rPr>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F00335" w:rsidRPr="009909AB" w:rsidRDefault="00F00335" w:rsidP="00F00335">
      <w:pPr>
        <w:pStyle w:val="ListParagraph"/>
        <w:numPr>
          <w:ilvl w:val="0"/>
          <w:numId w:val="6"/>
        </w:numPr>
        <w:tabs>
          <w:tab w:val="clear" w:pos="1260"/>
          <w:tab w:val="left" w:pos="-2268"/>
          <w:tab w:val="num" w:pos="1843"/>
        </w:tabs>
        <w:spacing w:after="0" w:line="360" w:lineRule="auto"/>
        <w:ind w:left="0" w:firstLine="567"/>
      </w:pPr>
      <w:bookmarkStart w:id="14" w:name="_Ref327394623"/>
      <w:r w:rsidRPr="009909AB">
        <w:lastRenderedPageBreak/>
        <w:t>Един под-обект сам по себе си може да се явява съставен обект от други обекти, като по този начин да се създаде суперпозиция от съставни обекти.</w:t>
      </w:r>
      <w:bookmarkEnd w:id="14"/>
    </w:p>
    <w:p w:rsidR="00F00335" w:rsidRPr="009909AB" w:rsidRDefault="00F00335" w:rsidP="00F00335">
      <w:r w:rsidRPr="009909AB">
        <w:t>Една от основните задачи, която стои пред настоящият научно-приложен труд е да не усложняваме без необходимост тук създадените модели. Изхождайки от това, както и на факта от липсваща практическа необходимост, при построяването на суперпозиция от съставни обекти следва да въведем следното ограничаващи правила (ограничения):</w:t>
      </w:r>
    </w:p>
    <w:p w:rsidR="00F00335" w:rsidRPr="009909AB" w:rsidRDefault="00F00335" w:rsidP="00F00335">
      <w:pPr>
        <w:pStyle w:val="ListParagraph"/>
        <w:numPr>
          <w:ilvl w:val="0"/>
          <w:numId w:val="5"/>
        </w:numPr>
        <w:tabs>
          <w:tab w:val="left" w:pos="1418"/>
        </w:tabs>
        <w:spacing w:after="0" w:line="360" w:lineRule="auto"/>
        <w:ind w:left="0" w:firstLine="567"/>
      </w:pPr>
      <w:bookmarkStart w:id="15" w:name="_Ref327394768"/>
      <w:r w:rsidRPr="009909AB">
        <w:t>В дадена суперпозиция от съставни обекти, обект може да присъства най-много един път.</w:t>
      </w:r>
      <w:bookmarkEnd w:id="15"/>
    </w:p>
    <w:p w:rsidR="00F00335" w:rsidRPr="00485592" w:rsidRDefault="00F00335" w:rsidP="00F00335">
      <w:pPr>
        <w:pStyle w:val="ListParagraph"/>
        <w:numPr>
          <w:ilvl w:val="0"/>
          <w:numId w:val="5"/>
        </w:numPr>
        <w:tabs>
          <w:tab w:val="left" w:pos="1418"/>
        </w:tabs>
        <w:spacing w:after="0" w:line="360" w:lineRule="auto"/>
        <w:ind w:left="0" w:firstLine="567"/>
      </w:pPr>
      <w:bookmarkStart w:id="16" w:name="_Ref327394815"/>
      <w:r w:rsidRPr="009909AB">
        <w:t>Един обект може да присъства най-много в една суперпозиция от обекти</w:t>
      </w:r>
      <w:r>
        <w:t>.</w:t>
      </w:r>
      <w:bookmarkEnd w:id="16"/>
    </w:p>
    <w:p w:rsidR="00F00335" w:rsidRPr="009909AB" w:rsidRDefault="00F00335" w:rsidP="00F00335">
      <w:pPr>
        <w:pStyle w:val="ListParagraph"/>
        <w:numPr>
          <w:ilvl w:val="0"/>
          <w:numId w:val="6"/>
        </w:numPr>
        <w:tabs>
          <w:tab w:val="clear" w:pos="1260"/>
          <w:tab w:val="left" w:pos="-2268"/>
          <w:tab w:val="num" w:pos="1843"/>
        </w:tabs>
        <w:spacing w:after="0" w:line="360" w:lineRule="auto"/>
        <w:ind w:left="0" w:firstLine="567"/>
      </w:pPr>
      <w:bookmarkStart w:id="17" w:name="_Ref327394651"/>
      <w:r w:rsidRPr="009909AB">
        <w:t>При промяна на версията на даден под-обект за даден супер-обект, това не влиае на версиите на другите под-обекти, съставящи супер-обекта (</w:t>
      </w:r>
      <w:r w:rsidRPr="009909AB">
        <w:fldChar w:fldCharType="begin"/>
      </w:r>
      <w:r w:rsidRPr="009909AB">
        <w:instrText xml:space="preserve"> REF _Ref313559088 \h </w:instrText>
      </w:r>
      <w:r w:rsidRPr="009909AB">
        <w:fldChar w:fldCharType="separate"/>
      </w:r>
      <w:r w:rsidRPr="009909AB">
        <w:t xml:space="preserve">Фиг. </w:t>
      </w:r>
      <w:r>
        <w:rPr>
          <w:noProof/>
        </w:rPr>
        <w:t>32</w:t>
      </w:r>
      <w:r w:rsidRPr="009909AB">
        <w:fldChar w:fldCharType="end"/>
      </w:r>
      <w:r w:rsidRPr="009909AB">
        <w:t>).</w:t>
      </w:r>
      <w:bookmarkEnd w:id="17"/>
    </w:p>
    <w:p w:rsidR="00F00335" w:rsidRPr="009909AB" w:rsidRDefault="00F00335" w:rsidP="00F00335">
      <w:pPr>
        <w:pStyle w:val="Caption"/>
        <w:ind w:firstLine="0"/>
        <w:jc w:val="center"/>
      </w:pPr>
      <w:r w:rsidRPr="009909AB">
        <w:object w:dxaOrig="3861" w:dyaOrig="1775">
          <v:shape id="_x0000_i1028" type="#_x0000_t75" style="width:163.95pt;height:75.55pt" o:ole="">
            <v:imagedata r:id="rId11" o:title=""/>
          </v:shape>
          <o:OLEObject Type="Embed" ProgID="Visio.Drawing.11" ShapeID="_x0000_i1028" DrawAspect="Content" ObjectID="_1409112665" r:id="rId12"/>
        </w:object>
      </w:r>
    </w:p>
    <w:p w:rsidR="00F00335" w:rsidRPr="009909AB" w:rsidRDefault="00F00335" w:rsidP="00F00335">
      <w:pPr>
        <w:pStyle w:val="Caption"/>
        <w:ind w:firstLine="0"/>
        <w:jc w:val="center"/>
      </w:pPr>
      <w:bookmarkStart w:id="18" w:name="_Ref313559088"/>
      <w:r w:rsidRPr="009909AB">
        <w:t xml:space="preserve">Фиг. </w:t>
      </w:r>
      <w:fldSimple w:instr=" SEQ Фиг. \* ARABIC ">
        <w:r>
          <w:rPr>
            <w:noProof/>
          </w:rPr>
          <w:t>32</w:t>
        </w:r>
      </w:fldSimple>
      <w:bookmarkEnd w:id="18"/>
      <w:r w:rsidRPr="009909AB">
        <w:t xml:space="preserve"> При промяна във версията на един под-обект, не се променя версията на съседните под-обекти</w:t>
      </w:r>
    </w:p>
    <w:p w:rsidR="00F00335" w:rsidRPr="00485592" w:rsidRDefault="00F00335" w:rsidP="00F00335">
      <w:pPr>
        <w:pStyle w:val="ListParagraph"/>
        <w:numPr>
          <w:ilvl w:val="0"/>
          <w:numId w:val="6"/>
        </w:numPr>
        <w:tabs>
          <w:tab w:val="clear" w:pos="1260"/>
          <w:tab w:val="left" w:pos="-2268"/>
          <w:tab w:val="num" w:pos="1843"/>
        </w:tabs>
        <w:spacing w:after="0" w:line="360" w:lineRule="auto"/>
        <w:ind w:left="0" w:firstLine="567"/>
      </w:pPr>
      <w:bookmarkStart w:id="19" w:name="_Ref327394668"/>
      <w:r>
        <w:t>В</w:t>
      </w:r>
      <w:r w:rsidRPr="009909AB">
        <w:t>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19"/>
    </w:p>
    <w:p w:rsidR="00F00335" w:rsidRDefault="00F00335" w:rsidP="00F00335">
      <w:pPr>
        <w:pStyle w:val="Heading3"/>
        <w:rPr>
          <w:lang w:val="bg-BG"/>
        </w:rPr>
      </w:pPr>
      <w:bookmarkStart w:id="20" w:name="_Toc280886737"/>
      <w:bookmarkStart w:id="21" w:name="_Toc285463800"/>
      <w:bookmarkStart w:id="22" w:name="_Toc286999541"/>
      <w:bookmarkStart w:id="23" w:name="_Ref313286297"/>
      <w:bookmarkStart w:id="24" w:name="_Toc325908722"/>
      <w:r>
        <w:rPr>
          <w:lang w:val="bg-BG"/>
        </w:rPr>
        <w:lastRenderedPageBreak/>
        <w:t xml:space="preserve">2.2. </w:t>
      </w:r>
      <w:r w:rsidRPr="009909AB">
        <w:t>Йерархично композирани работни пространства</w:t>
      </w:r>
      <w:bookmarkEnd w:id="20"/>
      <w:bookmarkEnd w:id="21"/>
      <w:bookmarkEnd w:id="22"/>
      <w:r w:rsidRPr="009909AB">
        <w:t>. Модел на видимост на версионизирани обекти</w:t>
      </w:r>
      <w:bookmarkEnd w:id="23"/>
      <w:bookmarkEnd w:id="24"/>
    </w:p>
    <w:p w:rsidR="00F00335" w:rsidRPr="009909AB" w:rsidRDefault="00F00335" w:rsidP="00F00335">
      <w:pPr>
        <w:pStyle w:val="Heading4"/>
      </w:pPr>
      <w:bookmarkStart w:id="25" w:name="_Toc325908723"/>
      <w:r>
        <w:t xml:space="preserve">2.2.1. </w:t>
      </w:r>
      <w:r w:rsidRPr="009909AB">
        <w:t>Модел на йерархично композирани работни пространства</w:t>
      </w:r>
      <w:bookmarkEnd w:id="25"/>
    </w:p>
    <w:p w:rsidR="00F00335" w:rsidRPr="009909AB" w:rsidRDefault="00F00335" w:rsidP="00F00335">
      <w:pPr>
        <w:pStyle w:val="ListParagraph"/>
        <w:numPr>
          <w:ilvl w:val="0"/>
          <w:numId w:val="4"/>
        </w:numPr>
        <w:tabs>
          <w:tab w:val="left" w:pos="1985"/>
        </w:tabs>
        <w:spacing w:after="0" w:line="360" w:lineRule="auto"/>
        <w:ind w:left="0" w:firstLine="567"/>
      </w:pPr>
      <w:bookmarkStart w:id="26" w:name="_Ref327391967"/>
      <w:r w:rsidRPr="009909AB">
        <w:t>Продукт се нарича обект на материалното или не материалното производство, който след своето създаване може да бъде размножен и разпространяван.</w:t>
      </w:r>
      <w:bookmarkEnd w:id="26"/>
    </w:p>
    <w:p w:rsidR="00F00335" w:rsidRPr="009909AB" w:rsidRDefault="00F00335" w:rsidP="00F00335">
      <w:pPr>
        <w:pStyle w:val="ListParagraph"/>
        <w:numPr>
          <w:ilvl w:val="0"/>
          <w:numId w:val="4"/>
        </w:numPr>
        <w:tabs>
          <w:tab w:val="left" w:pos="1985"/>
        </w:tabs>
        <w:spacing w:after="0" w:line="360" w:lineRule="auto"/>
        <w:ind w:left="0" w:firstLine="567"/>
      </w:pPr>
      <w:bookmarkStart w:id="27" w:name="_Ref327391992"/>
      <w:r w:rsidRPr="009909AB">
        <w:t>Издание на продукт се нарича определена фиксирана</w:t>
      </w:r>
      <w:r>
        <w:rPr>
          <w:lang w:val="bg-BG"/>
        </w:rPr>
        <w:t xml:space="preserve"> негова</w:t>
      </w:r>
      <w:r w:rsidRPr="009909AB">
        <w:t xml:space="preserve"> версия. Само издания на продукта се разпространяват сред клиентите.</w:t>
      </w:r>
      <w:bookmarkEnd w:id="27"/>
      <w:r w:rsidRPr="009909AB">
        <w:t xml:space="preserve"> </w:t>
      </w:r>
    </w:p>
    <w:p w:rsidR="00F00335" w:rsidRPr="009909AB" w:rsidRDefault="00F00335" w:rsidP="00F00335">
      <w:pPr>
        <w:pStyle w:val="ListParagraph"/>
        <w:numPr>
          <w:ilvl w:val="0"/>
          <w:numId w:val="4"/>
        </w:numPr>
        <w:tabs>
          <w:tab w:val="left" w:pos="1985"/>
        </w:tabs>
        <w:spacing w:after="0" w:line="360" w:lineRule="auto"/>
        <w:ind w:left="0" w:firstLine="567"/>
      </w:pPr>
      <w:bookmarkStart w:id="28" w:name="_Ref327392029"/>
      <w:r w:rsidRPr="009909AB">
        <w:t>Работно пространство се нарича място, където се извъриват определени дейности по създаването на версия на продукт.</w:t>
      </w:r>
      <w:bookmarkEnd w:id="28"/>
      <w:r w:rsidRPr="009909AB">
        <w:t xml:space="preserve"> </w:t>
      </w:r>
    </w:p>
    <w:p w:rsidR="00F00335" w:rsidRPr="00485592" w:rsidRDefault="00F00335" w:rsidP="00F00335">
      <w:pPr>
        <w:pStyle w:val="ListParagraph"/>
        <w:numPr>
          <w:ilvl w:val="0"/>
          <w:numId w:val="4"/>
        </w:numPr>
        <w:tabs>
          <w:tab w:val="left" w:pos="1985"/>
        </w:tabs>
        <w:spacing w:after="0" w:line="360" w:lineRule="auto"/>
        <w:ind w:left="0" w:firstLine="567"/>
      </w:pPr>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r>
        <w:rPr>
          <w:lang w:val="bg-BG"/>
        </w:rPr>
        <w:t>.</w:t>
      </w:r>
    </w:p>
    <w:p w:rsidR="00F00335" w:rsidRPr="009909AB" w:rsidRDefault="00F00335" w:rsidP="00F00335">
      <w:pPr>
        <w:keepNext/>
        <w:ind w:firstLine="0"/>
        <w:jc w:val="center"/>
      </w:pPr>
      <w:r w:rsidRPr="009909AB">
        <w:rPr>
          <w:noProof/>
          <w:lang w:val="bg-BG" w:eastAsia="bg-BG"/>
        </w:rPr>
        <w:drawing>
          <wp:inline distT="0" distB="0" distL="0" distR="0">
            <wp:extent cx="4133850" cy="838200"/>
            <wp:effectExtent l="1905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a:stretch>
                      <a:fillRect/>
                    </a:stretch>
                  </pic:blipFill>
                  <pic:spPr bwMode="auto">
                    <a:xfrm>
                      <a:off x="0" y="0"/>
                      <a:ext cx="4133850" cy="838200"/>
                    </a:xfrm>
                    <a:prstGeom prst="rect">
                      <a:avLst/>
                    </a:prstGeom>
                    <a:noFill/>
                    <a:ln w="9525">
                      <a:noFill/>
                      <a:miter lim="800000"/>
                      <a:headEnd/>
                      <a:tailEnd/>
                    </a:ln>
                  </pic:spPr>
                </pic:pic>
              </a:graphicData>
            </a:graphic>
          </wp:inline>
        </w:drawing>
      </w:r>
    </w:p>
    <w:p w:rsidR="00F00335" w:rsidRPr="009909AB" w:rsidRDefault="00F00335" w:rsidP="00F00335">
      <w:pPr>
        <w:pStyle w:val="Caption"/>
        <w:jc w:val="center"/>
      </w:pPr>
      <w:r w:rsidRPr="009909AB">
        <w:t xml:space="preserve">Фиг. </w:t>
      </w:r>
      <w:fldSimple w:instr=" SEQ Фиг. \* ARABIC ">
        <w:r>
          <w:rPr>
            <w:noProof/>
          </w:rPr>
          <w:t>33</w:t>
        </w:r>
      </w:fldSimple>
      <w:r w:rsidRPr="009909AB">
        <w:t xml:space="preserve"> Клас диаграма на модел продукт-издение-работно пространств</w:t>
      </w:r>
      <w:r>
        <w:rPr>
          <w:lang w:val="bg-BG"/>
        </w:rPr>
        <w:br/>
      </w:r>
      <w:r w:rsidRPr="009909AB">
        <w:object w:dxaOrig="9466" w:dyaOrig="4675">
          <v:shape id="_x0000_i1029" type="#_x0000_t75" style="width:347.15pt;height:171.1pt" o:ole="">
            <v:imagedata r:id="rId14" o:title=""/>
          </v:shape>
          <o:OLEObject Type="Embed" ProgID="Visio.Drawing.11" ShapeID="_x0000_i1029" DrawAspect="Content" ObjectID="_1409112666" r:id="rId15"/>
        </w:object>
      </w:r>
    </w:p>
    <w:p w:rsidR="00F00335" w:rsidRPr="009909AB" w:rsidRDefault="00F00335" w:rsidP="00F00335">
      <w:pPr>
        <w:pStyle w:val="Caption"/>
        <w:jc w:val="center"/>
      </w:pPr>
      <w:bookmarkStart w:id="29" w:name="_Ref318022571"/>
      <w:r w:rsidRPr="009909AB">
        <w:t xml:space="preserve">Фиг. </w:t>
      </w:r>
      <w:fldSimple w:instr=" SEQ Фиг. \* ARABIC ">
        <w:r>
          <w:rPr>
            <w:noProof/>
          </w:rPr>
          <w:t>34</w:t>
        </w:r>
      </w:fldSimple>
      <w:bookmarkEnd w:id="29"/>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0" w:name="_Ref313622161"/>
      <w:bookmarkStart w:id="31" w:name="_Ref313622191"/>
      <w:bookmarkStart w:id="32" w:name="_Toc325908724"/>
      <w:r>
        <w:lastRenderedPageBreak/>
        <w:t xml:space="preserve">2.2.2. </w:t>
      </w:r>
      <w:r w:rsidRPr="009909AB">
        <w:t>Модел на видимост на версионизирани обекти в среда с йерархично композиране на работни пространства</w:t>
      </w:r>
      <w:bookmarkEnd w:id="30"/>
      <w:bookmarkEnd w:id="31"/>
      <w:bookmarkEnd w:id="32"/>
    </w:p>
    <w:p w:rsidR="00F00335" w:rsidRDefault="00F00335" w:rsidP="00F00335">
      <w:pPr>
        <w:rPr>
          <w:lang w:val="bg-BG"/>
        </w:rPr>
      </w:pPr>
      <w:r w:rsidRPr="009909AB">
        <w:t>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локално работно пространство. Под локална версия на версионизиран обект за дадено работно пространство, ще се разбираме такава негова версия, която е асоциирана с работното пространство.</w:t>
      </w:r>
      <w:r>
        <w:rPr>
          <w:lang w:val="bg-BG"/>
        </w:rPr>
        <w:t xml:space="preserve"> </w:t>
      </w:r>
    </w:p>
    <w:p w:rsidR="00F00335" w:rsidRDefault="00F00335" w:rsidP="00F00335">
      <w:pPr>
        <w:rPr>
          <w:lang w:val="bg-BG"/>
        </w:rPr>
      </w:pPr>
      <w:r w:rsidRPr="009909AB">
        <w:t>Принципи на видимост:</w:t>
      </w:r>
    </w:p>
    <w:p w:rsidR="00F00335" w:rsidRPr="009909AB" w:rsidRDefault="00F00335" w:rsidP="00F00335">
      <w:pPr>
        <w:numPr>
          <w:ilvl w:val="0"/>
          <w:numId w:val="7"/>
        </w:numPr>
        <w:spacing w:after="0" w:line="360" w:lineRule="auto"/>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F00335" w:rsidRPr="00347479" w:rsidRDefault="00F00335" w:rsidP="00F00335">
      <w:pPr>
        <w:numPr>
          <w:ilvl w:val="0"/>
          <w:numId w:val="7"/>
        </w:numPr>
        <w:spacing w:after="0" w:line="360" w:lineRule="auto"/>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F00335" w:rsidRPr="009909AB" w:rsidRDefault="00F00335" w:rsidP="00F00335">
      <w:pPr>
        <w:pStyle w:val="ListParagraph"/>
        <w:numPr>
          <w:ilvl w:val="0"/>
          <w:numId w:val="6"/>
        </w:numPr>
        <w:tabs>
          <w:tab w:val="clear" w:pos="1260"/>
          <w:tab w:val="left" w:pos="-2268"/>
          <w:tab w:val="num" w:pos="1843"/>
        </w:tabs>
        <w:spacing w:after="0" w:line="360" w:lineRule="auto"/>
        <w:ind w:left="0" w:firstLine="567"/>
      </w:pPr>
      <w:bookmarkStart w:id="33" w:name="_Ref327394691"/>
      <w:r w:rsidRPr="009909AB">
        <w:t>В всяко работно пространство, където обектите нямат локална версия, са представени с тяхна версия намираща се в най-близкото родителско работно пространство.</w:t>
      </w:r>
      <w:bookmarkEnd w:id="33"/>
      <w:r w:rsidRPr="009909AB">
        <w:t xml:space="preserve"> </w:t>
      </w:r>
    </w:p>
    <w:p w:rsidR="00F00335" w:rsidRPr="009909AB" w:rsidRDefault="00F00335" w:rsidP="00F00335">
      <w:pPr>
        <w:pStyle w:val="ListParagraph"/>
        <w:numPr>
          <w:ilvl w:val="0"/>
          <w:numId w:val="6"/>
        </w:numPr>
        <w:tabs>
          <w:tab w:val="clear" w:pos="1260"/>
          <w:tab w:val="left" w:pos="-2268"/>
          <w:tab w:val="num" w:pos="1843"/>
        </w:tabs>
        <w:spacing w:after="0" w:line="360" w:lineRule="auto"/>
        <w:ind w:left="0" w:firstLine="567"/>
      </w:pPr>
      <w:bookmarkStart w:id="34" w:name="_Ref327394714"/>
      <w:r w:rsidRPr="009909AB">
        <w:t>Ако за дадено работно пространство обекта няма версия в нито едно родителско работно пространство, то той не се вижда в първоначално избраното работно пространство.</w:t>
      </w:r>
      <w:bookmarkEnd w:id="34"/>
    </w:p>
    <w:p w:rsidR="00F00335" w:rsidRPr="00347479" w:rsidRDefault="00F00335" w:rsidP="00F00335">
      <w:pPr>
        <w:pStyle w:val="Caption"/>
        <w:ind w:firstLine="0"/>
        <w:jc w:val="center"/>
        <w:rPr>
          <w:lang w:val="bg-BG"/>
        </w:rPr>
      </w:pPr>
      <w:r w:rsidRPr="009909AB">
        <w:object w:dxaOrig="6941" w:dyaOrig="4817">
          <v:shape id="_x0000_i1030" type="#_x0000_t75" style="width:240.95pt;height:166.8pt" o:ole="">
            <v:imagedata r:id="rId16" o:title=""/>
          </v:shape>
          <o:OLEObject Type="Embed" ProgID="Visio.Drawing.11" ShapeID="_x0000_i1030" DrawAspect="Content" ObjectID="_1409112667" r:id="rId17"/>
        </w:object>
      </w:r>
    </w:p>
    <w:p w:rsidR="00F00335" w:rsidRPr="009909AB" w:rsidRDefault="00F00335" w:rsidP="00F00335">
      <w:pPr>
        <w:pStyle w:val="Caption"/>
        <w:ind w:firstLine="0"/>
        <w:jc w:val="center"/>
      </w:pPr>
      <w:bookmarkStart w:id="35" w:name="_Ref260694151"/>
      <w:r w:rsidRPr="009909AB">
        <w:t xml:space="preserve">Фиг. </w:t>
      </w:r>
      <w:fldSimple w:instr=" SEQ Фиг. \* ARABIC ">
        <w:r>
          <w:rPr>
            <w:noProof/>
          </w:rPr>
          <w:t>35</w:t>
        </w:r>
      </w:fldSimple>
      <w:bookmarkEnd w:id="35"/>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6" w:name="_Toc325908725"/>
      <w:r>
        <w:rPr>
          <w:lang w:val="bg-BG"/>
        </w:rPr>
        <w:t xml:space="preserve">2.3. </w:t>
      </w:r>
      <w:r w:rsidRPr="009909AB">
        <w:t>Транзакции над версионизиран обекти</w:t>
      </w:r>
      <w:bookmarkEnd w:id="36"/>
    </w:p>
    <w:p w:rsidR="00F00335" w:rsidRDefault="00F00335" w:rsidP="00F00335">
      <w:pPr>
        <w:pStyle w:val="Heading4"/>
      </w:pPr>
      <w:bookmarkStart w:id="37" w:name="_Toc280886739"/>
      <w:bookmarkStart w:id="38" w:name="_Toc285463802"/>
      <w:bookmarkStart w:id="39" w:name="_Toc286999543"/>
      <w:bookmarkStart w:id="40" w:name="_Toc325908726"/>
      <w:r>
        <w:t xml:space="preserve">2.3.1. </w:t>
      </w:r>
      <w:r w:rsidRPr="009909AB">
        <w:t>Транзакции над версионизиран обект</w:t>
      </w:r>
      <w:bookmarkEnd w:id="37"/>
      <w:bookmarkEnd w:id="38"/>
      <w:r w:rsidRPr="009909AB">
        <w:t xml:space="preserve"> в рамките на едно работно пространство</w:t>
      </w:r>
      <w:bookmarkEnd w:id="39"/>
      <w:bookmarkEnd w:id="40"/>
    </w:p>
    <w:p w:rsidR="00F00335" w:rsidRDefault="00F00335" w:rsidP="00F00335">
      <w:pPr>
        <w:rPr>
          <w:lang w:val="bg-BG"/>
        </w:rPr>
      </w:pPr>
      <w:r w:rsidRPr="009909AB">
        <w:t>По-долу са разгледани следните транзакции: създаване на версионизиран обект; актуализиране на не 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p>
    <w:p w:rsidR="00F00335" w:rsidRDefault="00F00335" w:rsidP="00F00335">
      <w:pPr>
        <w:rPr>
          <w:lang w:val="bg-BG"/>
        </w:rPr>
      </w:pPr>
      <w:r w:rsidRPr="009909AB">
        <w:t>Създаването е първ</w:t>
      </w:r>
      <w:r>
        <w:rPr>
          <w:lang w:val="bg-BG"/>
        </w:rPr>
        <w:t>оначалната</w:t>
      </w:r>
      <w:r w:rsidRPr="009909AB">
        <w:t xml:space="preserve"> транзакция за всеки един версионизиран обект</w:t>
      </w:r>
      <w:r>
        <w:rPr>
          <w:lang w:val="bg-BG"/>
        </w:rPr>
        <w:t>, с</w:t>
      </w:r>
      <w:r w:rsidRPr="009909AB">
        <w:t xml:space="preserve">лед изпълнението на </w:t>
      </w:r>
      <w:r>
        <w:rPr>
          <w:lang w:val="bg-BG"/>
        </w:rPr>
        <w:t>която</w:t>
      </w:r>
      <w:r w:rsidRPr="009909AB">
        <w:t xml:space="preserve">, обектът притежава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F00335"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представеният модел последното състояние се освобождава, а текуща локална версия на обекта става версията предхождаща отказаната.</w:t>
      </w:r>
    </w:p>
    <w:p w:rsidR="00F00335" w:rsidRDefault="00F00335" w:rsidP="00F00335">
      <w:pPr>
        <w:rPr>
          <w:lang w:val="bg-BG"/>
        </w:rPr>
      </w:pPr>
      <w:r w:rsidRPr="009909AB">
        <w:t>Актуализирането на не-локален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F00335">
      <w:pPr>
        <w:numPr>
          <w:ilvl w:val="0"/>
          <w:numId w:val="8"/>
        </w:numPr>
        <w:spacing w:after="0" w:line="360" w:lineRule="auto"/>
        <w:ind w:left="851" w:hanging="284"/>
      </w:pPr>
      <w:r w:rsidRPr="009909AB">
        <w:t>Извличане на предишната видима за работното пространство версия на обекта;</w:t>
      </w:r>
    </w:p>
    <w:p w:rsidR="00F00335" w:rsidRPr="009909AB" w:rsidRDefault="00F00335" w:rsidP="00F00335">
      <w:pPr>
        <w:numPr>
          <w:ilvl w:val="0"/>
          <w:numId w:val="8"/>
        </w:numPr>
        <w:spacing w:after="0" w:line="360" w:lineRule="auto"/>
        <w:ind w:left="851" w:hanging="284"/>
      </w:pPr>
      <w:r w:rsidRPr="009909AB">
        <w:lastRenderedPageBreak/>
        <w:t>Създаване на локална версия на обекта в текущото работно пространство;</w:t>
      </w:r>
    </w:p>
    <w:p w:rsidR="00F00335" w:rsidRPr="009909AB" w:rsidRDefault="00F00335" w:rsidP="00F00335">
      <w:pPr>
        <w:numPr>
          <w:ilvl w:val="0"/>
          <w:numId w:val="8"/>
        </w:numPr>
        <w:spacing w:after="0" w:line="360" w:lineRule="auto"/>
        <w:ind w:left="851" w:hanging="284"/>
      </w:pPr>
      <w:r w:rsidRPr="009909AB">
        <w:t>Създаване на релация на версиите (дъга в графа на версиите).</w:t>
      </w:r>
    </w:p>
    <w:p w:rsidR="00F00335" w:rsidRPr="00347479" w:rsidRDefault="00F00335" w:rsidP="00F00335">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1" w:name="_Toc325908727"/>
      <w:r>
        <w:t xml:space="preserve">2.3.2. </w:t>
      </w:r>
      <w:r w:rsidRPr="009909AB">
        <w:t>Транзакции над версионизиран обект между две работни пространства</w:t>
      </w:r>
      <w:bookmarkEnd w:id="41"/>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00335" w:rsidRPr="009909AB" w:rsidRDefault="00F00335" w:rsidP="00F00335">
      <w:pPr>
        <w:pStyle w:val="ListParagraph"/>
        <w:numPr>
          <w:ilvl w:val="0"/>
          <w:numId w:val="4"/>
        </w:numPr>
        <w:tabs>
          <w:tab w:val="left" w:pos="1985"/>
        </w:tabs>
        <w:spacing w:after="0" w:line="360" w:lineRule="auto"/>
        <w:ind w:left="0" w:firstLine="567"/>
      </w:pPr>
      <w:bookmarkStart w:id="42" w:name="_Ref327392086"/>
      <w:r w:rsidRPr="009909AB">
        <w:t xml:space="preserve">Нека разгледаме един версионизиран обект и две негови версии X и Y. Ако съществува път в графа на весии на обекта от версия Х до версия Y, то версия Y се явява </w:t>
      </w:r>
      <w:r w:rsidRPr="00E37662">
        <w:rPr>
          <w:b/>
        </w:rPr>
        <w:t>производна версия</w:t>
      </w:r>
      <w:r w:rsidRPr="009909AB">
        <w:t xml:space="preserve"> на версия Х, а версия на Х – предшестваща версия Y.</w:t>
      </w:r>
      <w:bookmarkEnd w:id="42"/>
      <w:r w:rsidRPr="009909AB">
        <w:t xml:space="preserve"> </w:t>
      </w:r>
    </w:p>
    <w:p w:rsidR="00F00335" w:rsidRPr="00E37662" w:rsidRDefault="00F00335" w:rsidP="00F00335">
      <w:pPr>
        <w:pStyle w:val="ListParagraph"/>
        <w:numPr>
          <w:ilvl w:val="0"/>
          <w:numId w:val="4"/>
        </w:numPr>
        <w:tabs>
          <w:tab w:val="left" w:pos="1985"/>
        </w:tabs>
        <w:spacing w:after="0" w:line="360" w:lineRule="auto"/>
        <w:ind w:left="0" w:firstLine="567"/>
      </w:pPr>
      <w:bookmarkStart w:id="43" w:name="_Ref327392106"/>
      <w:r w:rsidRPr="009909AB">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w:t>
      </w:r>
      <w:r w:rsidRPr="00E37662">
        <w:rPr>
          <w:b/>
        </w:rPr>
        <w:t>паралелни</w:t>
      </w:r>
      <w:r w:rsidRPr="00E37662">
        <w:rPr>
          <w:b/>
          <w:lang w:val="bg-BG"/>
        </w:rPr>
        <w:t xml:space="preserve"> (</w:t>
      </w:r>
      <w:r w:rsidRPr="00E37662">
        <w:rPr>
          <w:b/>
        </w:rPr>
        <w:t>непроизводни</w:t>
      </w:r>
      <w:r w:rsidRPr="00E37662">
        <w:rPr>
          <w:b/>
          <w:lang w:val="bg-BG"/>
        </w:rPr>
        <w:t>)</w:t>
      </w:r>
      <w:r w:rsidRPr="00E37662">
        <w:rPr>
          <w:b/>
        </w:rPr>
        <w:t xml:space="preserve"> </w:t>
      </w:r>
      <w:r w:rsidRPr="00E37662">
        <w:rPr>
          <w:b/>
          <w:lang w:val="bg-BG"/>
        </w:rPr>
        <w:t>версии</w:t>
      </w:r>
      <w:r w:rsidRPr="009909AB">
        <w:t>.</w:t>
      </w:r>
      <w:bookmarkEnd w:id="43"/>
    </w:p>
    <w:p w:rsidR="00F00335" w:rsidRPr="009909AB" w:rsidRDefault="00F00335" w:rsidP="00F00335">
      <w:pPr>
        <w:tabs>
          <w:tab w:val="left" w:pos="1843"/>
        </w:tabs>
        <w:spacing w:after="0" w:line="360" w:lineRule="auto"/>
      </w:pPr>
      <w:bookmarkStart w:id="44" w:name="_Ref327392123"/>
      <w:r w:rsidRPr="009909AB">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прострастнво в локална версия в родителското работно пространство.</w:t>
      </w:r>
      <w:bookmarkEnd w:id="44"/>
    </w:p>
    <w:p w:rsidR="00F00335" w:rsidRPr="009909AB" w:rsidRDefault="00F00335" w:rsidP="00F00335">
      <w:r w:rsidRPr="009909AB">
        <w:t xml:space="preserve">Простото публикуване на версия </w:t>
      </w:r>
      <w:r>
        <w:t>е при ситуация, когато в родетил</w:t>
      </w:r>
      <w:r w:rsidRPr="009909AB">
        <w:t>ското работно пространство не съществува локална версия на публикуваният обект.</w:t>
      </w:r>
    </w:p>
    <w:p w:rsidR="00F00335" w:rsidRDefault="00F00335" w:rsidP="00F00335">
      <w:pPr>
        <w:rPr>
          <w:lang w:val="bg-BG"/>
        </w:rPr>
      </w:pPr>
      <w:r>
        <w:rPr>
          <w:lang w:val="bg-BG"/>
        </w:rPr>
        <w:t xml:space="preserve">За транзакцията на </w:t>
      </w:r>
      <w:r w:rsidRPr="009909AB">
        <w:t>актуализиращо публикуване. Характерно при нея е, че тя е възможна, когато бъдат едновременно изпълнени следните две условия:</w:t>
      </w:r>
    </w:p>
    <w:p w:rsidR="00F00335" w:rsidRPr="009909AB" w:rsidRDefault="00F00335" w:rsidP="00F00335">
      <w:pPr>
        <w:numPr>
          <w:ilvl w:val="0"/>
          <w:numId w:val="8"/>
        </w:numPr>
        <w:spacing w:after="0" w:line="360" w:lineRule="auto"/>
        <w:ind w:left="851" w:hanging="284"/>
      </w:pPr>
      <w:r w:rsidRPr="009909AB">
        <w:lastRenderedPageBreak/>
        <w:t>в родителското работно пространство съществува локална версия на обекта, който се публикува;</w:t>
      </w:r>
    </w:p>
    <w:p w:rsidR="00F00335" w:rsidRPr="00E37662" w:rsidRDefault="00F00335" w:rsidP="00F00335">
      <w:pPr>
        <w:pStyle w:val="ListParagraph"/>
        <w:tabs>
          <w:tab w:val="left" w:pos="1985"/>
        </w:tabs>
        <w:spacing w:after="0" w:line="360" w:lineRule="auto"/>
        <w:ind w:left="567" w:firstLine="0"/>
        <w:rPr>
          <w:lang w:val="bg-BG"/>
        </w:rPr>
      </w:pPr>
      <w:r w:rsidRPr="009909AB">
        <w:t>версията на обекта, който се публикува, се явява производна на версията му в родителското работно пространство.</w:t>
      </w:r>
    </w:p>
    <w:p w:rsidR="00F00335" w:rsidRDefault="00F00335" w:rsidP="00F00335">
      <w:pPr>
        <w:rPr>
          <w:lang w:val="bg-BG"/>
        </w:rPr>
      </w:pPr>
      <w:r w:rsidRPr="009909AB">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p>
    <w:p w:rsidR="00F00335" w:rsidRPr="0009323C" w:rsidRDefault="00F00335" w:rsidP="00F00335">
      <w:r w:rsidRPr="009909AB">
        <w:t>Когато версията обекта, която се публикува в родителското работно пространство се явява паралелна спрямо намиращата се там локална версия (</w:t>
      </w:r>
      <w:r w:rsidRPr="009909AB">
        <w:fldChar w:fldCharType="begin"/>
      </w:r>
      <w:r w:rsidRPr="009909AB">
        <w:instrText xml:space="preserve"> REF _Ref278112214 \h </w:instrText>
      </w:r>
      <w:r w:rsidRPr="009909AB">
        <w:fldChar w:fldCharType="separate"/>
      </w:r>
      <w:r w:rsidRPr="009909AB">
        <w:t xml:space="preserve">Фиг. </w:t>
      </w:r>
      <w:r>
        <w:rPr>
          <w:noProof/>
        </w:rPr>
        <w:t>38</w:t>
      </w:r>
      <w:r w:rsidRPr="009909AB">
        <w:fldChar w:fldCharType="end"/>
      </w:r>
      <w:r w:rsidRPr="009909AB">
        <w:t>), тогава следва двете версии да се слеят. Като резултат на сливането се получава нова версия на обекта.</w:t>
      </w:r>
    </w:p>
    <w:p w:rsidR="00F00335" w:rsidRPr="0009323C" w:rsidRDefault="00F00335" w:rsidP="00F00335">
      <w:r w:rsidRPr="009909AB">
        <w:t xml:space="preserve">Транзакцията по отказ от локална версия 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E5549F">
          <w:rPr>
            <w:b/>
          </w:rPr>
          <w:t>Следствие 4</w:t>
        </w:r>
      </w:fldSimple>
      <w:r w:rsidRPr="009909AB">
        <w:t xml:space="preserve"> от модела на видимост на версионизираните обекти.</w:t>
      </w:r>
    </w:p>
    <w:bookmarkStart w:id="45" w:name="_Toc280886741"/>
    <w:bookmarkStart w:id="46" w:name="_Toc285463803"/>
    <w:bookmarkStart w:id="47" w:name="_Toc286999545"/>
    <w:bookmarkStart w:id="48" w:name="_Toc325908728"/>
    <w:p w:rsidR="00F00335" w:rsidRPr="009909AB" w:rsidRDefault="00F00335" w:rsidP="00F00335">
      <w:pPr>
        <w:ind w:firstLine="0"/>
        <w:jc w:val="center"/>
      </w:pPr>
      <w:r w:rsidRPr="009909AB">
        <w:object w:dxaOrig="10215" w:dyaOrig="10540">
          <v:shape id="_x0000_i1031" type="#_x0000_t75" style="width:312.25pt;height:322.2pt" o:ole="">
            <v:imagedata r:id="rId18" o:title=""/>
          </v:shape>
          <o:OLEObject Type="Embed" ProgID="Visio.Drawing.11" ShapeID="_x0000_i1031" DrawAspect="Content" ObjectID="_1409112668" r:id="rId19"/>
        </w:object>
      </w:r>
    </w:p>
    <w:p w:rsidR="00F00335" w:rsidRPr="009909AB" w:rsidRDefault="00F00335" w:rsidP="00F00335">
      <w:pPr>
        <w:pStyle w:val="Caption"/>
        <w:jc w:val="center"/>
      </w:pPr>
      <w:bookmarkStart w:id="49" w:name="_Ref278112214"/>
      <w:r w:rsidRPr="009909AB">
        <w:lastRenderedPageBreak/>
        <w:t xml:space="preserve">Фиг. </w:t>
      </w:r>
      <w:fldSimple w:instr=" SEQ Фиг. \* ARABIC ">
        <w:r>
          <w:rPr>
            <w:noProof/>
          </w:rPr>
          <w:t>38</w:t>
        </w:r>
      </w:fldSimple>
      <w:bookmarkEnd w:id="49"/>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5"/>
      <w:r w:rsidRPr="009909AB">
        <w:t>и</w:t>
      </w:r>
      <w:bookmarkEnd w:id="46"/>
      <w:bookmarkEnd w:id="47"/>
      <w:bookmarkEnd w:id="48"/>
    </w:p>
    <w:p w:rsidR="00F00335" w:rsidRPr="0009323C" w:rsidRDefault="00F00335" w:rsidP="00F00335">
      <w:r>
        <w:rPr>
          <w:lang w:val="bg-BG"/>
        </w:rPr>
        <w:t xml:space="preserve">При </w:t>
      </w:r>
      <w:r w:rsidRPr="009909AB">
        <w:t>ситуацията, когато имаме локална версия на обекта В в родителското работно пространство и негова видима версия в текущото работно пространство. В текущото работно пространство се създава под-обект А за обекта В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При публикуването версията на под-обекта А е възможно и тя не води до някаква промяна във версията на обект В в родителското работно пространство. Въпреки това при последващо публикуване версията на  обекта В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съставният обект следва да се разглежда като неделима част от него.</w:t>
      </w:r>
    </w:p>
    <w:p w:rsidR="00F00335" w:rsidRDefault="00F00335" w:rsidP="00F00335">
      <w:pPr>
        <w:rPr>
          <w:lang w:val="bg-BG"/>
        </w:rPr>
      </w:pPr>
      <w:r w:rsidRPr="009909AB">
        <w:t>При публикуване на новата версия на съставният обект (B,v3) води до изискването това да се извърши в комплект с версията на новосъздаденият под-обект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 стрелките с №2).</w:t>
      </w:r>
    </w:p>
    <w:p w:rsidR="00F00335" w:rsidRPr="009909AB" w:rsidRDefault="00F00335" w:rsidP="00F00335">
      <w:pPr>
        <w:ind w:firstLine="0"/>
        <w:jc w:val="center"/>
      </w:pPr>
      <w:r w:rsidRPr="009909AB">
        <w:object w:dxaOrig="6433" w:dyaOrig="3776">
          <v:shape id="_x0000_i1032" type="#_x0000_t75" style="width:245.95pt;height:144.7pt" o:ole="">
            <v:imagedata r:id="rId20" o:title=""/>
          </v:shape>
          <o:OLEObject Type="Embed" ProgID="Visio.Drawing.11" ShapeID="_x0000_i1032" DrawAspect="Content" ObjectID="_1409112669" r:id="rId21"/>
        </w:object>
      </w:r>
    </w:p>
    <w:p w:rsidR="00F00335" w:rsidRPr="009909AB" w:rsidRDefault="00F00335" w:rsidP="00F00335">
      <w:pPr>
        <w:pStyle w:val="Caption"/>
        <w:ind w:firstLine="0"/>
        <w:jc w:val="center"/>
      </w:pPr>
      <w:bookmarkStart w:id="50" w:name="_Ref280886675"/>
      <w:r w:rsidRPr="009909AB">
        <w:t xml:space="preserve">Фиг. </w:t>
      </w:r>
      <w:fldSimple w:instr=" SEQ Фиг. \* ARABIC ">
        <w:r>
          <w:rPr>
            <w:noProof/>
          </w:rPr>
          <w:t>39</w:t>
        </w:r>
      </w:fldSimple>
      <w:bookmarkEnd w:id="50"/>
      <w:r w:rsidRPr="009909AB">
        <w:t xml:space="preserve"> Новосъздаен под-обект към супер-обект</w:t>
      </w:r>
    </w:p>
    <w:p w:rsidR="00F00335" w:rsidRPr="00236A7D" w:rsidRDefault="00F00335" w:rsidP="00F00335">
      <w:pPr>
        <w:pStyle w:val="ListParagraph"/>
        <w:numPr>
          <w:ilvl w:val="0"/>
          <w:numId w:val="5"/>
        </w:numPr>
        <w:tabs>
          <w:tab w:val="left" w:pos="1418"/>
        </w:tabs>
        <w:spacing w:after="0" w:line="360" w:lineRule="auto"/>
        <w:ind w:left="0" w:firstLine="567"/>
      </w:pPr>
      <w:bookmarkStart w:id="51"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Pr="009909AB">
        <w:fldChar w:fldCharType="begin"/>
      </w:r>
      <w:r w:rsidRPr="009909AB">
        <w:instrText xml:space="preserve"> REF _Ref280887726 \h </w:instrText>
      </w:r>
      <w:r w:rsidRPr="009909AB">
        <w:fldChar w:fldCharType="separate"/>
      </w:r>
      <w:r w:rsidRPr="009909AB">
        <w:t xml:space="preserve">Фиг. </w:t>
      </w:r>
      <w:r>
        <w:rPr>
          <w:noProof/>
        </w:rPr>
        <w:t>40</w:t>
      </w:r>
      <w:r w:rsidRPr="009909AB">
        <w:fldChar w:fldCharType="end"/>
      </w:r>
      <w:r w:rsidRPr="009909AB">
        <w:t xml:space="preserve"> – зелената и жълтата стрелки с №2).</w:t>
      </w:r>
      <w:bookmarkEnd w:id="51"/>
      <w:r w:rsidRPr="009909AB">
        <w:t xml:space="preserve"> </w:t>
      </w:r>
    </w:p>
    <w:p w:rsidR="00F00335" w:rsidRPr="009909AB" w:rsidRDefault="00F00335" w:rsidP="00F00335">
      <w:pPr>
        <w:pStyle w:val="Caption"/>
        <w:ind w:firstLine="0"/>
        <w:jc w:val="center"/>
      </w:pPr>
      <w:r w:rsidRPr="009909AB">
        <w:object w:dxaOrig="7668" w:dyaOrig="3825">
          <v:shape id="_x0000_i1033" type="#_x0000_t75" style="width:283pt;height:141.85pt" o:ole="">
            <v:imagedata r:id="rId22" o:title=""/>
          </v:shape>
          <o:OLEObject Type="Embed" ProgID="Visio.Drawing.11" ShapeID="_x0000_i1033" DrawAspect="Content" ObjectID="_1409112670" r:id="rId23"/>
        </w:object>
      </w:r>
    </w:p>
    <w:p w:rsidR="00F00335" w:rsidRPr="009909AB" w:rsidRDefault="00F00335" w:rsidP="00F00335">
      <w:pPr>
        <w:pStyle w:val="Caption"/>
        <w:ind w:firstLine="0"/>
        <w:jc w:val="center"/>
      </w:pPr>
      <w:bookmarkStart w:id="52" w:name="_Ref280887726"/>
      <w:r w:rsidRPr="009909AB">
        <w:t xml:space="preserve">Фиг. </w:t>
      </w:r>
      <w:fldSimple w:instr=" SEQ Фиг. \* ARABIC ">
        <w:r>
          <w:rPr>
            <w:noProof/>
          </w:rPr>
          <w:t>40</w:t>
        </w:r>
      </w:fldSimple>
      <w:bookmarkEnd w:id="52"/>
      <w:r w:rsidRPr="009909AB">
        <w:t xml:space="preserve"> Индиректна променена версия на супер-обект, породена от нова версия на под-обект</w:t>
      </w:r>
    </w:p>
    <w:p w:rsidR="00F00335" w:rsidRDefault="00F00335" w:rsidP="00F00335">
      <w:pPr>
        <w:pStyle w:val="ListParagraph"/>
        <w:numPr>
          <w:ilvl w:val="0"/>
          <w:numId w:val="5"/>
        </w:numPr>
        <w:tabs>
          <w:tab w:val="left" w:pos="1418"/>
        </w:tabs>
        <w:spacing w:after="0" w:line="360" w:lineRule="auto"/>
        <w:ind w:left="0" w:firstLine="567"/>
      </w:pPr>
      <w:r w:rsidRPr="009909AB">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съответният съставен обект. </w:t>
      </w:r>
    </w:p>
    <w:p w:rsidR="00F00335" w:rsidRPr="00236A7D" w:rsidRDefault="00F00335" w:rsidP="00F00335">
      <w:pPr>
        <w:pStyle w:val="ListParagraph"/>
        <w:numPr>
          <w:ilvl w:val="0"/>
          <w:numId w:val="5"/>
        </w:numPr>
        <w:tabs>
          <w:tab w:val="left" w:pos="1418"/>
        </w:tabs>
        <w:spacing w:after="0" w:line="360" w:lineRule="auto"/>
        <w:ind w:left="0" w:firstLine="567"/>
      </w:pPr>
      <w:r>
        <w:t>Отказът от локална версия на съставен обект следва да се извършва заедно с рекурсивен отказ от локална версия на всички негови под-обекти</w:t>
      </w:r>
      <w:r>
        <w:rPr>
          <w:lang w:val="bg-BG"/>
        </w:rPr>
        <w:t>.</w:t>
      </w:r>
    </w:p>
    <w:p w:rsidR="00F00335" w:rsidRDefault="00F00335" w:rsidP="00F00335">
      <w:pPr>
        <w:pStyle w:val="Heading4"/>
      </w:pPr>
      <w:bookmarkStart w:id="53" w:name="_Ref313741115"/>
      <w:bookmarkStart w:id="54" w:name="_Ref313741123"/>
      <w:bookmarkStart w:id="55" w:name="_Toc325908729"/>
      <w:r>
        <w:t xml:space="preserve">2.3.4. </w:t>
      </w:r>
      <w:r w:rsidRPr="009909AB">
        <w:t>Класификация на транзакциите над версионизирани обекти</w:t>
      </w:r>
      <w:bookmarkEnd w:id="53"/>
      <w:bookmarkEnd w:id="54"/>
      <w:bookmarkEnd w:id="55"/>
    </w:p>
    <w:p w:rsidR="00F00335" w:rsidRPr="009909AB" w:rsidRDefault="00F00335" w:rsidP="00F00335">
      <w:pPr>
        <w:pStyle w:val="ListParagraph"/>
        <w:widowControl w:val="0"/>
        <w:numPr>
          <w:ilvl w:val="0"/>
          <w:numId w:val="9"/>
        </w:numPr>
        <w:suppressAutoHyphens/>
        <w:spacing w:before="86"/>
        <w:ind w:right="85"/>
      </w:pPr>
      <w:r w:rsidRPr="009909AB">
        <w:t>Транзакции в рамките на едно работно пространство</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t>Създаване на версионизиран обект</w:t>
      </w:r>
    </w:p>
    <w:p w:rsidR="00F00335" w:rsidRPr="00C21FFE" w:rsidRDefault="00F00335" w:rsidP="00F00335">
      <w:pPr>
        <w:pStyle w:val="ListParagraph"/>
        <w:numPr>
          <w:ilvl w:val="2"/>
          <w:numId w:val="9"/>
        </w:numPr>
        <w:rPr>
          <w:lang w:val="bg-BG"/>
        </w:rPr>
      </w:pPr>
      <w:r w:rsidRPr="009909AB">
        <w:t>Маркиране на версия</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p>
    <w:p w:rsidR="00F00335" w:rsidRPr="00C21FFE" w:rsidRDefault="00F00335" w:rsidP="00F00335">
      <w:pPr>
        <w:pStyle w:val="ListParagraph"/>
        <w:numPr>
          <w:ilvl w:val="2"/>
          <w:numId w:val="9"/>
        </w:numPr>
        <w:rPr>
          <w:lang w:val="bg-BG"/>
        </w:rPr>
      </w:pPr>
      <w:r w:rsidRPr="009909AB">
        <w:t>Маркиране на изтрито състояние</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lastRenderedPageBreak/>
        <w:t>Просто публикуване</w:t>
      </w:r>
    </w:p>
    <w:p w:rsidR="00F00335" w:rsidRPr="00C21FFE" w:rsidRDefault="00F00335" w:rsidP="00F00335">
      <w:pPr>
        <w:pStyle w:val="ListParagraph"/>
        <w:numPr>
          <w:ilvl w:val="2"/>
          <w:numId w:val="9"/>
        </w:numPr>
        <w:rPr>
          <w:lang w:val="bg-BG"/>
        </w:rPr>
      </w:pPr>
      <w:r w:rsidRPr="009909AB">
        <w:t>Актуализиращо публикуване</w:t>
      </w:r>
    </w:p>
    <w:p w:rsidR="00F00335" w:rsidRPr="00C21FFE" w:rsidRDefault="00F00335" w:rsidP="00F00335">
      <w:pPr>
        <w:pStyle w:val="ListParagraph"/>
        <w:numPr>
          <w:ilvl w:val="2"/>
          <w:numId w:val="9"/>
        </w:numPr>
        <w:rPr>
          <w:lang w:val="bg-BG"/>
        </w:rPr>
      </w:pPr>
      <w:r w:rsidRPr="009909AB">
        <w:t>Публикуване със сливане</w:t>
      </w:r>
    </w:p>
    <w:p w:rsidR="00F00335" w:rsidRPr="00C21FFE" w:rsidRDefault="00F00335" w:rsidP="00F00335">
      <w:pPr>
        <w:pStyle w:val="ListParagraph"/>
        <w:numPr>
          <w:ilvl w:val="2"/>
          <w:numId w:val="9"/>
        </w:numPr>
        <w:rPr>
          <w:lang w:val="bg-BG"/>
        </w:rPr>
      </w:pPr>
      <w:r w:rsidRPr="009909AB">
        <w:t>Отказ от локална версия</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Публикуване на съставен обект</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p>
    <w:p w:rsidR="00F00335" w:rsidRPr="009909AB" w:rsidRDefault="00F00335" w:rsidP="00F00335">
      <w:pPr>
        <w:pStyle w:val="Heading4"/>
      </w:pPr>
      <w:bookmarkStart w:id="56" w:name="_Toc325908730"/>
      <w:r>
        <w:t xml:space="preserve">2.3.5. </w:t>
      </w:r>
      <w:r w:rsidRPr="009909AB">
        <w:t>Жизнен цикъл на версионизиран обект</w:t>
      </w:r>
      <w:bookmarkEnd w:id="56"/>
    </w:p>
    <w:p w:rsidR="00F00335" w:rsidRDefault="00F00335" w:rsidP="00F00335">
      <w:pPr>
        <w:rPr>
          <w:lang w:val="en-US"/>
        </w:rPr>
      </w:pPr>
    </w:p>
    <w:p w:rsidR="00F00335" w:rsidRPr="009909AB" w:rsidRDefault="00F00335" w:rsidP="00F00335">
      <w:pPr>
        <w:keepNext/>
        <w:ind w:firstLine="0"/>
        <w:jc w:val="center"/>
      </w:pPr>
      <w:r w:rsidRPr="009909AB">
        <w:object w:dxaOrig="6858" w:dyaOrig="6149">
          <v:shape id="_x0000_i1034" type="#_x0000_t75" style="width:241.65pt;height:216.7pt" o:ole="">
            <v:imagedata r:id="rId24" o:title=""/>
          </v:shape>
          <o:OLEObject Type="Embed" ProgID="Visio.Drawing.11" ShapeID="_x0000_i1034" DrawAspect="Content" ObjectID="_1409112671" r:id="rId25"/>
        </w:object>
      </w:r>
    </w:p>
    <w:p w:rsidR="00F00335" w:rsidRPr="009909AB" w:rsidRDefault="00F00335" w:rsidP="00F00335">
      <w:pPr>
        <w:pStyle w:val="Caption"/>
        <w:ind w:firstLine="0"/>
        <w:jc w:val="center"/>
      </w:pPr>
      <w:bookmarkStart w:id="57" w:name="_Ref278321734"/>
      <w:bookmarkStart w:id="58" w:name="_Ref278321730"/>
      <w:r w:rsidRPr="009909AB">
        <w:t xml:space="preserve">Фиг. </w:t>
      </w:r>
      <w:fldSimple w:instr=" SEQ Фиг. \* ARABIC ">
        <w:r>
          <w:rPr>
            <w:noProof/>
          </w:rPr>
          <w:t>43</w:t>
        </w:r>
      </w:fldSimple>
      <w:bookmarkEnd w:id="57"/>
      <w:r w:rsidRPr="009909AB">
        <w:t xml:space="preserve"> Диаграма на състоянията на версионизиран обект</w:t>
      </w:r>
      <w:bookmarkEnd w:id="58"/>
    </w:p>
    <w:p w:rsidR="00F00335" w:rsidRPr="009909AB" w:rsidRDefault="00F00335" w:rsidP="00F00335">
      <w:pPr>
        <w:pStyle w:val="Heading3"/>
      </w:pPr>
      <w:bookmarkStart w:id="59" w:name="_Toc285463805"/>
      <w:bookmarkStart w:id="60" w:name="_Toc286999547"/>
      <w:bookmarkStart w:id="61" w:name="_Ref313286306"/>
      <w:bookmarkStart w:id="62" w:name="_Toc325908731"/>
      <w:r>
        <w:rPr>
          <w:lang w:val="bg-BG"/>
        </w:rPr>
        <w:t xml:space="preserve">2.4. </w:t>
      </w:r>
      <w:r w:rsidRPr="009909AB">
        <w:t>Проследимост на промените в среда с йерархична композиция на работни пространства</w:t>
      </w:r>
      <w:bookmarkEnd w:id="59"/>
      <w:bookmarkEnd w:id="60"/>
      <w:bookmarkEnd w:id="61"/>
      <w:bookmarkEnd w:id="62"/>
    </w:p>
    <w:p w:rsidR="00F00335" w:rsidRPr="007D4441" w:rsidRDefault="00F00335" w:rsidP="00F00335"/>
    <w:p w:rsidR="00F00335" w:rsidRPr="00103769" w:rsidRDefault="00F00335" w:rsidP="00F00335">
      <w:pPr>
        <w:pStyle w:val="Heading2"/>
      </w:pPr>
      <w:r w:rsidRPr="00103769">
        <w:t>Глава 3. Изследване приложимостта на моделите</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Заключение</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lastRenderedPageBreak/>
        <w:t>Използвана литература</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F00335" w:rsidRDefault="00F00335">
      <w:pPr>
        <w:rPr>
          <w:lang w:val="en-US"/>
        </w:rPr>
      </w:pPr>
    </w:p>
    <w:sectPr w:rsidR="00F00335" w:rsidRPr="00F00335" w:rsidSect="006522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6">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7">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8">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F00335"/>
    <w:rsid w:val="000264E4"/>
    <w:rsid w:val="003D654A"/>
    <w:rsid w:val="004B6DFF"/>
    <w:rsid w:val="0065229C"/>
    <w:rsid w:val="006940FD"/>
    <w:rsid w:val="006E3A3D"/>
    <w:rsid w:val="007509E1"/>
    <w:rsid w:val="008461AB"/>
    <w:rsid w:val="008D2942"/>
    <w:rsid w:val="008F2CA0"/>
    <w:rsid w:val="009263A6"/>
    <w:rsid w:val="00A730D6"/>
    <w:rsid w:val="00AA2CAD"/>
    <w:rsid w:val="00D567F4"/>
    <w:rsid w:val="00F00335"/>
    <w:rsid w:val="00FD568A"/>
    <w:rsid w:val="00FF4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335"/>
    <w:pPr>
      <w:spacing w:after="200" w:line="276" w:lineRule="auto"/>
      <w:ind w:firstLine="567"/>
      <w:jc w:val="both"/>
    </w:pPr>
    <w:rPr>
      <w:sz w:val="28"/>
      <w:lang w:val="ru-RU"/>
    </w:rPr>
  </w:style>
  <w:style w:type="paragraph" w:styleId="Heading1">
    <w:name w:val="heading 1"/>
    <w:basedOn w:val="Normal"/>
    <w:next w:val="Normal"/>
    <w:link w:val="Heading1Char"/>
    <w:uiPriority w:val="9"/>
    <w:qFormat/>
    <w:rsid w:val="00F00335"/>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after="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semiHidden/>
    <w:unhideWhenUsed/>
    <w:qFormat/>
    <w:rsid w:val="00F003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03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after="0" w:line="240" w:lineRule="auto"/>
      <w:ind w:firstLine="0"/>
      <w:jc w:val="center"/>
    </w:pPr>
    <w:rPr>
      <w:rFonts w:ascii="Times New Roman" w:eastAsia="Times New Roman" w:hAnsi="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0335"/>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semiHidden/>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semiHidden/>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1.emf"/><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в</cp:lastModifiedBy>
  <cp:revision>1</cp:revision>
  <dcterms:created xsi:type="dcterms:W3CDTF">2012-09-13T22:29:00Z</dcterms:created>
  <dcterms:modified xsi:type="dcterms:W3CDTF">2012-09-13T23:25:00Z</dcterms:modified>
</cp:coreProperties>
</file>