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56"/>
          <w:szCs w:val="56"/>
        </w:rPr>
        <w:t xml:space="preserve">STUDENT INFORMATION SYSTEM</w:t>
      </w:r>
    </w:p>
    <w:p>
      <w:pPr>
        <w:spacing w:after="400"/>
        <w:jc w:val="center"/>
      </w:pPr>
      <w:r>
        <w:rPr>
          <w:color w:val="444444"/>
          <w:sz w:val="32"/>
          <w:szCs w:val="32"/>
        </w:rPr>
        <w:t xml:space="preserve">Software Requirements Specification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4C6DD" w:sz="1"/>
              <w:left w:val="single" w:color="B4C6DD" w:sz="1"/>
              <w:bottom w:val="single" w:color="B4C6DD" w:sz="1"/>
              <w:right w:val="single" w:color="B4C6DD" w:sz="1"/>
            </w:tcBorders>
            <w:shd w:fill="D6E4F0" w:val="clear"/>
            <w:tcMar>
              <w:top w:type="dxa" w:w="60"/>
              <w:left w:type="dxa" w:w="110"/>
              <w:bottom w:type="dxa" w:w="60"/>
              <w:right w:type="dxa" w:w="110"/>
            </w:tcMar>
          </w:tcPr>
          <w:p>
            <w:pPr>
              <w:jc w:val="left"/>
            </w:pPr>
            <w:r>
              <w:rPr>
                <w:b/>
                <w:bCs/>
                <w:color w:val="000000"/>
                <w:sz w:val="18"/>
                <w:szCs w:val="18"/>
              </w:rPr>
              <w:t xml:space="preserve">Document type</w:t>
            </w:r>
          </w:p>
        </w:tc>
        <w:tc>
          <w:tcPr>
            <w:tcW w:type="dxa" w:w="3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Software Requirements Specification (SRS)</w:t>
            </w:r>
          </w:p>
        </w:tc>
      </w:tr>
      <w:tr>
        <w:tc>
          <w:tcPr>
            <w:tcW w:type="dxa" w:w="2400"/>
            <w:tcBorders>
              <w:top w:val="single" w:color="B4C6DD" w:sz="1"/>
              <w:left w:val="single" w:color="B4C6DD" w:sz="1"/>
              <w:bottom w:val="single" w:color="B4C6DD" w:sz="1"/>
              <w:right w:val="single" w:color="B4C6DD" w:sz="1"/>
            </w:tcBorders>
            <w:shd w:fill="D6E4F0" w:val="clear"/>
            <w:tcMar>
              <w:top w:type="dxa" w:w="60"/>
              <w:left w:type="dxa" w:w="110"/>
              <w:bottom w:type="dxa" w:w="60"/>
              <w:right w:type="dxa" w:w="110"/>
            </w:tcMar>
          </w:tcPr>
          <w:p>
            <w:pPr>
              <w:jc w:val="left"/>
            </w:pPr>
            <w:r>
              <w:rPr>
                <w:b/>
                <w:bCs/>
                <w:color w:val="000000"/>
                <w:sz w:val="18"/>
                <w:szCs w:val="18"/>
              </w:rPr>
              <w:t xml:space="preserve">Project name</w:t>
            </w:r>
          </w:p>
        </w:tc>
        <w:tc>
          <w:tcPr>
            <w:tcW w:type="dxa" w:w="3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Student Information System (SIS)</w:t>
            </w:r>
          </w:p>
        </w:tc>
      </w:tr>
      <w:tr>
        <w:tc>
          <w:tcPr>
            <w:tcW w:type="dxa" w:w="2400"/>
            <w:tcBorders>
              <w:top w:val="single" w:color="B4C6DD" w:sz="1"/>
              <w:left w:val="single" w:color="B4C6DD" w:sz="1"/>
              <w:bottom w:val="single" w:color="B4C6DD" w:sz="1"/>
              <w:right w:val="single" w:color="B4C6DD" w:sz="1"/>
            </w:tcBorders>
            <w:shd w:fill="D6E4F0" w:val="clear"/>
            <w:tcMar>
              <w:top w:type="dxa" w:w="60"/>
              <w:left w:type="dxa" w:w="110"/>
              <w:bottom w:type="dxa" w:w="60"/>
              <w:right w:type="dxa" w:w="110"/>
            </w:tcMar>
          </w:tcPr>
          <w:p>
            <w:pPr>
              <w:jc w:val="left"/>
            </w:pPr>
            <w:r>
              <w:rPr>
                <w:b/>
                <w:bCs/>
                <w:color w:val="000000"/>
                <w:sz w:val="18"/>
                <w:szCs w:val="18"/>
              </w:rPr>
              <w:t xml:space="preserve">Version</w:t>
            </w:r>
          </w:p>
        </w:tc>
        <w:tc>
          <w:tcPr>
            <w:tcW w:type="dxa" w:w="3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1.0 — Initial Release</w:t>
            </w:r>
          </w:p>
        </w:tc>
      </w:tr>
      <w:tr>
        <w:tc>
          <w:tcPr>
            <w:tcW w:type="dxa" w:w="2400"/>
            <w:tcBorders>
              <w:top w:val="single" w:color="B4C6DD" w:sz="1"/>
              <w:left w:val="single" w:color="B4C6DD" w:sz="1"/>
              <w:bottom w:val="single" w:color="B4C6DD" w:sz="1"/>
              <w:right w:val="single" w:color="B4C6DD" w:sz="1"/>
            </w:tcBorders>
            <w:shd w:fill="D6E4F0" w:val="clear"/>
            <w:tcMar>
              <w:top w:type="dxa" w:w="60"/>
              <w:left w:type="dxa" w:w="110"/>
              <w:bottom w:type="dxa" w:w="60"/>
              <w:right w:type="dxa" w:w="110"/>
            </w:tcMar>
          </w:tcPr>
          <w:p>
            <w:pPr>
              <w:jc w:val="left"/>
            </w:pPr>
            <w:r>
              <w:rPr>
                <w:b/>
                <w:bCs/>
                <w:color w:val="000000"/>
                <w:sz w:val="18"/>
                <w:szCs w:val="18"/>
              </w:rPr>
              <w:t xml:space="preserve">Date</w:t>
            </w:r>
          </w:p>
        </w:tc>
        <w:tc>
          <w:tcPr>
            <w:tcW w:type="dxa" w:w="3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June 2026</w:t>
            </w:r>
          </w:p>
        </w:tc>
      </w:tr>
      <w:tr>
        <w:tc>
          <w:tcPr>
            <w:tcW w:type="dxa" w:w="2400"/>
            <w:tcBorders>
              <w:top w:val="single" w:color="B4C6DD" w:sz="1"/>
              <w:left w:val="single" w:color="B4C6DD" w:sz="1"/>
              <w:bottom w:val="single" w:color="B4C6DD" w:sz="1"/>
              <w:right w:val="single" w:color="B4C6DD" w:sz="1"/>
            </w:tcBorders>
            <w:shd w:fill="D6E4F0" w:val="clear"/>
            <w:tcMar>
              <w:top w:type="dxa" w:w="60"/>
              <w:left w:type="dxa" w:w="110"/>
              <w:bottom w:type="dxa" w:w="60"/>
              <w:right w:type="dxa" w:w="110"/>
            </w:tcMar>
          </w:tcPr>
          <w:p>
            <w:pPr>
              <w:jc w:val="left"/>
            </w:pPr>
            <w:r>
              <w:rPr>
                <w:b/>
                <w:bCs/>
                <w:color w:val="000000"/>
                <w:sz w:val="18"/>
                <w:szCs w:val="18"/>
              </w:rPr>
              <w:t xml:space="preserve">Status</w:t>
            </w:r>
          </w:p>
        </w:tc>
        <w:tc>
          <w:tcPr>
            <w:tcW w:type="dxa" w:w="3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Draft for review</w:t>
            </w:r>
          </w:p>
        </w:tc>
      </w:tr>
      <w:tr>
        <w:tc>
          <w:tcPr>
            <w:tcW w:type="dxa" w:w="2400"/>
            <w:tcBorders>
              <w:top w:val="single" w:color="B4C6DD" w:sz="1"/>
              <w:left w:val="single" w:color="B4C6DD" w:sz="1"/>
              <w:bottom w:val="single" w:color="B4C6DD" w:sz="1"/>
              <w:right w:val="single" w:color="B4C6DD" w:sz="1"/>
            </w:tcBorders>
            <w:shd w:fill="D6E4F0" w:val="clear"/>
            <w:tcMar>
              <w:top w:type="dxa" w:w="60"/>
              <w:left w:type="dxa" w:w="110"/>
              <w:bottom w:type="dxa" w:w="60"/>
              <w:right w:type="dxa" w:w="110"/>
            </w:tcMar>
          </w:tcPr>
          <w:p>
            <w:pPr>
              <w:jc w:val="left"/>
            </w:pPr>
            <w:r>
              <w:rPr>
                <w:b/>
                <w:bCs/>
                <w:color w:val="000000"/>
                <w:sz w:val="18"/>
                <w:szCs w:val="18"/>
              </w:rPr>
              <w:t xml:space="preserve">Tech stack</w:t>
            </w:r>
          </w:p>
        </w:tc>
        <w:tc>
          <w:tcPr>
            <w:tcW w:type="dxa" w:w="3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PHP 8.x + MySQL 5.x + Bootstrap 5</w:t>
            </w:r>
          </w:p>
        </w:tc>
      </w:tr>
      <w:tr>
        <w:tc>
          <w:tcPr>
            <w:tcW w:type="dxa" w:w="2400"/>
            <w:tcBorders>
              <w:top w:val="single" w:color="B4C6DD" w:sz="1"/>
              <w:left w:val="single" w:color="B4C6DD" w:sz="1"/>
              <w:bottom w:val="single" w:color="B4C6DD" w:sz="1"/>
              <w:right w:val="single" w:color="B4C6DD" w:sz="1"/>
            </w:tcBorders>
            <w:shd w:fill="D6E4F0" w:val="clear"/>
            <w:tcMar>
              <w:top w:type="dxa" w:w="60"/>
              <w:left w:type="dxa" w:w="110"/>
              <w:bottom w:type="dxa" w:w="60"/>
              <w:right w:type="dxa" w:w="110"/>
            </w:tcMar>
          </w:tcPr>
          <w:p>
            <w:pPr>
              <w:jc w:val="left"/>
            </w:pPr>
            <w:r>
              <w:rPr>
                <w:b/>
                <w:bCs/>
                <w:color w:val="000000"/>
                <w:sz w:val="18"/>
                <w:szCs w:val="18"/>
              </w:rPr>
              <w:t xml:space="preserve">Target users</w:t>
            </w:r>
          </w:p>
        </w:tc>
        <w:tc>
          <w:tcPr>
            <w:tcW w:type="dxa" w:w="3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Students, Department Staff, Admin</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Software Requirements Specification (SRS) defines the complete functional and non-functional requirements for the Student Information System (SIS) — a mobile-responsive web application that lets a college collect, manage and govern student records across departments. The system supports student self-service data entry under a controlled approval workflow, departmental administration, automated enrolment-number generation, bulk onboarding, role-based notifications and personalised dashboards.</w:t>
      </w:r>
    </w:p>
    <w:p>
      <w:pPr>
        <w:pStyle w:val="Heading2"/>
      </w:pPr>
      <w:r>
        <w:t xml:space="preserve">1.2 Scope</w:t>
      </w:r>
    </w:p>
    <w:p>
      <w:pPr>
        <w:pStyle w:val="ListParagraph"/>
        <w:numPr>
          <w:ilvl w:val="0"/>
          <w:numId w:val="2"/>
        </w:numPr>
        <w:spacing w:after="60"/>
      </w:pPr>
      <w:r>
        <w:t xml:space="preserve">Three login experiences: Student (phone number + date of birth), Department Staff (per department) and Admin (institution-wide).</w:t>
      </w:r>
    </w:p>
    <w:p>
      <w:pPr>
        <w:pStyle w:val="ListParagraph"/>
        <w:numPr>
          <w:ilvl w:val="0"/>
          <w:numId w:val="2"/>
        </w:numPr>
        <w:spacing w:after="60"/>
      </w:pPr>
      <w:r>
        <w:t xml:space="preserve">Bulk upload of student details by Admin from a spreadsheet, with validation and error reporting.</w:t>
      </w:r>
    </w:p>
    <w:p>
      <w:pPr>
        <w:pStyle w:val="ListParagraph"/>
        <w:numPr>
          <w:ilvl w:val="0"/>
          <w:numId w:val="2"/>
        </w:numPr>
        <w:spacing w:after="60"/>
      </w:pPr>
      <w:r>
        <w:t xml:space="preserve">Generation of student enrolment numbers in the format 24UBCA041, prepared in bulk by department staff and released only after Admin approval; editable individually.</w:t>
      </w:r>
    </w:p>
    <w:p>
      <w:pPr>
        <w:pStyle w:val="ListParagraph"/>
        <w:numPr>
          <w:ilvl w:val="0"/>
          <w:numId w:val="2"/>
        </w:numPr>
        <w:spacing w:after="60"/>
      </w:pPr>
      <w:r>
        <w:t xml:space="preserve">A student portal where each student completes a ~95-field information form, with partial save and a final locking submit.</w:t>
      </w:r>
    </w:p>
    <w:p>
      <w:pPr>
        <w:pStyle w:val="ListParagraph"/>
        <w:numPr>
          <w:ilvl w:val="0"/>
          <w:numId w:val="2"/>
        </w:numPr>
        <w:spacing w:after="60"/>
      </w:pPr>
      <w:r>
        <w:t xml:space="preserve">Approval workflow: the student's submission and any later change request are reviewed and approved by department staff (or admin); any one approval verifies the record.</w:t>
      </w:r>
    </w:p>
    <w:p>
      <w:pPr>
        <w:pStyle w:val="ListParagraph"/>
        <w:numPr>
          <w:ilvl w:val="0"/>
          <w:numId w:val="2"/>
        </w:numPr>
        <w:spacing w:after="60"/>
      </w:pPr>
      <w:r>
        <w:t xml:space="preserve">Master-data management for Taluk, District and State (and other option lists), maintained by Admin.</w:t>
      </w:r>
    </w:p>
    <w:p>
      <w:pPr>
        <w:pStyle w:val="ListParagraph"/>
        <w:numPr>
          <w:ilvl w:val="0"/>
          <w:numId w:val="2"/>
        </w:numPr>
        <w:spacing w:after="60"/>
      </w:pPr>
      <w:r>
        <w:t xml:space="preserve">Targeted notifications from Admin to selected staff/student audiences.</w:t>
      </w:r>
    </w:p>
    <w:p>
      <w:pPr>
        <w:pStyle w:val="ListParagraph"/>
        <w:numPr>
          <w:ilvl w:val="0"/>
          <w:numId w:val="2"/>
        </w:numPr>
        <w:spacing w:after="60"/>
      </w:pPr>
      <w:r>
        <w:t xml:space="preserve">Profile-completion dashboards for Admin, Staff and Students, with dashboard personalisation.</w:t>
      </w:r>
    </w:p>
    <w:p>
      <w:pPr>
        <w:pStyle w:val="ListParagraph"/>
        <w:numPr>
          <w:ilvl w:val="0"/>
          <w:numId w:val="2"/>
        </w:numPr>
        <w:spacing w:after="60"/>
      </w:pPr>
      <w:r>
        <w:t xml:space="preserve">Admin-managed staff records, or linkage to staff data from an external portal.</w:t>
      </w:r>
    </w:p>
    <w:p>
      <w:pPr>
        <w:pStyle w:val="ListParagraph"/>
        <w:numPr>
          <w:ilvl w:val="0"/>
          <w:numId w:val="2"/>
        </w:numPr>
        <w:spacing w:after="60"/>
      </w:pPr>
      <w:r>
        <w:t xml:space="preserve">Admin ability to add, update or remove student form fields (with safeguards).</w:t>
      </w:r>
    </w:p>
    <w:p>
      <w:pPr>
        <w:pStyle w:val="ListParagraph"/>
        <w:numPr>
          <w:ilvl w:val="0"/>
          <w:numId w:val="2"/>
        </w:numPr>
        <w:spacing w:after="60"/>
      </w:pPr>
      <w:r>
        <w:t xml:space="preserve">Fully mobile-responsive interface (supports screens ≥ 320px).</w:t>
      </w:r>
    </w:p>
    <w:p>
      <w:pPr>
        <w:pStyle w:val="Heading2"/>
      </w:pPr>
      <w:r>
        <w:t xml:space="preserve">1.3 Out of scope (v1)</w:t>
      </w:r>
    </w:p>
    <w:p>
      <w:pPr>
        <w:pStyle w:val="ListParagraph"/>
        <w:numPr>
          <w:ilvl w:val="0"/>
          <w:numId w:val="2"/>
        </w:numPr>
        <w:spacing w:after="60"/>
      </w:pPr>
      <w:r>
        <w:t xml:space="preserve">Fee collection, payments and accounting.</w:t>
      </w:r>
    </w:p>
    <w:p>
      <w:pPr>
        <w:pStyle w:val="ListParagraph"/>
        <w:numPr>
          <w:ilvl w:val="0"/>
          <w:numId w:val="2"/>
        </w:numPr>
        <w:spacing w:after="60"/>
      </w:pPr>
      <w:r>
        <w:t xml:space="preserve">Examination, marks and attendance management.</w:t>
      </w:r>
    </w:p>
    <w:p>
      <w:pPr>
        <w:pStyle w:val="ListParagraph"/>
        <w:numPr>
          <w:ilvl w:val="0"/>
          <w:numId w:val="2"/>
        </w:numPr>
        <w:spacing w:after="60"/>
      </w:pPr>
      <w:r>
        <w:t xml:space="preserve">SMS / WhatsApp notifications (email + in-app only in v1; can be added in v2).</w:t>
      </w:r>
    </w:p>
    <w:p>
      <w:pPr>
        <w:pStyle w:val="ListParagraph"/>
        <w:numPr>
          <w:ilvl w:val="0"/>
          <w:numId w:val="2"/>
        </w:numPr>
        <w:spacing w:after="60"/>
      </w:pPr>
      <w:r>
        <w:t xml:space="preserve">Multi-college / multi-tenant support (single institution in v1).</w:t>
      </w:r>
    </w:p>
    <w:p>
      <w:pPr>
        <w:pStyle w:val="ListParagraph"/>
        <w:numPr>
          <w:ilvl w:val="0"/>
          <w:numId w:val="2"/>
        </w:numPr>
        <w:spacing w:after="60"/>
      </w:pPr>
      <w:r>
        <w:t xml:space="preserve">Native mobile application (responsive web covers mobile needs).</w:t>
      </w:r>
    </w:p>
    <w:p>
      <w:pPr>
        <w:pStyle w:val="Heading2"/>
      </w:pPr>
      <w:r>
        <w:t xml:space="preserve">1.4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Audience</w:t>
            </w:r>
          </w:p>
        </w:tc>
        <w:tc>
          <w:tcPr>
            <w:tcW w:type="dxa" w:w="67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Usage</w:t>
            </w:r>
          </w:p>
        </w:tc>
      </w:tr>
      <w:tr>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Development team</w:t>
            </w:r>
          </w:p>
        </w:tc>
        <w:tc>
          <w:tcPr>
            <w:tcW w:type="dxa" w:w="6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Build guidance, technical spec, data model, validation rules</w:t>
            </w:r>
          </w:p>
        </w:tc>
      </w:tr>
      <w:tr>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Project manager</w:t>
            </w:r>
          </w:p>
        </w:tc>
        <w:tc>
          <w:tcPr>
            <w:tcW w:type="dxa" w:w="6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Scope definition, milestone and roadmap planning</w:t>
            </w:r>
          </w:p>
        </w:tc>
      </w:tr>
      <w:tr>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College admin &amp; HoDs</w:t>
            </w:r>
          </w:p>
        </w:tc>
        <w:tc>
          <w:tcPr>
            <w:tcW w:type="dxa" w:w="6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Feature validation, UAT reference, master-data ownership</w:t>
            </w:r>
          </w:p>
        </w:tc>
      </w:tr>
      <w:tr>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QA team</w:t>
            </w:r>
          </w:p>
        </w:tc>
        <w:tc>
          <w:tcPr>
            <w:tcW w:type="dxa" w:w="6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Test case derivation</w:t>
            </w:r>
          </w:p>
        </w:tc>
      </w:tr>
    </w:tbl>
    <w:p>
      <w:pPr>
        <w:pStyle w:val="Heading2"/>
      </w:pPr>
      <w:r>
        <w:t xml:space="preserve">1.5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Term</w:t>
            </w:r>
          </w:p>
        </w:tc>
        <w:tc>
          <w:tcPr>
            <w:tcW w:type="dxa" w:w="69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Definition</w:t>
            </w:r>
          </w:p>
        </w:tc>
      </w:tr>
      <w:tr>
        <w:tc>
          <w:tcPr>
            <w:tcW w:type="dxa" w:w="2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SIS</w:t>
            </w:r>
          </w:p>
        </w:tc>
        <w:tc>
          <w:tcPr>
            <w:tcW w:type="dxa" w:w="6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Student Information System</w:t>
            </w:r>
          </w:p>
        </w:tc>
      </w:tr>
      <w:tr>
        <w:tc>
          <w:tcPr>
            <w:tcW w:type="dxa" w:w="2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SRS</w:t>
            </w:r>
          </w:p>
        </w:tc>
        <w:tc>
          <w:tcPr>
            <w:tcW w:type="dxa" w:w="6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Software Requirements Specification</w:t>
            </w:r>
          </w:p>
        </w:tc>
      </w:tr>
      <w:tr>
        <w:tc>
          <w:tcPr>
            <w:tcW w:type="dxa" w:w="2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RBAC</w:t>
            </w:r>
          </w:p>
        </w:tc>
        <w:tc>
          <w:tcPr>
            <w:tcW w:type="dxa" w:w="6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Role-Based Access Control</w:t>
            </w:r>
          </w:p>
        </w:tc>
      </w:tr>
      <w:tr>
        <w:tc>
          <w:tcPr>
            <w:tcW w:type="dxa" w:w="2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HoD</w:t>
            </w:r>
          </w:p>
        </w:tc>
        <w:tc>
          <w:tcPr>
            <w:tcW w:type="dxa" w:w="6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Head of Department</w:t>
            </w:r>
          </w:p>
        </w:tc>
      </w:tr>
      <w:tr>
        <w:tc>
          <w:tcPr>
            <w:tcW w:type="dxa" w:w="2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Enrolment No.</w:t>
            </w:r>
          </w:p>
        </w:tc>
        <w:tc>
          <w:tcPr>
            <w:tcW w:type="dxa" w:w="6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Unique student code, e.g. 24UBCA041</w:t>
            </w:r>
          </w:p>
        </w:tc>
      </w:tr>
      <w:tr>
        <w:tc>
          <w:tcPr>
            <w:tcW w:type="dxa" w:w="2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UG / PG</w:t>
            </w:r>
          </w:p>
        </w:tc>
        <w:tc>
          <w:tcPr>
            <w:tcW w:type="dxa" w:w="6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Undergraduate / Postgraduate programme level</w:t>
            </w:r>
          </w:p>
        </w:tc>
      </w:tr>
      <w:tr>
        <w:tc>
          <w:tcPr>
            <w:tcW w:type="dxa" w:w="2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Master data</w:t>
            </w:r>
          </w:p>
        </w:tc>
        <w:tc>
          <w:tcPr>
            <w:tcW w:type="dxa" w:w="6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Reusable option lists (Taluk, District, State, departments, etc.)</w:t>
            </w:r>
          </w:p>
        </w:tc>
      </w:tr>
      <w:tr>
        <w:tc>
          <w:tcPr>
            <w:tcW w:type="dxa" w:w="2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Partial save</w:t>
            </w:r>
          </w:p>
        </w:tc>
        <w:tc>
          <w:tcPr>
            <w:tcW w:type="dxa" w:w="6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Saving a partially-completed form as a draft without final submission</w:t>
            </w:r>
          </w:p>
        </w:tc>
      </w:tr>
      <w:tr>
        <w:tc>
          <w:tcPr>
            <w:tcW w:type="dxa" w:w="2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Lock</w:t>
            </w:r>
          </w:p>
        </w:tc>
        <w:tc>
          <w:tcPr>
            <w:tcW w:type="dxa" w:w="6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State of a submitted record where fields become read-only pending approval</w:t>
            </w:r>
          </w:p>
        </w:tc>
      </w:tr>
      <w:tr>
        <w:tc>
          <w:tcPr>
            <w:tcW w:type="dxa" w:w="2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Approval</w:t>
            </w:r>
          </w:p>
        </w:tc>
        <w:tc>
          <w:tcPr>
            <w:tcW w:type="dxa" w:w="6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Review and sign-off by department staff (or admin) before a submission/edit is verified; any one approval suffices</w:t>
            </w:r>
          </w:p>
        </w:tc>
      </w:tr>
      <w:tr>
        <w:tc>
          <w:tcPr>
            <w:tcW w:type="dxa" w:w="2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OTP</w:t>
            </w:r>
          </w:p>
        </w:tc>
        <w:tc>
          <w:tcPr>
            <w:tcW w:type="dxa" w:w="6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One-Time Password</w:t>
            </w:r>
          </w:p>
        </w:tc>
      </w:tr>
      <w:tr>
        <w:tc>
          <w:tcPr>
            <w:tcW w:type="dxa" w:w="2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CSRF</w:t>
            </w:r>
          </w:p>
        </w:tc>
        <w:tc>
          <w:tcPr>
            <w:tcW w:type="dxa" w:w="6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Cross-Site Request Forgery</w:t>
            </w:r>
          </w:p>
        </w:tc>
      </w:tr>
      <w:tr>
        <w:tc>
          <w:tcPr>
            <w:tcW w:type="dxa" w:w="2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PDO</w:t>
            </w:r>
          </w:p>
        </w:tc>
        <w:tc>
          <w:tcPr>
            <w:tcW w:type="dxa" w:w="6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PHP Data Objects (database abstraction)</w:t>
            </w:r>
          </w:p>
        </w:tc>
      </w:tr>
    </w:tbl>
    <w:p>
      <w:r>
        <w:br w:type="page"/>
      </w:r>
    </w:p>
    <w:p>
      <w:pPr>
        <w:pStyle w:val="Heading1"/>
      </w:pPr>
      <w:r>
        <w:t xml:space="preserve">2. System Overview</w:t>
      </w:r>
    </w:p>
    <w:p>
      <w:pPr>
        <w:pStyle w:val="Heading2"/>
      </w:pPr>
      <w:r>
        <w:t xml:space="preserve">2.1 System description</w:t>
      </w:r>
    </w:p>
    <w:p>
      <w:pPr>
        <w:spacing w:after="120"/>
      </w:pPr>
      <w:r>
        <w:t xml:space="preserve">The Student Information System is a server-side rendered PHP MVC web application backed by a MySQL relational database (the same stack as the institution's Auditorium Booking System, for operational consistency). Students authenticate with their registered mobile number and date of birth; staff and admin authenticate with email and password. Students fill in their information once; on final submit the record locks and any subsequent change flows through an approval queue handled by department staff or admin. All significant events raise in-app and email notifications via PHPMailer (SMTP).</w:t>
      </w:r>
    </w:p>
    <w:p>
      <w:pPr>
        <w:pStyle w:val="Heading2"/>
      </w:pPr>
      <w:r>
        <w:t xml:space="preserve">2.2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Role</w:t>
            </w:r>
          </w:p>
        </w:tc>
        <w:tc>
          <w:tcPr>
            <w:tcW w:type="dxa" w:w="30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Description</w:t>
            </w:r>
          </w:p>
        </w:tc>
        <w:tc>
          <w:tcPr>
            <w:tcW w:type="dxa" w:w="44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Key capabilities</w:t>
            </w:r>
          </w:p>
        </w:tc>
      </w:tr>
      <w:tr>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Student</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An enrolled student</w:t>
            </w:r>
          </w:p>
        </w:tc>
        <w:tc>
          <w:tcPr>
            <w:tcW w:type="dxa" w:w="44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Log in (mobile + DOB), complete/partial-save the information form, view profile-completion status, request edits after lock, receive notifications</w:t>
            </w:r>
          </w:p>
        </w:tc>
      </w:tr>
      <w:tr>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Department Staff</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Staff scoped to one department</w:t>
            </w:r>
          </w:p>
        </w:tc>
        <w:tc>
          <w:tcPr>
            <w:tcW w:type="dxa" w:w="44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Prepare/edit enrolment numbers for their department (subject to admin approval), approve student submissions/change requests, apply requested changes, view department dashboard, receive admin notifications</w:t>
            </w:r>
          </w:p>
        </w:tc>
      </w:tr>
      <w:tr>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Admin</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Institution-wide administrator (per the institution, may be one admin per department — see 2.3)</w:t>
            </w:r>
          </w:p>
        </w:tc>
        <w:tc>
          <w:tcPr>
            <w:tcW w:type="dxa" w:w="44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Bulk-upload students, approve/reject enrolment-number batches, approve student submissions/edits, manage master data and form fields, manage staff, run promotion, send targeted notifications, full dashboards</w:t>
            </w:r>
          </w:p>
        </w:tc>
      </w:tr>
      <w:tr>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Super Admin (optional)</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IT / system owner</w:t>
            </w:r>
          </w:p>
        </w:tc>
        <w:tc>
          <w:tcPr>
            <w:tcW w:type="dxa" w:w="44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Manage admin accounts, system configuration, notification and integration settings</w:t>
            </w:r>
          </w:p>
        </w:tc>
      </w:tr>
    </w:tbl>
    <w:p>
      <w:pPr>
        <w:pStyle w:val="Heading2"/>
      </w:pPr>
      <w:r>
        <w:t xml:space="preserve">2.3 Role-scope rules</w:t>
      </w:r>
    </w:p>
    <w:p>
      <w:pPr>
        <w:pStyle w:val="ListParagraph"/>
        <w:numPr>
          <w:ilvl w:val="0"/>
          <w:numId w:val="2"/>
        </w:numPr>
        <w:spacing w:after="60"/>
      </w:pPr>
      <w:r>
        <w:t xml:space="preserve">Department Staff can only see and act on students belonging to their own department.</w:t>
      </w:r>
    </w:p>
    <w:p>
      <w:pPr>
        <w:pStyle w:val="ListParagraph"/>
        <w:numPr>
          <w:ilvl w:val="0"/>
          <w:numId w:val="2"/>
        </w:numPr>
        <w:spacing w:after="60"/>
      </w:pPr>
      <w:r>
        <w:t xml:space="preserve">Department Admin (Admin Staff): each department has one staff member designated as its admin, with full access to that department's information and full CRUD on its data. Admin dashboards and reports are scoped to the concerned department's details.</w:t>
      </w:r>
    </w:p>
    <w:p>
      <w:pPr>
        <w:pStyle w:val="ListParagraph"/>
        <w:numPr>
          <w:ilvl w:val="0"/>
          <w:numId w:val="2"/>
        </w:numPr>
        <w:spacing w:after="60"/>
      </w:pPr>
      <w:r>
        <w:t xml:space="preserve">An institution-level Admin (where configured) has cross-department visibility and all capabilities.</w:t>
      </w:r>
    </w:p>
    <w:p>
      <w:pPr>
        <w:pStyle w:val="ListParagraph"/>
        <w:numPr>
          <w:ilvl w:val="0"/>
          <w:numId w:val="2"/>
        </w:numPr>
        <w:spacing w:after="60"/>
      </w:pPr>
      <w:r>
        <w:t xml:space="preserve">Students can only see and edit their own record.</w:t>
      </w:r>
    </w:p>
    <w:p>
      <w:pPr>
        <w:pStyle w:val="ListParagraph"/>
        <w:numPr>
          <w:ilvl w:val="0"/>
          <w:numId w:val="2"/>
        </w:numPr>
        <w:spacing w:after="60"/>
      </w:pPr>
      <w:r>
        <w:t xml:space="preserve">All role checks are enforced server-side on every request (never trusted from the client).</w:t>
      </w:r>
    </w:p>
    <w:p>
      <w:pPr>
        <w:pStyle w:val="Heading2"/>
      </w:pPr>
      <w:r>
        <w:t xml:space="preserve">2.4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Layer flow</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Browser (Bootstrap 5 + vanilla JS + flatpickr date pickers)</w:t>
            </w:r>
          </w:p>
        </w:tc>
      </w:tr>
      <w:tr>
        <w:tc>
          <w:tcPr>
            <w:tcW w:type="dxa" w:w="9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  HTTP / HTTPS</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PHP 8.x Application (MVC — Controllers / Models / Views / Middleware)</w:t>
            </w:r>
          </w:p>
        </w:tc>
      </w:tr>
      <w:tr>
        <w:tc>
          <w:tcPr>
            <w:tcW w:type="dxa" w:w="9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  PDO (prepared statements)</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MySQL 5.x Database</w:t>
            </w:r>
          </w:p>
        </w:tc>
      </w:tr>
      <w:tr>
        <w:tc>
          <w:tcPr>
            <w:tcW w:type="dxa" w:w="9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  SMTP</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PHPMailer → College SMTP server → Student / Staff / Admin inbox</w:t>
            </w:r>
          </w:p>
        </w:tc>
      </w:tr>
      <w:tr>
        <w:tc>
          <w:tcPr>
            <w:tcW w:type="dxa" w:w="9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File storage: server filesystem / object store for uploaded PDF &amp; photo documents</w:t>
            </w:r>
          </w:p>
        </w:tc>
      </w:tr>
    </w:tbl>
    <w:p>
      <w:r>
        <w:br w:type="page"/>
      </w:r>
    </w:p>
    <w:p>
      <w:pPr>
        <w:pStyle w:val="Heading1"/>
      </w:pPr>
      <w:r>
        <w:t xml:space="preserve">3. Functional Requirements</w:t>
      </w:r>
    </w:p>
    <w:p>
      <w:pPr>
        <w:pStyle w:val="Heading2"/>
      </w:pPr>
      <w:r>
        <w:t xml:space="preserve">3.1 Authentication &amp; access control</w:t>
      </w:r>
    </w:p>
    <w:p>
      <w:pPr>
        <w:pStyle w:val="Heading3"/>
      </w:pPr>
      <w:r>
        <w:t xml:space="preserve">3.1.1 Student login</w:t>
      </w:r>
    </w:p>
    <w:p>
      <w:pPr>
        <w:pStyle w:val="ListParagraph"/>
        <w:numPr>
          <w:ilvl w:val="0"/>
          <w:numId w:val="2"/>
        </w:numPr>
        <w:spacing w:after="60"/>
      </w:pPr>
      <w:r>
        <w:t xml:space="preserve">Students log in with their registered Mobile number (10 digits) and Date of Birth (date picker).</w:t>
      </w:r>
    </w:p>
    <w:p>
      <w:pPr>
        <w:pStyle w:val="ListParagraph"/>
        <w:numPr>
          <w:ilvl w:val="0"/>
          <w:numId w:val="2"/>
        </w:numPr>
        <w:spacing w:after="60"/>
      </w:pPr>
      <w:r>
        <w:t xml:space="preserve">Both values must match the record created during admission/bulk upload.</w:t>
      </w:r>
    </w:p>
    <w:p>
      <w:pPr>
        <w:pStyle w:val="ListParagraph"/>
        <w:numPr>
          <w:ilvl w:val="0"/>
          <w:numId w:val="2"/>
        </w:numPr>
        <w:spacing w:after="60"/>
      </w:pPr>
      <w:r>
        <w:t xml:space="preserve">Optional OTP-to-mobile/email step can be enabled per institution policy (configurable).</w:t>
      </w:r>
    </w:p>
    <w:p>
      <w:pPr>
        <w:pStyle w:val="ListParagraph"/>
        <w:numPr>
          <w:ilvl w:val="0"/>
          <w:numId w:val="2"/>
        </w:numPr>
        <w:spacing w:after="60"/>
      </w:pPr>
      <w:r>
        <w:t xml:space="preserve">Failed login attempts limited to 5 before a 15-minute lockout.</w:t>
      </w:r>
    </w:p>
    <w:p>
      <w:pPr>
        <w:pStyle w:val="ListParagraph"/>
        <w:numPr>
          <w:ilvl w:val="0"/>
          <w:numId w:val="2"/>
        </w:numPr>
        <w:spacing w:after="60"/>
      </w:pPr>
      <w:r>
        <w:t xml:space="preserve">Session cookie set with HttpOnly and Secure flags; auto-logout after 30 minutes of inactivity (configurable).</w:t>
      </w:r>
    </w:p>
    <w:p>
      <w:pPr>
        <w:pStyle w:val="Heading3"/>
      </w:pPr>
      <w:r>
        <w:t xml:space="preserve">3.1.2 Staff &amp; admin login</w:t>
      </w:r>
    </w:p>
    <w:p>
      <w:pPr>
        <w:pStyle w:val="ListParagraph"/>
        <w:numPr>
          <w:ilvl w:val="0"/>
          <w:numId w:val="2"/>
        </w:numPr>
        <w:spacing w:after="60"/>
      </w:pPr>
      <w:r>
        <w:t xml:space="preserve">Staff and admin log in with college email address and password.</w:t>
      </w:r>
    </w:p>
    <w:p>
      <w:pPr>
        <w:pStyle w:val="ListParagraph"/>
        <w:numPr>
          <w:ilvl w:val="0"/>
          <w:numId w:val="2"/>
        </w:numPr>
        <w:spacing w:after="60"/>
      </w:pPr>
      <w:r>
        <w:t xml:space="preserve">Passwords stored using PHP password_hash() with the bcrypt algorithm.</w:t>
      </w:r>
    </w:p>
    <w:p>
      <w:pPr>
        <w:pStyle w:val="ListParagraph"/>
        <w:numPr>
          <w:ilvl w:val="0"/>
          <w:numId w:val="2"/>
        </w:numPr>
        <w:spacing w:after="60"/>
      </w:pPr>
      <w:r>
        <w:t xml:space="preserve">Staff accounts are tagged with a department; admin accounts are institution-wide.</w:t>
      </w:r>
    </w:p>
    <w:p>
      <w:pPr>
        <w:pStyle w:val="ListParagraph"/>
        <w:numPr>
          <w:ilvl w:val="0"/>
          <w:numId w:val="2"/>
        </w:numPr>
        <w:spacing w:after="60"/>
      </w:pPr>
      <w:r>
        <w:t xml:space="preserve">'Forgot password' sends an OTP to the registered email, valid for 15 minutes; minimum 8-character password with at least one number.</w:t>
      </w:r>
    </w:p>
    <w:p>
      <w:pPr>
        <w:pStyle w:val="Heading3"/>
      </w:pPr>
      <w:r>
        <w:t xml:space="preserve">3.1.3 Access control (RBAC)</w:t>
      </w:r>
    </w:p>
    <w:p>
      <w:pPr>
        <w:pStyle w:val="ListParagraph"/>
        <w:numPr>
          <w:ilvl w:val="0"/>
          <w:numId w:val="2"/>
        </w:numPr>
        <w:spacing w:after="60"/>
      </w:pPr>
      <w:r>
        <w:t xml:space="preserve">All routes protected by session middleware.</w:t>
      </w:r>
    </w:p>
    <w:p>
      <w:pPr>
        <w:pStyle w:val="ListParagraph"/>
        <w:numPr>
          <w:ilvl w:val="0"/>
          <w:numId w:val="2"/>
        </w:numPr>
        <w:spacing w:after="60"/>
      </w:pPr>
      <w:r>
        <w:t xml:space="preserve">Admin-only routes return 403 Forbidden to staff/student roles.</w:t>
      </w:r>
    </w:p>
    <w:p>
      <w:pPr>
        <w:pStyle w:val="ListParagraph"/>
        <w:numPr>
          <w:ilvl w:val="0"/>
          <w:numId w:val="2"/>
        </w:numPr>
        <w:spacing w:after="60"/>
      </w:pPr>
      <w:r>
        <w:t xml:space="preserve">Department-staff routes filter all data by the staff member's department.</w:t>
      </w:r>
    </w:p>
    <w:p>
      <w:pPr>
        <w:pStyle w:val="ListParagraph"/>
        <w:numPr>
          <w:ilvl w:val="0"/>
          <w:numId w:val="2"/>
        </w:numPr>
        <w:spacing w:after="60"/>
      </w:pPr>
      <w:r>
        <w:t xml:space="preserve">Role and department stored in session and re-verified server-side on every request.</w:t>
      </w:r>
    </w:p>
    <w:p>
      <w:pPr>
        <w:pStyle w:val="Heading2"/>
      </w:pPr>
      <w:r>
        <w:t xml:space="preserve">3.2 Bulk upload of students (Admin)</w:t>
      </w:r>
    </w:p>
    <w:p>
      <w:pPr>
        <w:spacing w:after="120"/>
      </w:pPr>
      <w:r>
        <w:t xml:space="preserve">Admin onboards students by uploading a spreadsheet. The minimum upload columns (per the supplied template)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1700"/>
        <w:gridCol w:w="1300"/>
        <w:gridCol w:w="1360"/>
      </w:tblGrid>
      <w:tr>
        <w:trPr>
          <w:tblHeader/>
        </w:trPr>
        <w:tc>
          <w:tcPr>
            <w:tcW w:type="dxa" w:w="9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S.No.</w:t>
            </w:r>
          </w:p>
        </w:tc>
        <w:tc>
          <w:tcPr>
            <w:tcW w:type="dxa" w:w="26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Field</w:t>
            </w:r>
          </w:p>
        </w:tc>
        <w:tc>
          <w:tcPr>
            <w:tcW w:type="dxa" w:w="15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Type</w:t>
            </w:r>
          </w:p>
        </w:tc>
        <w:tc>
          <w:tcPr>
            <w:tcW w:type="dxa" w:w="17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Example</w:t>
            </w:r>
          </w:p>
        </w:tc>
        <w:tc>
          <w:tcPr>
            <w:tcW w:type="dxa" w:w="13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Required</w:t>
            </w:r>
          </w:p>
        </w:tc>
        <w:tc>
          <w:tcPr>
            <w:tcW w:type="dxa" w:w="13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Notes</w:t>
            </w:r>
          </w:p>
        </w:tc>
      </w:tr>
      <w:tr>
        <w:tc>
          <w:tcPr>
            <w:tcW w:type="dxa" w:w="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w:t>
            </w:r>
          </w:p>
        </w:tc>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Student Name</w:t>
            </w:r>
          </w:p>
        </w:tc>
        <w:tc>
          <w:tcPr>
            <w:tcW w:type="dxa" w:w="15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karthi</w:t>
            </w:r>
          </w:p>
        </w:tc>
        <w:tc>
          <w:tcPr>
            <w:tcW w:type="dxa" w:w="1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Yes</w:t>
            </w:r>
          </w:p>
        </w:tc>
        <w:tc>
          <w:tcPr>
            <w:tcW w:type="dxa" w:w="1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Letters/spaces</w:t>
            </w:r>
          </w:p>
        </w:tc>
      </w:tr>
      <w:tr>
        <w:tc>
          <w:tcPr>
            <w:tcW w:type="dxa" w:w="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2</w:t>
            </w:r>
          </w:p>
        </w:tc>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Department</w:t>
            </w:r>
          </w:p>
        </w:tc>
        <w:tc>
          <w:tcPr>
            <w:tcW w:type="dxa" w:w="15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Text/Code</w:t>
            </w:r>
          </w:p>
        </w:tc>
        <w:tc>
          <w:tcPr>
            <w:tcW w:type="dxa" w:w="1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bca</w:t>
            </w:r>
          </w:p>
        </w:tc>
        <w:tc>
          <w:tcPr>
            <w:tcW w:type="dxa" w:w="1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Yes</w:t>
            </w:r>
          </w:p>
        </w:tc>
        <w:tc>
          <w:tcPr>
            <w:tcW w:type="dxa" w:w="1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Must match department master</w:t>
            </w:r>
          </w:p>
        </w:tc>
      </w:tr>
      <w:tr>
        <w:tc>
          <w:tcPr>
            <w:tcW w:type="dxa" w:w="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3</w:t>
            </w:r>
          </w:p>
        </w:tc>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DOB</w:t>
            </w:r>
          </w:p>
        </w:tc>
        <w:tc>
          <w:tcPr>
            <w:tcW w:type="dxa" w:w="15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Date</w:t>
            </w:r>
          </w:p>
        </w:tc>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10/10/2007</w:t>
            </w:r>
          </w:p>
        </w:tc>
        <w:tc>
          <w:tcPr>
            <w:tcW w:type="dxa" w:w="1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Yes</w:t>
            </w:r>
          </w:p>
        </w:tc>
        <w:tc>
          <w:tcPr>
            <w:tcW w:type="dxa" w:w="1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Login factor</w:t>
            </w:r>
          </w:p>
        </w:tc>
      </w:tr>
      <w:tr>
        <w:tc>
          <w:tcPr>
            <w:tcW w:type="dxa" w:w="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4</w:t>
            </w:r>
          </w:p>
        </w:tc>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Mobile</w:t>
            </w:r>
          </w:p>
        </w:tc>
        <w:tc>
          <w:tcPr>
            <w:tcW w:type="dxa" w:w="15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1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9879879870</w:t>
            </w:r>
          </w:p>
        </w:tc>
        <w:tc>
          <w:tcPr>
            <w:tcW w:type="dxa" w:w="1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Yes</w:t>
            </w:r>
          </w:p>
        </w:tc>
        <w:tc>
          <w:tcPr>
            <w:tcW w:type="dxa" w:w="1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10 digits, login factor</w:t>
            </w:r>
          </w:p>
        </w:tc>
      </w:tr>
      <w:tr>
        <w:tc>
          <w:tcPr>
            <w:tcW w:type="dxa" w:w="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5</w:t>
            </w:r>
          </w:p>
        </w:tc>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Email</w:t>
            </w:r>
          </w:p>
        </w:tc>
        <w:tc>
          <w:tcPr>
            <w:tcW w:type="dxa" w:w="15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Email</w:t>
            </w:r>
          </w:p>
        </w:tc>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karthi@gmail.com</w:t>
            </w:r>
          </w:p>
        </w:tc>
        <w:tc>
          <w:tcPr>
            <w:tcW w:type="dxa" w:w="1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Yes</w:t>
            </w:r>
          </w:p>
        </w:tc>
        <w:tc>
          <w:tcPr>
            <w:tcW w:type="dxa" w:w="1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Valid email</w:t>
            </w:r>
          </w:p>
        </w:tc>
      </w:tr>
      <w:tr>
        <w:tc>
          <w:tcPr>
            <w:tcW w:type="dxa" w:w="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6</w:t>
            </w:r>
          </w:p>
        </w:tc>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Class</w:t>
            </w:r>
          </w:p>
        </w:tc>
        <w:tc>
          <w:tcPr>
            <w:tcW w:type="dxa" w:w="15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1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w:t>
            </w:r>
          </w:p>
        </w:tc>
        <w:tc>
          <w:tcPr>
            <w:tcW w:type="dxa" w:w="1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Yes</w:t>
            </w:r>
          </w:p>
        </w:tc>
        <w:tc>
          <w:tcPr>
            <w:tcW w:type="dxa" w:w="1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Configurable list</w:t>
            </w:r>
          </w:p>
        </w:tc>
      </w:tr>
      <w:tr>
        <w:tc>
          <w:tcPr>
            <w:tcW w:type="dxa" w:w="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7</w:t>
            </w:r>
          </w:p>
        </w:tc>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Section</w:t>
            </w:r>
          </w:p>
        </w:tc>
        <w:tc>
          <w:tcPr>
            <w:tcW w:type="dxa" w:w="15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w:t>
            </w:r>
          </w:p>
        </w:tc>
        <w:tc>
          <w:tcPr>
            <w:tcW w:type="dxa" w:w="1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No</w:t>
            </w:r>
          </w:p>
        </w:tc>
        <w:tc>
          <w:tcPr>
            <w:tcW w:type="dxa" w:w="1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Configurable list</w:t>
            </w:r>
          </w:p>
        </w:tc>
      </w:tr>
    </w:tbl>
    <w:p>
      <w:pPr>
        <w:pStyle w:val="ListParagraph"/>
        <w:numPr>
          <w:ilvl w:val="0"/>
          <w:numId w:val="2"/>
        </w:numPr>
        <w:spacing w:after="60"/>
      </w:pPr>
      <w:r>
        <w:t xml:space="preserve">Accepted formats: .xlsx / .csv. A downloadable template with the exact headers is provided.</w:t>
      </w:r>
    </w:p>
    <w:p>
      <w:pPr>
        <w:pStyle w:val="ListParagraph"/>
        <w:numPr>
          <w:ilvl w:val="0"/>
          <w:numId w:val="2"/>
        </w:numPr>
        <w:spacing w:after="60"/>
      </w:pPr>
      <w:r>
        <w:t xml:space="preserve">On upload the system validates every row: required fields present, mobile = 10 digits, valid email/date, department exists, and no duplicate values.</w:t>
      </w:r>
    </w:p>
    <w:p>
      <w:pPr>
        <w:pStyle w:val="ListParagraph"/>
        <w:numPr>
          <w:ilvl w:val="0"/>
          <w:numId w:val="2"/>
        </w:numPr>
        <w:spacing w:after="60"/>
      </w:pPr>
      <w:r>
        <w:t xml:space="preserve">Duplicate handling: if a record being uploaded already exists, the system shows an alert and asks the admin how to proceed — Delete, Modify, Update or Merge the conflicting record — rather than silently importing.</w:t>
      </w:r>
    </w:p>
    <w:p>
      <w:pPr>
        <w:pStyle w:val="ListParagraph"/>
        <w:numPr>
          <w:ilvl w:val="0"/>
          <w:numId w:val="2"/>
        </w:numPr>
        <w:spacing w:after="60"/>
      </w:pPr>
      <w:r>
        <w:t xml:space="preserve">A pre-import preview shows counts of valid vs. invalid rows; invalid rows are listed with row number and reason and can be downloaded as an error report.</w:t>
      </w:r>
    </w:p>
    <w:p>
      <w:pPr>
        <w:pStyle w:val="ListParagraph"/>
        <w:numPr>
          <w:ilvl w:val="0"/>
          <w:numId w:val="2"/>
        </w:numPr>
        <w:spacing w:after="60"/>
      </w:pPr>
      <w:r>
        <w:t xml:space="preserve">Only valid rows are committed; the admin chooses to import valid rows or cancel.</w:t>
      </w:r>
    </w:p>
    <w:p>
      <w:pPr>
        <w:pStyle w:val="ListParagraph"/>
        <w:numPr>
          <w:ilvl w:val="0"/>
          <w:numId w:val="2"/>
        </w:numPr>
        <w:spacing w:after="60"/>
      </w:pPr>
      <w:r>
        <w:t xml:space="preserve">Each imported student becomes a login-ready account (mobile + DOB) with an empty information form awaiting completion.</w:t>
      </w:r>
    </w:p>
    <w:p>
      <w:pPr>
        <w:pStyle w:val="ListParagraph"/>
        <w:numPr>
          <w:ilvl w:val="0"/>
          <w:numId w:val="2"/>
        </w:numPr>
        <w:spacing w:after="60"/>
      </w:pPr>
      <w:r>
        <w:t xml:space="preserve">Every bulk upload is recorded in an import log (file name, uploaded-by, totals, timestamp) for audit.</w:t>
      </w:r>
    </w:p>
    <w:p>
      <w:pPr>
        <w:pStyle w:val="Heading2"/>
      </w:pPr>
      <w:r>
        <w:t xml:space="preserve">3.3 Enrolment number generation</w:t>
      </w:r>
    </w:p>
    <w:p>
      <w:pPr>
        <w:spacing w:after="120"/>
      </w:pPr>
      <w:r>
        <w:t xml:space="preserve">Enrolment numbers follow the format below. Examples: 24UBCA041, 26UBCA100 (UG, BCA), 26PMCA100 (PG, MCA).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Segment</w:t>
            </w:r>
          </w:p>
        </w:tc>
        <w:tc>
          <w:tcPr>
            <w:tcW w:type="dxa" w:w="24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Example</w:t>
            </w:r>
          </w:p>
        </w:tc>
        <w:tc>
          <w:tcPr>
            <w:tcW w:type="dxa" w:w="45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Meaning</w:t>
            </w:r>
          </w:p>
        </w:tc>
      </w:tr>
      <w:tr>
        <w:tc>
          <w:tcPr>
            <w:tcW w:type="dxa" w:w="2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Year (2 digits)</w:t>
            </w:r>
          </w:p>
        </w:tc>
        <w:tc>
          <w:tcPr>
            <w:tcW w:type="dxa" w:w="2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26</w:t>
            </w:r>
          </w:p>
        </w:tc>
        <w:tc>
          <w:tcPr>
            <w:tcW w:type="dxa" w:w="45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Admission year as &lt;Year-00&gt;, e.g. 2026 → 26</w:t>
            </w:r>
          </w:p>
        </w:tc>
      </w:tr>
      <w:tr>
        <w:tc>
          <w:tcPr>
            <w:tcW w:type="dxa" w:w="2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Programme level</w:t>
            </w:r>
          </w:p>
        </w:tc>
        <w:tc>
          <w:tcPr>
            <w:tcW w:type="dxa" w:w="2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U</w:t>
            </w:r>
          </w:p>
        </w:tc>
        <w:tc>
          <w:tcPr>
            <w:tcW w:type="dxa" w:w="45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Single letter: U = Undergraduate, P = Postgraduate (derived from the department's UG/PG level)</w:t>
            </w:r>
          </w:p>
        </w:tc>
      </w:tr>
      <w:tr>
        <w:tc>
          <w:tcPr>
            <w:tcW w:type="dxa" w:w="2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Department code</w:t>
            </w:r>
          </w:p>
        </w:tc>
        <w:tc>
          <w:tcPr>
            <w:tcW w:type="dxa" w:w="2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BCA</w:t>
            </w:r>
          </w:p>
        </w:tc>
        <w:tc>
          <w:tcPr>
            <w:tcW w:type="dxa" w:w="45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Department short code from master (e.g. BCA, MCA)</w:t>
            </w:r>
          </w:p>
        </w:tc>
      </w:tr>
      <w:tr>
        <w:tc>
          <w:tcPr>
            <w:tcW w:type="dxa" w:w="2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Serial number</w:t>
            </w:r>
          </w:p>
        </w:tc>
        <w:tc>
          <w:tcPr>
            <w:tcW w:type="dxa" w:w="2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100</w:t>
            </w:r>
          </w:p>
        </w:tc>
        <w:tc>
          <w:tcPr>
            <w:tcW w:type="dxa" w:w="45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Sequence of the student within that department, ascending, zero-padded</w:t>
            </w:r>
          </w:p>
        </w:tc>
      </w:tr>
    </w:tbl>
    <w:p>
      <w:pPr>
        <w:pStyle w:val="Heading3"/>
      </w:pPr>
      <w:r>
        <w:t xml:space="preserve">3.3.1 Generation rules</w:t>
      </w:r>
    </w:p>
    <w:p>
      <w:pPr>
        <w:pStyle w:val="ListParagraph"/>
        <w:numPr>
          <w:ilvl w:val="0"/>
          <w:numId w:val="2"/>
        </w:numPr>
        <w:spacing w:after="60"/>
      </w:pPr>
      <w:r>
        <w:t xml:space="preserve">Each student is assigned a serial number in ascending order within the same Year + Level + Department group; the serial is visible to the student as soon as it is assigned.</w:t>
      </w:r>
    </w:p>
    <w:p>
      <w:pPr>
        <w:pStyle w:val="ListParagraph"/>
        <w:numPr>
          <w:ilvl w:val="0"/>
          <w:numId w:val="2"/>
        </w:numPr>
        <w:spacing w:after="60"/>
      </w:pPr>
      <w:r>
        <w:t xml:space="preserve">Ordering basis is configurable (e.g. alphabetical by name, or by admission number); default is ascending admission/serial order.</w:t>
      </w:r>
    </w:p>
    <w:p>
      <w:pPr>
        <w:pStyle w:val="ListParagraph"/>
        <w:numPr>
          <w:ilvl w:val="0"/>
          <w:numId w:val="2"/>
        </w:numPr>
        <w:spacing w:after="60"/>
      </w:pPr>
      <w:r>
        <w:t xml:space="preserve">Serial width is configurable (default 3 digits, zero-padded); the system prevents duplicate serials and duplicate enrolment numbers within a group.</w:t>
      </w:r>
    </w:p>
    <w:p>
      <w:pPr>
        <w:pStyle w:val="ListParagraph"/>
        <w:numPr>
          <w:ilvl w:val="0"/>
          <w:numId w:val="2"/>
        </w:numPr>
        <w:spacing w:after="60"/>
      </w:pPr>
      <w:r>
        <w:t xml:space="preserve">The enrolment number is the formatted code (e.g. 24UBCA041) derived from Year + Level + Department + serial; it is only released to the student after Admin approval.</w:t>
      </w:r>
    </w:p>
    <w:p>
      <w:pPr>
        <w:pStyle w:val="ListParagraph"/>
        <w:numPr>
          <w:ilvl w:val="0"/>
          <w:numId w:val="2"/>
        </w:numPr>
        <w:spacing w:after="60"/>
      </w:pPr>
      <w:r>
        <w:t xml:space="preserve">An approved enrolment number is immutable except via the explicit individual-edit screen, which itself re-enters the approval workflow (all changes logged).</w:t>
      </w:r>
    </w:p>
    <w:p>
      <w:pPr>
        <w:pStyle w:val="Heading3"/>
      </w:pPr>
      <w:r>
        <w:t xml:space="preserve">3.3.2 Status lifecycle</w:t>
      </w:r>
    </w:p>
    <w:p>
      <w:pPr>
        <w:spacing w:after="120"/>
      </w:pPr>
      <w:r>
        <w:t xml:space="preserve">Every student's enrolment number moves through the following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rPr>
          <w:tblHeader/>
        </w:trPr>
        <w:tc>
          <w:tcPr>
            <w:tcW w:type="dxa" w:w="21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Status</w:t>
            </w:r>
          </w:p>
        </w:tc>
        <w:tc>
          <w:tcPr>
            <w:tcW w:type="dxa" w:w="30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Set by</w:t>
            </w:r>
          </w:p>
        </w:tc>
        <w:tc>
          <w:tcPr>
            <w:tcW w:type="dxa" w:w="42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What the student sees</w:t>
            </w:r>
          </w:p>
        </w:tc>
      </w:tr>
      <w:tr>
        <w:tc>
          <w:tcPr>
            <w:tcW w:type="dxa" w:w="2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Draft / Pending generation</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System / not yet generated</w:t>
            </w:r>
          </w:p>
        </w:tc>
        <w:tc>
          <w:tcPr>
            <w:tcW w:type="dxa" w:w="42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Serial number shown; enrolment number blank</w:t>
            </w:r>
          </w:p>
        </w:tc>
      </w:tr>
      <w:tr>
        <w:tc>
          <w:tcPr>
            <w:tcW w:type="dxa" w:w="2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Pending approval</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Department staff (generated, awaiting admin)</w:t>
            </w:r>
          </w:p>
        </w:tc>
        <w:tc>
          <w:tcPr>
            <w:tcW w:type="dxa" w:w="42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Serial number shown; enrolment number blank</w:t>
            </w:r>
          </w:p>
        </w:tc>
      </w:tr>
      <w:tr>
        <w:tc>
          <w:tcPr>
            <w:tcW w:type="dxa" w:w="2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Approved</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Admin</w:t>
            </w:r>
          </w:p>
        </w:tc>
        <w:tc>
          <w:tcPr>
            <w:tcW w:type="dxa" w:w="42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Serial number and the released enrolment number both shown</w:t>
            </w:r>
          </w:p>
        </w:tc>
      </w:tr>
      <w:tr>
        <w:tc>
          <w:tcPr>
            <w:tcW w:type="dxa" w:w="2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Rejected / returned</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Admin (with reason)</w:t>
            </w:r>
          </w:p>
        </w:tc>
        <w:tc>
          <w:tcPr>
            <w:tcW w:type="dxa" w:w="42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Serial number shown; enrolment number blank; staff notified to revise</w:t>
            </w:r>
          </w:p>
        </w:tc>
      </w:tr>
    </w:tbl>
    <w:p>
      <w:pPr>
        <w:spacing w:after="120"/>
      </w:pPr>
      <w:r>
        <w:t xml:space="preserve">Until an enrolment batch is approved by Admin, the student continues to see only their serial number and a blank enrolment-number field across the portal and dashboard.</w:t>
      </w:r>
    </w:p>
    <w:p>
      <w:pPr>
        <w:pStyle w:val="Heading3"/>
      </w:pPr>
      <w:r>
        <w:t xml:space="preserve">3.3.3 Bulk generation (department staff)</w:t>
      </w:r>
    </w:p>
    <w:p>
      <w:pPr>
        <w:pStyle w:val="ListParagraph"/>
        <w:numPr>
          <w:ilvl w:val="0"/>
          <w:numId w:val="2"/>
        </w:numPr>
        <w:spacing w:after="60"/>
      </w:pPr>
      <w:r>
        <w:t xml:space="preserve">A dedicated screen lets staff of a department generate enrolment numbers in bulk, once, for all eligible students in that department who do not yet have an approved number.</w:t>
      </w:r>
    </w:p>
    <w:p>
      <w:pPr>
        <w:pStyle w:val="ListParagraph"/>
        <w:numPr>
          <w:ilvl w:val="0"/>
          <w:numId w:val="2"/>
        </w:numPr>
        <w:spacing w:after="60"/>
      </w:pPr>
      <w:r>
        <w:t xml:space="preserve">Staff select Academic Year + Level (UG/PG); the system previews the proposed numbers before submitting.</w:t>
      </w:r>
    </w:p>
    <w:p>
      <w:pPr>
        <w:pStyle w:val="ListParagraph"/>
        <w:numPr>
          <w:ilvl w:val="0"/>
          <w:numId w:val="2"/>
        </w:numPr>
        <w:spacing w:after="60"/>
      </w:pPr>
      <w:r>
        <w:t xml:space="preserve">On submit, the batch is created atomically with status 'Pending approval' and routed to Admin; students already approved are skipped.</w:t>
      </w:r>
    </w:p>
    <w:p>
      <w:pPr>
        <w:pStyle w:val="ListParagraph"/>
        <w:numPr>
          <w:ilvl w:val="0"/>
          <w:numId w:val="2"/>
        </w:numPr>
        <w:spacing w:after="60"/>
      </w:pPr>
      <w:r>
        <w:t xml:space="preserve">Generated numbers are NOT yet visible to students at this stage — only the serial number is.</w:t>
      </w:r>
    </w:p>
    <w:p>
      <w:pPr>
        <w:pStyle w:val="Heading3"/>
      </w:pPr>
      <w:r>
        <w:t xml:space="preserve">3.3.4 Admin approval</w:t>
      </w:r>
    </w:p>
    <w:p>
      <w:pPr>
        <w:pStyle w:val="ListParagraph"/>
        <w:numPr>
          <w:ilvl w:val="0"/>
          <w:numId w:val="3"/>
        </w:numPr>
        <w:spacing w:after="60"/>
      </w:pPr>
      <w:r>
        <w:t xml:space="preserve">Admin receives a notification that a department has submitted an enrolment-number batch for approval.</w:t>
      </w:r>
    </w:p>
    <w:p>
      <w:pPr>
        <w:pStyle w:val="ListParagraph"/>
        <w:numPr>
          <w:ilvl w:val="0"/>
          <w:numId w:val="3"/>
        </w:numPr>
        <w:spacing w:after="60"/>
      </w:pPr>
      <w:r>
        <w:t xml:space="preserve">Admin reviews the proposed numbers (department, year, level, serial → enrolment number) in an approval screen.</w:t>
      </w:r>
    </w:p>
    <w:p>
      <w:pPr>
        <w:pStyle w:val="ListParagraph"/>
        <w:numPr>
          <w:ilvl w:val="0"/>
          <w:numId w:val="3"/>
        </w:numPr>
        <w:spacing w:after="60"/>
      </w:pPr>
      <w:r>
        <w:t xml:space="preserve">Admin Approves the batch (numbers are released and become visible to the affected students) or Rejects/returns it with a mandatory reason.</w:t>
      </w:r>
    </w:p>
    <w:p>
      <w:pPr>
        <w:pStyle w:val="ListParagraph"/>
        <w:numPr>
          <w:ilvl w:val="0"/>
          <w:numId w:val="3"/>
        </w:numPr>
        <w:spacing w:after="60"/>
      </w:pPr>
      <w:r>
        <w:t xml:space="preserve">On rejection, the batch returns to the department staff to revise and re-submit; nothing is released to students.</w:t>
      </w:r>
    </w:p>
    <w:p>
      <w:pPr>
        <w:pStyle w:val="ListParagraph"/>
        <w:numPr>
          <w:ilvl w:val="0"/>
          <w:numId w:val="3"/>
        </w:numPr>
        <w:spacing w:after="60"/>
      </w:pPr>
      <w:r>
        <w:t xml:space="preserve">Admin may approve an entire batch in one action, or approve per student where partial release is needed.</w:t>
      </w:r>
    </w:p>
    <w:p>
      <w:pPr>
        <w:pStyle w:val="Heading3"/>
      </w:pPr>
      <w:r>
        <w:t xml:space="preserve">3.3.5 Individual edit</w:t>
      </w:r>
    </w:p>
    <w:p>
      <w:pPr>
        <w:pStyle w:val="ListParagraph"/>
        <w:numPr>
          <w:ilvl w:val="0"/>
          <w:numId w:val="2"/>
        </w:numPr>
        <w:spacing w:after="60"/>
      </w:pPr>
      <w:r>
        <w:t xml:space="preserve">Staff can edit an individual student's enrolment number (e.g. to correct a gap or reorder); the edit is validated for format and uniqueness.</w:t>
      </w:r>
    </w:p>
    <w:p>
      <w:pPr>
        <w:pStyle w:val="ListParagraph"/>
        <w:numPr>
          <w:ilvl w:val="0"/>
          <w:numId w:val="2"/>
        </w:numPr>
        <w:spacing w:after="60"/>
      </w:pPr>
      <w:r>
        <w:t xml:space="preserve">An edit to an already-approved number re-enters the approval workflow and is hidden from the student until Admin re-approves.</w:t>
      </w:r>
    </w:p>
    <w:p>
      <w:pPr>
        <w:pStyle w:val="ListParagraph"/>
        <w:numPr>
          <w:ilvl w:val="0"/>
          <w:numId w:val="2"/>
        </w:numPr>
        <w:spacing w:after="60"/>
      </w:pPr>
      <w:r>
        <w:t xml:space="preserve">All edits are recorded in an audit trail (who, when, old → new, approver).</w:t>
      </w:r>
    </w:p>
    <w:p>
      <w:pPr>
        <w:pStyle w:val="Heading3"/>
      </w:pPr>
      <w:r>
        <w:t xml:space="preserve">3.3.6 Notifications</w:t>
      </w:r>
    </w:p>
    <w:p>
      <w:pPr>
        <w:pStyle w:val="ListParagraph"/>
        <w:numPr>
          <w:ilvl w:val="0"/>
          <w:numId w:val="2"/>
        </w:numPr>
        <w:spacing w:after="60"/>
      </w:pPr>
      <w:r>
        <w:t xml:space="preserve">A progress indicator shows generation status; on completion a summary reports how many numbers were prepared, skipped and failed.</w:t>
      </w:r>
    </w:p>
    <w:p>
      <w:pPr>
        <w:pStyle w:val="ListParagraph"/>
        <w:numPr>
          <w:ilvl w:val="0"/>
          <w:numId w:val="2"/>
        </w:numPr>
        <w:spacing w:after="60"/>
      </w:pPr>
      <w:r>
        <w:t xml:space="preserve">Admin is notified when a batch is submitted for approval; department staff are notified of the approve/reject outcome.</w:t>
      </w:r>
    </w:p>
    <w:p>
      <w:pPr>
        <w:pStyle w:val="ListParagraph"/>
        <w:numPr>
          <w:ilvl w:val="0"/>
          <w:numId w:val="2"/>
        </w:numPr>
        <w:spacing w:after="60"/>
      </w:pPr>
      <w:r>
        <w:t xml:space="preserve">Affected students are notified only when their enrolment number is approved and released.</w:t>
      </w:r>
    </w:p>
    <w:p>
      <w:pPr>
        <w:pStyle w:val="ListParagraph"/>
        <w:numPr>
          <w:ilvl w:val="0"/>
          <w:numId w:val="2"/>
        </w:numPr>
        <w:spacing w:after="60"/>
      </w:pPr>
      <w:r>
        <w:t xml:space="preserve">Failures (e.g. missing department code) are listed with the affected student and reason.</w:t>
      </w:r>
    </w:p>
    <w:p>
      <w:pPr>
        <w:pStyle w:val="Heading2"/>
      </w:pPr>
      <w:r>
        <w:t xml:space="preserve">3.4 Master-data management (Admin)</w:t>
      </w:r>
    </w:p>
    <w:p>
      <w:pPr>
        <w:pStyle w:val="ListParagraph"/>
        <w:numPr>
          <w:ilvl w:val="0"/>
          <w:numId w:val="2"/>
        </w:numPr>
        <w:spacing w:after="60"/>
      </w:pPr>
      <w:r>
        <w:t xml:space="preserve">Admin can add, update and deactivate (soft-delete) entries in master lists: Department, Taluk, District, State.</w:t>
      </w:r>
    </w:p>
    <w:p>
      <w:pPr>
        <w:pStyle w:val="ListParagraph"/>
        <w:numPr>
          <w:ilvl w:val="0"/>
          <w:numId w:val="2"/>
        </w:numPr>
        <w:spacing w:after="60"/>
      </w:pPr>
      <w:r>
        <w:t xml:space="preserve">Other configurable option lists are managed the same way: Academic Year, Class, Section, Community, Religion, Blood Group, Boards, Mediums, Education, Occupation, and the 'How did you discover' / 'Reasons for choosing' lists.</w:t>
      </w:r>
    </w:p>
    <w:p>
      <w:pPr>
        <w:pStyle w:val="ListParagraph"/>
        <w:numPr>
          <w:ilvl w:val="0"/>
          <w:numId w:val="2"/>
        </w:numPr>
        <w:spacing w:after="60"/>
      </w:pPr>
      <w:r>
        <w:t xml:space="preserve">District entries can be linked to a State, and Taluk entries to a District, to drive dependent dropdowns in the student form.</w:t>
      </w:r>
    </w:p>
    <w:p>
      <w:pPr>
        <w:pStyle w:val="ListParagraph"/>
        <w:numPr>
          <w:ilvl w:val="0"/>
          <w:numId w:val="2"/>
        </w:numPr>
        <w:spacing w:after="60"/>
      </w:pPr>
      <w:r>
        <w:t xml:space="preserve">Deactivated entries remain valid on existing records but are hidden from new selections.</w:t>
      </w:r>
    </w:p>
    <w:p>
      <w:pPr>
        <w:pStyle w:val="ListParagraph"/>
        <w:numPr>
          <w:ilvl w:val="0"/>
          <w:numId w:val="2"/>
        </w:numPr>
        <w:spacing w:after="60"/>
      </w:pPr>
      <w:r>
        <w:t xml:space="preserve">All master-data changes are logged (who, when, what).</w:t>
      </w:r>
    </w:p>
    <w:p>
      <w:pPr>
        <w:pStyle w:val="Heading3"/>
      </w:pPr>
      <w:r>
        <w:t xml:space="preserve">3.4.1 Department list &amp; management</w:t>
      </w:r>
    </w:p>
    <w:p>
      <w:pPr>
        <w:spacing w:after="120"/>
      </w:pPr>
      <w:r>
        <w:t xml:space="preserve">Departments are a core master list because they drive enrolment-number generation, staff scoping and notification targeting. Admin manages them from a dedicated Department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460"/>
      </w:tblGrid>
      <w:tr>
        <w:trPr>
          <w:tblHeader/>
        </w:trPr>
        <w:tc>
          <w:tcPr>
            <w:tcW w:type="dxa" w:w="23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Attribute</w:t>
            </w:r>
          </w:p>
        </w:tc>
        <w:tc>
          <w:tcPr>
            <w:tcW w:type="dxa" w:w="16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Type</w:t>
            </w:r>
          </w:p>
        </w:tc>
        <w:tc>
          <w:tcPr>
            <w:tcW w:type="dxa" w:w="54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Notes</w:t>
            </w:r>
          </w:p>
        </w:tc>
      </w:tr>
      <w:tr>
        <w:tc>
          <w:tcPr>
            <w:tcW w:type="dxa" w:w="2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Department name</w:t>
            </w:r>
          </w:p>
        </w:tc>
        <w:tc>
          <w:tcPr>
            <w:tcW w:type="dxa" w:w="1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54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Full name, e.g. Bachelor of Computer Applications</w:t>
            </w:r>
          </w:p>
        </w:tc>
      </w:tr>
      <w:tr>
        <w:tc>
          <w:tcPr>
            <w:tcW w:type="dxa" w:w="2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Department code</w:t>
            </w:r>
          </w:p>
        </w:tc>
        <w:tc>
          <w:tcPr>
            <w:tcW w:type="dxa" w:w="1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54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Short code used in the enrolment number, e.g. BCA. Unique.</w:t>
            </w:r>
          </w:p>
        </w:tc>
      </w:tr>
      <w:tr>
        <w:tc>
          <w:tcPr>
            <w:tcW w:type="dxa" w:w="2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Programme level</w:t>
            </w:r>
          </w:p>
        </w:tc>
        <w:tc>
          <w:tcPr>
            <w:tcW w:type="dxa" w:w="1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54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UG or PG — feeds the UG/PG segment of the enrolment number</w:t>
            </w:r>
          </w:p>
        </w:tc>
      </w:tr>
      <w:tr>
        <w:tc>
          <w:tcPr>
            <w:tcW w:type="dxa" w:w="2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Status</w:t>
            </w:r>
          </w:p>
        </w:tc>
        <w:tc>
          <w:tcPr>
            <w:tcW w:type="dxa" w:w="1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Active / Inactive</w:t>
            </w:r>
          </w:p>
        </w:tc>
        <w:tc>
          <w:tcPr>
            <w:tcW w:type="dxa" w:w="54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Inactive departments are hidden from new selections but retained on existing records</w:t>
            </w:r>
          </w:p>
        </w:tc>
      </w:tr>
    </w:tbl>
    <w:p>
      <w:pPr>
        <w:pStyle w:val="ListParagraph"/>
        <w:numPr>
          <w:ilvl w:val="0"/>
          <w:numId w:val="2"/>
        </w:numPr>
        <w:spacing w:after="60"/>
      </w:pPr>
      <w:r>
        <w:t xml:space="preserve">Add: create a new department with name, code and level; the code must be unique and is validated against existing enrolment numbers.</w:t>
      </w:r>
    </w:p>
    <w:p>
      <w:pPr>
        <w:pStyle w:val="ListParagraph"/>
        <w:numPr>
          <w:ilvl w:val="0"/>
          <w:numId w:val="2"/>
        </w:numPr>
        <w:spacing w:after="60"/>
      </w:pPr>
      <w:r>
        <w:t xml:space="preserve">Update: edit name or level; changing an in-use code is guarded with a caution prompt because it affects how new enrolment numbers are formed (existing approved numbers are never silently rewritten).</w:t>
      </w:r>
    </w:p>
    <w:p>
      <w:pPr>
        <w:pStyle w:val="ListParagraph"/>
        <w:numPr>
          <w:ilvl w:val="0"/>
          <w:numId w:val="2"/>
        </w:numPr>
        <w:spacing w:after="60"/>
      </w:pPr>
      <w:r>
        <w:t xml:space="preserve">Deactivate (soft-delete): a department in use cannot be hard-deleted; it is deactivated so historical student and staff links remain intact.</w:t>
      </w:r>
    </w:p>
    <w:p>
      <w:pPr>
        <w:pStyle w:val="ListParagraph"/>
        <w:numPr>
          <w:ilvl w:val="0"/>
          <w:numId w:val="2"/>
        </w:numPr>
        <w:spacing w:after="60"/>
      </w:pPr>
      <w:r>
        <w:t xml:space="preserve">Each department can be associated with its staff members, which scopes their access and the audiences available for notifications.</w:t>
      </w:r>
    </w:p>
    <w:p>
      <w:pPr>
        <w:pStyle w:val="ListParagraph"/>
        <w:numPr>
          <w:ilvl w:val="0"/>
          <w:numId w:val="2"/>
        </w:numPr>
        <w:spacing w:after="60"/>
      </w:pPr>
      <w:r>
        <w:t xml:space="preserve">All department changes are recorded in the audit log (who, when, old → new).</w:t>
      </w:r>
    </w:p>
    <w:p>
      <w:pPr>
        <w:pStyle w:val="Heading2"/>
      </w:pPr>
      <w:r>
        <w:t xml:space="preserve">3.5 Student portal &amp; information form</w:t>
      </w:r>
    </w:p>
    <w:p>
      <w:pPr>
        <w:spacing w:after="120"/>
      </w:pPr>
      <w:r>
        <w:t xml:space="preserve">After logging in, a student completes a single comprehensive information form covering all configured fields (full list in Section 8). The form is organised into logical sections (Basic, Family, Address, Identity, SSLC, HSC, Other, Documents).</w:t>
      </w:r>
    </w:p>
    <w:p>
      <w:pPr>
        <w:pStyle w:val="Heading3"/>
      </w:pPr>
      <w:r>
        <w:t xml:space="preserve">3.5.1 Partial save (draft)</w:t>
      </w:r>
    </w:p>
    <w:p>
      <w:pPr>
        <w:pStyle w:val="ListParagraph"/>
        <w:numPr>
          <w:ilvl w:val="0"/>
          <w:numId w:val="2"/>
        </w:numPr>
        <w:spacing w:after="60"/>
      </w:pPr>
      <w:r>
        <w:t xml:space="preserve">The student can save the form partially at any time while working; progress is retained as a draft.</w:t>
      </w:r>
    </w:p>
    <w:p>
      <w:pPr>
        <w:pStyle w:val="ListParagraph"/>
        <w:numPr>
          <w:ilvl w:val="0"/>
          <w:numId w:val="2"/>
        </w:numPr>
        <w:spacing w:after="60"/>
      </w:pPr>
      <w:r>
        <w:t xml:space="preserve">Partial save does not enforce all mandatory fields, allowing the student to return and continue later.</w:t>
      </w:r>
    </w:p>
    <w:p>
      <w:pPr>
        <w:pStyle w:val="ListParagraph"/>
        <w:numPr>
          <w:ilvl w:val="0"/>
          <w:numId w:val="2"/>
        </w:numPr>
        <w:spacing w:after="60"/>
      </w:pPr>
      <w:r>
        <w:t xml:space="preserve">Auto-calculated fields (Total Annual Income, SSLC/HSC percentages) update on save.</w:t>
      </w:r>
    </w:p>
    <w:p>
      <w:pPr>
        <w:pStyle w:val="ListParagraph"/>
        <w:numPr>
          <w:ilvl w:val="0"/>
          <w:numId w:val="2"/>
        </w:numPr>
        <w:spacing w:after="60"/>
      </w:pPr>
      <w:r>
        <w:t xml:space="preserve">Conditional fields appear/hide based on triggers (e.g. Single Parent = Yes reveals Guardian fields; Voter ID = Yes reveals detail fields).</w:t>
      </w:r>
    </w:p>
    <w:p>
      <w:pPr>
        <w:pStyle w:val="Heading3"/>
      </w:pPr>
      <w:r>
        <w:t xml:space="preserve">3.5.2 Pre-submit confirmation</w:t>
      </w:r>
    </w:p>
    <w:p>
      <w:pPr>
        <w:pStyle w:val="ListParagraph"/>
        <w:numPr>
          <w:ilvl w:val="0"/>
          <w:numId w:val="2"/>
        </w:numPr>
        <w:spacing w:after="60"/>
      </w:pPr>
      <w:r>
        <w:t xml:space="preserve">Before final submission the student is shown a clear confirmation/notification that submitting will lock the form and route it for approval by department staff (or admin).</w:t>
      </w:r>
    </w:p>
    <w:p>
      <w:pPr>
        <w:pStyle w:val="ListParagraph"/>
        <w:numPr>
          <w:ilvl w:val="0"/>
          <w:numId w:val="2"/>
        </w:numPr>
        <w:spacing w:after="60"/>
      </w:pPr>
      <w:r>
        <w:t xml:space="preserve">On final submit, all mandatory-field and validation rules are enforced; optional fields (including the colour-coded parent fields) may be left blank; errors are listed inline.</w:t>
      </w:r>
    </w:p>
    <w:p>
      <w:pPr>
        <w:pStyle w:val="ListParagraph"/>
        <w:numPr>
          <w:ilvl w:val="0"/>
          <w:numId w:val="2"/>
        </w:numPr>
        <w:spacing w:after="60"/>
      </w:pPr>
      <w:r>
        <w:t xml:space="preserve">After successful submit the record is locked (read-only) and enters the approval workflow described in Section 3.6; on approval the student sees a success confirmation.</w:t>
      </w:r>
    </w:p>
    <w:p>
      <w:pPr>
        <w:pStyle w:val="Heading3"/>
      </w:pPr>
      <w:r>
        <w:t xml:space="preserve">3.5.3 File uploads</w:t>
      </w:r>
    </w:p>
    <w:p>
      <w:pPr>
        <w:pStyle w:val="ListParagraph"/>
        <w:numPr>
          <w:ilvl w:val="0"/>
          <w:numId w:val="2"/>
        </w:numPr>
        <w:spacing w:after="60"/>
      </w:pPr>
      <w:r>
        <w:t xml:space="preserve">Document fields (SSLC/HSC/Community/TC/Address-proof/Aadhaar certificates) accept PDF only, max 2 MB each. All document uploads are optional.</w:t>
      </w:r>
    </w:p>
    <w:p>
      <w:pPr>
        <w:pStyle w:val="ListParagraph"/>
        <w:numPr>
          <w:ilvl w:val="0"/>
          <w:numId w:val="2"/>
        </w:numPr>
        <w:spacing w:after="60"/>
      </w:pPr>
      <w:r>
        <w:t xml:space="preserve">Passport-size photo accepts image files only (JPEG/PNG), max 2 MB.</w:t>
      </w:r>
    </w:p>
    <w:p>
      <w:pPr>
        <w:pStyle w:val="ListParagraph"/>
        <w:numPr>
          <w:ilvl w:val="0"/>
          <w:numId w:val="2"/>
        </w:numPr>
        <w:spacing w:after="60"/>
      </w:pPr>
      <w:r>
        <w:t xml:space="preserve">Uploaded files are MIME-validated and renamed to a UUID on save.</w:t>
      </w:r>
    </w:p>
    <w:p>
      <w:pPr>
        <w:pStyle w:val="Heading2"/>
      </w:pPr>
      <w:r>
        <w:t xml:space="preserve">3.6 Submission &amp; edit approval workflow</w:t>
      </w:r>
    </w:p>
    <w:p>
      <w:pPr>
        <w:spacing w:after="120"/>
      </w:pPr>
      <w:r>
        <w:t xml:space="preserve">Both the student's initial profile submission and any post-lock change request are reviewed before the record is verified. The department staff is the primary approver; the admin may also approve in place of staff. Any one approval — by department staff or admin — is sufficient to verify the submission/edit; it does not require both.</w:t>
      </w:r>
    </w:p>
    <w:p>
      <w:pPr>
        <w:pStyle w:val="Heading3"/>
      </w:pPr>
      <w:r>
        <w:t xml:space="preserve">3.6.1 Approval sequence</w:t>
      </w:r>
    </w:p>
    <w:p>
      <w:pPr>
        <w:pStyle w:val="ListParagraph"/>
        <w:numPr>
          <w:ilvl w:val="0"/>
          <w:numId w:val="4"/>
        </w:numPr>
        <w:spacing w:after="60"/>
      </w:pPr>
      <w:r>
        <w:t xml:space="preserve">Submission: the student finally submits the profile (or, after lock, submits a change request with the requested changes). The record stays locked pending review.</w:t>
      </w:r>
    </w:p>
    <w:p>
      <w:pPr>
        <w:pStyle w:val="ListParagraph"/>
        <w:numPr>
          <w:ilvl w:val="0"/>
          <w:numId w:val="4"/>
        </w:numPr>
        <w:spacing w:after="60"/>
      </w:pPr>
      <w:r>
        <w:t xml:space="preserve">Review: the request appears in the relevant department staff portal; the department staff (or the admin, acting in place of staff) opens and reviews it.</w:t>
      </w:r>
    </w:p>
    <w:p>
      <w:pPr>
        <w:pStyle w:val="ListParagraph"/>
        <w:numPr>
          <w:ilvl w:val="0"/>
          <w:numId w:val="4"/>
        </w:numPr>
        <w:spacing w:after="60"/>
      </w:pPr>
      <w:r>
        <w:t xml:space="preserve">Decision: the reviewer Approves or Rejects (with a mandatory reason). A single approval by department staff or admin marks the submission/edit Verified and applies any changed values.</w:t>
      </w:r>
    </w:p>
    <w:p>
      <w:pPr>
        <w:pStyle w:val="ListParagraph"/>
        <w:numPr>
          <w:ilvl w:val="0"/>
          <w:numId w:val="4"/>
        </w:numPr>
        <w:spacing w:after="60"/>
      </w:pPr>
      <w:r>
        <w:t xml:space="preserve">Outcome: on approval the student is notified ("Your request has been completed successfully"); on rejection the request is returned with the reason for correction and resubmission.</w:t>
      </w:r>
    </w:p>
    <w:p>
      <w:pPr>
        <w:pStyle w:val="ListParagraph"/>
        <w:numPr>
          <w:ilvl w:val="0"/>
          <w:numId w:val="4"/>
        </w:numPr>
        <w:spacing w:after="60"/>
      </w:pPr>
      <w:r>
        <w:t xml:space="preserve">Every action (actor, decision, reason, timestamp) is recorded in an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Stage</w:t>
            </w:r>
          </w:p>
        </w:tc>
        <w:tc>
          <w:tcPr>
            <w:tcW w:type="dxa" w:w="32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Owner</w:t>
            </w:r>
          </w:p>
        </w:tc>
        <w:tc>
          <w:tcPr>
            <w:tcW w:type="dxa" w:w="35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Status after this stage</w:t>
            </w:r>
          </w:p>
        </w:tc>
      </w:tr>
      <w:tr>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Submitted</w:t>
            </w:r>
          </w:p>
        </w:tc>
        <w:tc>
          <w:tcPr>
            <w:tcW w:type="dxa" w:w="32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Student</w:t>
            </w:r>
          </w:p>
        </w:tc>
        <w:tc>
          <w:tcPr>
            <w:tcW w:type="dxa" w:w="35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Pending approval</w:t>
            </w:r>
          </w:p>
        </w:tc>
      </w:tr>
      <w:tr>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Approved</w:t>
            </w:r>
          </w:p>
        </w:tc>
        <w:tc>
          <w:tcPr>
            <w:tcW w:type="dxa" w:w="32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Department staff or Admin</w:t>
            </w:r>
          </w:p>
        </w:tc>
        <w:tc>
          <w:tcPr>
            <w:tcW w:type="dxa" w:w="35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Verified / Approved</w:t>
            </w:r>
          </w:p>
        </w:tc>
      </w:tr>
      <w:tr>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Rejected</w:t>
            </w:r>
          </w:p>
        </w:tc>
        <w:tc>
          <w:tcPr>
            <w:tcW w:type="dxa" w:w="32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Department staff or Admin</w:t>
            </w:r>
          </w:p>
        </w:tc>
        <w:tc>
          <w:tcPr>
            <w:tcW w:type="dxa" w:w="35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Returned to student (with reason)</w:t>
            </w:r>
          </w:p>
        </w:tc>
      </w:tr>
    </w:tbl>
    <w:p>
      <w:pPr>
        <w:pStyle w:val="Heading3"/>
      </w:pPr>
      <w:r>
        <w:t xml:space="preserve">3.6.2 Request-to-Change mechanism</w:t>
      </w:r>
    </w:p>
    <w:p>
      <w:pPr>
        <w:pStyle w:val="ListParagraph"/>
        <w:numPr>
          <w:ilvl w:val="0"/>
          <w:numId w:val="2"/>
        </w:numPr>
        <w:spacing w:after="60"/>
      </w:pPr>
      <w:r>
        <w:t xml:space="preserve">A "Request to Change" button is available by default on the student dashboard.</w:t>
      </w:r>
    </w:p>
    <w:p>
      <w:pPr>
        <w:pStyle w:val="ListParagraph"/>
        <w:numPr>
          <w:ilvl w:val="0"/>
          <w:numId w:val="2"/>
        </w:numPr>
        <w:spacing w:after="60"/>
      </w:pPr>
      <w:r>
        <w:t xml:space="preserve">Pressing it opens a popup with a text area where the student describes exactly what needs to be changed, then presses Submit.</w:t>
      </w:r>
    </w:p>
    <w:p>
      <w:pPr>
        <w:pStyle w:val="ListParagraph"/>
        <w:numPr>
          <w:ilvl w:val="0"/>
          <w:numId w:val="2"/>
        </w:numPr>
        <w:spacing w:after="60"/>
      </w:pPr>
      <w:r>
        <w:t xml:space="preserve">The request is delivered to the concerned department staff portal, where pending requests are listed one by one.</w:t>
      </w:r>
    </w:p>
    <w:p>
      <w:pPr>
        <w:pStyle w:val="ListParagraph"/>
        <w:numPr>
          <w:ilvl w:val="0"/>
          <w:numId w:val="2"/>
        </w:numPr>
        <w:spacing w:after="60"/>
      </w:pPr>
      <w:r>
        <w:t xml:space="preserve">When the staff member clicks a request, the corresponding student's full information opens on the staff dashboard; the staff member makes the requested changes and presses Save, updating the field values in the database.</w:t>
      </w:r>
    </w:p>
    <w:p>
      <w:pPr>
        <w:pStyle w:val="ListParagraph"/>
        <w:numPr>
          <w:ilvl w:val="0"/>
          <w:numId w:val="2"/>
        </w:numPr>
        <w:spacing w:after="60"/>
      </w:pPr>
      <w:r>
        <w:t xml:space="preserve">The update is reflected back in the student portal and the student sees the message "Your request has been completed successfully".</w:t>
      </w:r>
    </w:p>
    <w:p>
      <w:pPr>
        <w:pStyle w:val="Heading3"/>
      </w:pPr>
      <w:r>
        <w:t xml:space="preserve">3.6.3 Non-editable fields</w:t>
      </w:r>
    </w:p>
    <w:p>
      <w:pPr>
        <w:pStyle w:val="ListParagraph"/>
        <w:numPr>
          <w:ilvl w:val="0"/>
          <w:numId w:val="2"/>
        </w:numPr>
        <w:spacing w:after="60"/>
      </w:pPr>
      <w:r>
        <w:t xml:space="preserve">Students cannot edit system-managed / institution-owned fields. These are read-only in the student portal and cannot be the subject of a change request.</w:t>
      </w:r>
    </w:p>
    <w:p>
      <w:pPr>
        <w:pStyle w:val="ListParagraph"/>
        <w:numPr>
          <w:ilvl w:val="0"/>
          <w:numId w:val="2"/>
        </w:numPr>
        <w:spacing w:after="60"/>
      </w:pPr>
      <w:r>
        <w:t xml:space="preserve">Non-editable for students: Enrolment Number, Serial Number, Department, Academic Year, Application/Admission No, and Date of Admission.</w:t>
      </w:r>
    </w:p>
    <w:p>
      <w:pPr>
        <w:pStyle w:val="ListParagraph"/>
        <w:numPr>
          <w:ilvl w:val="0"/>
          <w:numId w:val="2"/>
        </w:numPr>
        <w:spacing w:after="60"/>
      </w:pPr>
      <w:r>
        <w:t xml:space="preserve">Changes to these fields are made only by authorised staff/admin through the relevant admin screens (e.g. enrolment numbers via Section 3.3).</w:t>
      </w:r>
    </w:p>
    <w:p>
      <w:pPr>
        <w:pStyle w:val="ListParagraph"/>
        <w:numPr>
          <w:ilvl w:val="0"/>
          <w:numId w:val="2"/>
        </w:numPr>
        <w:spacing w:after="60"/>
      </w:pPr>
      <w:r>
        <w:t xml:space="preserve">Admin can configure which additional field groups are student-editable-on-request versus staff/admin-only.</w:t>
      </w:r>
    </w:p>
    <w:p>
      <w:pPr>
        <w:pStyle w:val="ListParagraph"/>
        <w:numPr>
          <w:ilvl w:val="0"/>
          <w:numId w:val="2"/>
        </w:numPr>
        <w:spacing w:after="60"/>
      </w:pPr>
      <w:r>
        <w:t xml:space="preserve">An approval queue with counts is shown on the department-staff and admin dashboards.</w:t>
      </w:r>
    </w:p>
    <w:p>
      <w:pPr>
        <w:pStyle w:val="Heading2"/>
      </w:pPr>
      <w:r>
        <w:t xml:space="preserve">3.7 Notifications</w:t>
      </w:r>
    </w:p>
    <w:p>
      <w:pPr>
        <w:spacing w:after="120"/>
      </w:pPr>
      <w:r>
        <w:t xml:space="preserve">Admin can compose notifications and target specific audiences. Supported targeting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Target audience</w:t>
            </w:r>
          </w:p>
        </w:tc>
        <w:tc>
          <w:tcPr>
            <w:tcW w:type="dxa" w:w="51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Recipients</w:t>
            </w:r>
          </w:p>
        </w:tc>
      </w:tr>
      <w:tr>
        <w:tc>
          <w:tcPr>
            <w:tcW w:type="dxa" w:w="42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Respective department staff only</w:t>
            </w:r>
          </w:p>
        </w:tc>
        <w:tc>
          <w:tcPr>
            <w:tcW w:type="dxa" w:w="51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Staff of one selected department</w:t>
            </w:r>
          </w:p>
        </w:tc>
      </w:tr>
      <w:tr>
        <w:tc>
          <w:tcPr>
            <w:tcW w:type="dxa" w:w="42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All department staff</w:t>
            </w:r>
          </w:p>
        </w:tc>
        <w:tc>
          <w:tcPr>
            <w:tcW w:type="dxa" w:w="51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Staff of every department</w:t>
            </w:r>
          </w:p>
        </w:tc>
      </w:tr>
      <w:tr>
        <w:tc>
          <w:tcPr>
            <w:tcW w:type="dxa" w:w="42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All department staff &amp; students</w:t>
            </w:r>
          </w:p>
        </w:tc>
        <w:tc>
          <w:tcPr>
            <w:tcW w:type="dxa" w:w="51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Every staff member and every student</w:t>
            </w:r>
          </w:p>
        </w:tc>
      </w:tr>
      <w:tr>
        <w:tc>
          <w:tcPr>
            <w:tcW w:type="dxa" w:w="42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Respective department staff &amp; students</w:t>
            </w:r>
          </w:p>
        </w:tc>
        <w:tc>
          <w:tcPr>
            <w:tcW w:type="dxa" w:w="51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Staff and students of one selected department</w:t>
            </w:r>
          </w:p>
        </w:tc>
      </w:tr>
    </w:tbl>
    <w:p>
      <w:pPr>
        <w:pStyle w:val="ListParagraph"/>
        <w:numPr>
          <w:ilvl w:val="0"/>
          <w:numId w:val="2"/>
        </w:numPr>
        <w:spacing w:after="60"/>
      </w:pPr>
      <w:r>
        <w:t xml:space="preserve">Notifications are delivered in-app and by email (PHPMailer / SMTP).</w:t>
      </w:r>
    </w:p>
    <w:p>
      <w:pPr>
        <w:pStyle w:val="ListParagraph"/>
        <w:numPr>
          <w:ilvl w:val="0"/>
          <w:numId w:val="2"/>
        </w:numPr>
        <w:spacing w:after="60"/>
      </w:pPr>
      <w:r>
        <w:t xml:space="preserve">System-generated notifications also fire for: bulk-upload completion, enrolment-number generation completion, change request submitted, change applied/approved ("completed successfully"), and rejection with reason.</w:t>
      </w:r>
    </w:p>
    <w:p>
      <w:pPr>
        <w:pStyle w:val="ListParagraph"/>
        <w:numPr>
          <w:ilvl w:val="0"/>
          <w:numId w:val="2"/>
        </w:numPr>
        <w:spacing w:after="60"/>
      </w:pPr>
      <w:r>
        <w:t xml:space="preserve">All sent notifications are recorded in a notification log (trigger, recipient group, status, timestamp).</w:t>
      </w:r>
    </w:p>
    <w:p>
      <w:pPr>
        <w:pStyle w:val="Heading3"/>
      </w:pPr>
      <w:r>
        <w:t xml:space="preserve">3.7.1 PII protection in email notifications</w:t>
      </w:r>
    </w:p>
    <w:p>
      <w:pPr>
        <w:spacing w:after="120"/>
      </w:pPr>
      <w:r>
        <w:t xml:space="preserve">Email notifications must not carry personally identifiable information (PII). Email is treated as an untrusted channel; sensitive data stays inside the authenticated application.</w:t>
      </w:r>
    </w:p>
    <w:p>
      <w:pPr>
        <w:pStyle w:val="ListParagraph"/>
        <w:numPr>
          <w:ilvl w:val="0"/>
          <w:numId w:val="2"/>
        </w:numPr>
        <w:spacing w:after="60"/>
      </w:pPr>
      <w:r>
        <w:t xml:space="preserve">Emails must NOT contain: date of birth, Aadhaar / EMIS / ABC / UMIS / Voter / Passport / Driving-Licence numbers, full mobile numbers, residential address, community / caste / religion, parent income, marks, or uploaded documents.</w:t>
      </w:r>
    </w:p>
    <w:p>
      <w:pPr>
        <w:pStyle w:val="ListParagraph"/>
        <w:numPr>
          <w:ilvl w:val="0"/>
          <w:numId w:val="2"/>
        </w:numPr>
        <w:spacing w:after="60"/>
      </w:pPr>
      <w:r>
        <w:t xml:space="preserve">Emails use generic, action-oriented wording (e.g. "You have an update on your student profile — sign in to view") with a secure deep link that requires login; the actual details are shown only inside the app.</w:t>
      </w:r>
    </w:p>
    <w:p>
      <w:pPr>
        <w:pStyle w:val="ListParagraph"/>
        <w:numPr>
          <w:ilvl w:val="0"/>
          <w:numId w:val="2"/>
        </w:numPr>
        <w:spacing w:after="60"/>
      </w:pPr>
      <w:r>
        <w:t xml:space="preserve">Permitted in email: the recipient's first name as a greeting, the institution name, the event type (e.g. "edit request approved"), and the sign-in link.</w:t>
      </w:r>
    </w:p>
    <w:p>
      <w:pPr>
        <w:pStyle w:val="ListParagraph"/>
        <w:numPr>
          <w:ilvl w:val="0"/>
          <w:numId w:val="2"/>
        </w:numPr>
        <w:spacing w:after="60"/>
      </w:pPr>
      <w:r>
        <w:t xml:space="preserve">Enrolment-number release emails state that a number is now available and link to the portal rather than printing the number itself, unless the institution explicitly opts in.</w:t>
      </w:r>
    </w:p>
    <w:p>
      <w:pPr>
        <w:pStyle w:val="ListParagraph"/>
        <w:numPr>
          <w:ilvl w:val="0"/>
          <w:numId w:val="2"/>
        </w:numPr>
        <w:spacing w:after="60"/>
      </w:pPr>
      <w:r>
        <w:t xml:space="preserve">Recipients are addressed individually (To: themselves); bulk emails use BCC or per-recipient sends so no recipient sees another's email address.</w:t>
      </w:r>
    </w:p>
    <w:p>
      <w:pPr>
        <w:pStyle w:val="ListParagraph"/>
        <w:numPr>
          <w:ilvl w:val="0"/>
          <w:numId w:val="2"/>
        </w:numPr>
        <w:spacing w:after="60"/>
      </w:pPr>
      <w:r>
        <w:t xml:space="preserve">The notification log stores the trigger, recipient and status only — it does not store PII or full email bodies; any template variables are redacted in logs.</w:t>
      </w:r>
    </w:p>
    <w:p>
      <w:pPr>
        <w:pStyle w:val="ListParagraph"/>
        <w:numPr>
          <w:ilvl w:val="0"/>
          <w:numId w:val="2"/>
        </w:numPr>
        <w:spacing w:after="60"/>
      </w:pPr>
      <w:r>
        <w:t xml:space="preserve">The same principle applies to OTP and password-reset emails: they carry only the OTP/link and no other personal data.</w:t>
      </w:r>
    </w:p>
    <w:p>
      <w:pPr>
        <w:pStyle w:val="Heading2"/>
      </w:pPr>
      <w:r>
        <w:t xml:space="preserve">3.8 Dashboards &amp; personalisation</w:t>
      </w:r>
    </w:p>
    <w:p>
      <w:pPr>
        <w:pStyle w:val="Heading3"/>
      </w:pPr>
      <w:r>
        <w:t xml:space="preserve">3.8.1 Role dashboards</w:t>
      </w:r>
    </w:p>
    <w:p>
      <w:pPr>
        <w:pStyle w:val="ListParagraph"/>
        <w:numPr>
          <w:ilvl w:val="0"/>
          <w:numId w:val="2"/>
        </w:numPr>
        <w:spacing w:after="60"/>
      </w:pPr>
      <w:r>
        <w:t xml:space="preserve">Student dashboard: profile-completion percentage, serial number, enrolment number (blank until approved), Request-to-Change button (default), request status, notifications, quick link to the form.</w:t>
      </w:r>
    </w:p>
    <w:p>
      <w:pPr>
        <w:pStyle w:val="ListParagraph"/>
        <w:numPr>
          <w:ilvl w:val="0"/>
          <w:numId w:val="2"/>
        </w:numPr>
        <w:spacing w:after="60"/>
      </w:pPr>
      <w:r>
        <w:t xml:space="preserve">Department-staff dashboard: count of students, average profile completion, pending change requests, enrolment-number generation status.</w:t>
      </w:r>
    </w:p>
    <w:p>
      <w:pPr>
        <w:pStyle w:val="ListParagraph"/>
        <w:numPr>
          <w:ilvl w:val="0"/>
          <w:numId w:val="2"/>
        </w:numPr>
        <w:spacing w:after="60"/>
      </w:pPr>
      <w:r>
        <w:t xml:space="preserve">Admin dashboard: department-scoped rollups (all information is shown based solely on the concerned department's details), pending approvals, recent bulk uploads, statistics cards (3.8.3), notification activity.</w:t>
      </w:r>
    </w:p>
    <w:p>
      <w:pPr>
        <w:pStyle w:val="ListParagraph"/>
        <w:numPr>
          <w:ilvl w:val="0"/>
          <w:numId w:val="2"/>
        </w:numPr>
        <w:spacing w:after="60"/>
      </w:pPr>
      <w:r>
        <w:t xml:space="preserve">Profile completion is computed as completed mandatory fields ÷ total mandatory fields × 100%.</w:t>
      </w:r>
    </w:p>
    <w:p>
      <w:pPr>
        <w:pStyle w:val="Heading3"/>
      </w:pPr>
      <w:r>
        <w:t xml:space="preserve">3.8.2 Data-entry completion counts</w:t>
      </w:r>
    </w:p>
    <w:p>
      <w:pPr>
        <w:pStyle w:val="ListParagraph"/>
        <w:numPr>
          <w:ilvl w:val="0"/>
          <w:numId w:val="2"/>
        </w:numPr>
        <w:spacing w:after="60"/>
      </w:pPr>
      <w:r>
        <w:t xml:space="preserve">A card automatically displays how many students have completed their data entry in the student portal and how many are still incomplete.</w:t>
      </w:r>
    </w:p>
    <w:p>
      <w:pPr>
        <w:pStyle w:val="ListParagraph"/>
        <w:numPr>
          <w:ilvl w:val="0"/>
          <w:numId w:val="2"/>
        </w:numPr>
        <w:spacing w:after="60"/>
      </w:pPr>
      <w:r>
        <w:t xml:space="preserve">The count refreshes automatically and respects the viewer's scope (a department admin sees only their department).</w:t>
      </w:r>
    </w:p>
    <w:p>
      <w:pPr>
        <w:pStyle w:val="Heading3"/>
      </w:pPr>
      <w:r>
        <w:t xml:space="preserve">3.8.3 Admin statistics cards</w:t>
      </w:r>
    </w:p>
    <w:p>
      <w:pPr>
        <w:spacing w:after="120"/>
      </w:pPr>
      <w:r>
        <w:t xml:space="preserve">The admin dashboard shows summary cards; clicking a card opens the breakdown on a separate page or popup, organised by department (and where noted by year and section), with a CSV download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Card</w:t>
            </w:r>
          </w:p>
        </w:tc>
        <w:tc>
          <w:tcPr>
            <w:tcW w:type="dxa" w:w="67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Behaviour on click</w:t>
            </w:r>
          </w:p>
        </w:tc>
      </w:tr>
      <w:tr>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Overall / Gender statistics</w:t>
            </w:r>
          </w:p>
        </w:tc>
        <w:tc>
          <w:tcPr>
            <w:tcW w:type="dxa" w:w="6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List of students organised by department on a separate page/popup; download as CSV</w:t>
            </w:r>
          </w:p>
        </w:tc>
      </w:tr>
      <w:tr>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Community details</w:t>
            </w:r>
          </w:p>
        </w:tc>
        <w:tc>
          <w:tcPr>
            <w:tcW w:type="dxa" w:w="6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Counts per community; drill-down by department, year and section; download as CSV</w:t>
            </w:r>
          </w:p>
        </w:tc>
      </w:tr>
      <w:tr>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Blood group</w:t>
            </w:r>
          </w:p>
        </w:tc>
        <w:tc>
          <w:tcPr>
            <w:tcW w:type="dxa" w:w="6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Counts per blood group with drill-down; download as CSV</w:t>
            </w:r>
          </w:p>
        </w:tc>
      </w:tr>
      <w:tr>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School-wise (Private / Government / Aided)</w:t>
            </w:r>
          </w:p>
        </w:tc>
        <w:tc>
          <w:tcPr>
            <w:tcW w:type="dxa" w:w="6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Counts by school type with drill-down; download as CSV</w:t>
            </w:r>
          </w:p>
        </w:tc>
      </w:tr>
      <w:tr>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Taluk-wise</w:t>
            </w:r>
          </w:p>
        </w:tc>
        <w:tc>
          <w:tcPr>
            <w:tcW w:type="dxa" w:w="6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Counts by taluk with drill-down; download as CSV</w:t>
            </w:r>
          </w:p>
        </w:tc>
      </w:tr>
      <w:tr>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District-wise</w:t>
            </w:r>
          </w:p>
        </w:tc>
        <w:tc>
          <w:tcPr>
            <w:tcW w:type="dxa" w:w="6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Counts by district with drill-down; download as CSV</w:t>
            </w:r>
          </w:p>
        </w:tc>
      </w:tr>
    </w:tbl>
    <w:p>
      <w:pPr>
        <w:pStyle w:val="Heading3"/>
      </w:pPr>
      <w:r>
        <w:t xml:space="preserve">3.8.4 Personalisation</w:t>
      </w:r>
    </w:p>
    <w:p>
      <w:pPr>
        <w:pStyle w:val="ListParagraph"/>
        <w:numPr>
          <w:ilvl w:val="0"/>
          <w:numId w:val="2"/>
        </w:numPr>
        <w:spacing w:after="60"/>
      </w:pPr>
      <w:r>
        <w:t xml:space="preserve">Each user can show/hide and reorder dashboard widgets/cards; preferences are saved per user.</w:t>
      </w:r>
    </w:p>
    <w:p>
      <w:pPr>
        <w:pStyle w:val="Heading2"/>
      </w:pPr>
      <w:r>
        <w:t xml:space="preserve">3.9 Staff management</w:t>
      </w:r>
    </w:p>
    <w:p>
      <w:pPr>
        <w:pStyle w:val="ListParagraph"/>
        <w:numPr>
          <w:ilvl w:val="0"/>
          <w:numId w:val="2"/>
        </w:numPr>
        <w:spacing w:after="60"/>
      </w:pPr>
      <w:r>
        <w:t xml:space="preserve">Admin can create, edit and deactivate staff records: Staff Name, Department, Mobile, Email, Staff Code.</w:t>
      </w:r>
    </w:p>
    <w:p>
      <w:pPr>
        <w:pStyle w:val="ListParagraph"/>
        <w:numPr>
          <w:ilvl w:val="0"/>
          <w:numId w:val="2"/>
        </w:numPr>
        <w:spacing w:after="60"/>
      </w:pPr>
      <w:r>
        <w:t xml:space="preserve">CRUD on staff credentials: Admin can change a staff member's credentials, enabling replacement of one department's staff admin with another. Each department has exactly one staff admin holding these rights.</w:t>
      </w:r>
    </w:p>
    <w:p>
      <w:pPr>
        <w:pStyle w:val="ListParagraph"/>
        <w:numPr>
          <w:ilvl w:val="0"/>
          <w:numId w:val="2"/>
        </w:numPr>
        <w:spacing w:after="60"/>
      </w:pPr>
      <w:r>
        <w:t xml:space="preserve">Alternatively, staff records can be linked and synchronised from an external HR/staff portal via an import or API integration; in linked mode SIS treats the external portal as the source of truth and refreshes periodically.</w:t>
      </w:r>
    </w:p>
    <w:p>
      <w:pPr>
        <w:pStyle w:val="ListParagraph"/>
        <w:numPr>
          <w:ilvl w:val="0"/>
          <w:numId w:val="2"/>
        </w:numPr>
        <w:spacing w:after="60"/>
      </w:pPr>
      <w:r>
        <w:t xml:space="preserve">Each staff member is associated with one department, which scopes their access and notification targeting.</w:t>
      </w:r>
    </w:p>
    <w:p>
      <w:pPr>
        <w:pStyle w:val="Heading2"/>
      </w:pPr>
      <w:r>
        <w:t xml:space="preserve">3.10 Field management (Admin)</w:t>
      </w:r>
    </w:p>
    <w:p>
      <w:pPr>
        <w:pStyle w:val="ListParagraph"/>
        <w:numPr>
          <w:ilvl w:val="0"/>
          <w:numId w:val="2"/>
        </w:numPr>
        <w:spacing w:after="60"/>
      </w:pPr>
      <w:r>
        <w:t xml:space="preserve">Admin can add, update or remove student form fields, with a caution/confirmation step because changes affect all student records.</w:t>
      </w:r>
    </w:p>
    <w:p>
      <w:pPr>
        <w:pStyle w:val="ListParagraph"/>
        <w:numPr>
          <w:ilvl w:val="0"/>
          <w:numId w:val="2"/>
        </w:numPr>
        <w:spacing w:after="60"/>
      </w:pPr>
      <w:r>
        <w:t xml:space="preserve">For each field, admin configures: label, type (text/number/email/date/dropdown/yes-no/file/group), mandatory flag, default value, option-list source, conditional-visibility rule, and section placement.</w:t>
      </w:r>
    </w:p>
    <w:p>
      <w:pPr>
        <w:pStyle w:val="ListParagraph"/>
        <w:numPr>
          <w:ilvl w:val="0"/>
          <w:numId w:val="2"/>
        </w:numPr>
        <w:spacing w:after="60"/>
      </w:pPr>
      <w:r>
        <w:t xml:space="preserve">Removing a field warns that existing data for that field will be archived/hidden; the action is logged and reversible where feasible.</w:t>
      </w:r>
    </w:p>
    <w:p>
      <w:pPr>
        <w:pStyle w:val="ListParagraph"/>
        <w:numPr>
          <w:ilvl w:val="0"/>
          <w:numId w:val="2"/>
        </w:numPr>
        <w:spacing w:after="60"/>
      </w:pPr>
      <w:r>
        <w:t xml:space="preserve">Validation rules (e.g. 10-digit mobile, 12-digit Aadhaar, PDF-only ≤ 2 MB) are configurable per field.</w:t>
      </w:r>
    </w:p>
    <w:p>
      <w:pPr>
        <w:pStyle w:val="Heading2"/>
      </w:pPr>
      <w:r>
        <w:t xml:space="preserve">3.11 Student promotion</w:t>
      </w:r>
    </w:p>
    <w:p>
      <w:pPr>
        <w:pStyle w:val="ListParagraph"/>
        <w:numPr>
          <w:ilvl w:val="0"/>
          <w:numId w:val="2"/>
        </w:numPr>
        <w:spacing w:after="60"/>
      </w:pPr>
      <w:r>
        <w:t xml:space="preserve">A "Promotion" button is provided, enabled only during the second week of June each year; outside that window it is hidden/disabled.</w:t>
      </w:r>
    </w:p>
    <w:p>
      <w:pPr>
        <w:pStyle w:val="ListParagraph"/>
        <w:numPr>
          <w:ilvl w:val="0"/>
          <w:numId w:val="2"/>
        </w:numPr>
        <w:spacing w:after="60"/>
      </w:pPr>
      <w:r>
        <w:t xml:space="preserve">When pressed, it displays the list of students by year in a table for review.</w:t>
      </w:r>
    </w:p>
    <w:p>
      <w:pPr>
        <w:pStyle w:val="ListParagraph"/>
        <w:numPr>
          <w:ilvl w:val="0"/>
          <w:numId w:val="2"/>
        </w:numPr>
        <w:spacing w:after="60"/>
      </w:pPr>
      <w:r>
        <w:t xml:space="preserve">On confirm, every student is promoted to the next year: first-year → second year, second-year → third year, and third-year students graduate as alumni.</w:t>
      </w:r>
    </w:p>
    <w:p>
      <w:pPr>
        <w:pStyle w:val="ListParagraph"/>
        <w:numPr>
          <w:ilvl w:val="0"/>
          <w:numId w:val="2"/>
        </w:numPr>
        <w:spacing w:after="60"/>
      </w:pPr>
      <w:r>
        <w:t xml:space="preserve">Per the requirement, on promotion the third-year (graduating) cohort's year designation is replaced with "Current Year".</w:t>
      </w:r>
    </w:p>
    <w:p>
      <w:pPr>
        <w:pStyle w:val="ListParagraph"/>
        <w:numPr>
          <w:ilvl w:val="0"/>
          <w:numId w:val="2"/>
        </w:numPr>
        <w:spacing w:after="60"/>
      </w:pPr>
      <w:r>
        <w:t xml:space="preserve">Once the action is taken the button is hidden by default to prevent re-running the promotion.</w:t>
      </w:r>
    </w:p>
    <w:p>
      <w:pPr>
        <w:pStyle w:val="ListParagraph"/>
        <w:numPr>
          <w:ilvl w:val="0"/>
          <w:numId w:val="2"/>
        </w:numPr>
        <w:spacing w:after="60"/>
      </w:pPr>
      <w:r>
        <w:t xml:space="preserve">The promotion run is recorded in the audit log (who, when, counts per year).</w:t>
      </w:r>
    </w:p>
    <w:p>
      <w:pPr>
        <w:pStyle w:val="Heading2"/>
      </w:pPr>
      <w:r>
        <w:t xml:space="preserve">3.12 Student data grid &amp; export</w:t>
      </w:r>
    </w:p>
    <w:p>
      <w:pPr>
        <w:pStyle w:val="ListParagraph"/>
        <w:numPr>
          <w:ilvl w:val="0"/>
          <w:numId w:val="2"/>
        </w:numPr>
        <w:spacing w:after="60"/>
      </w:pPr>
      <w:r>
        <w:t xml:space="preserve">A paginated table lists students with selectable page sizes of 25 / 50 / 100 / 250 / 500 and Next / Previous navigation.</w:t>
      </w:r>
    </w:p>
    <w:p>
      <w:pPr>
        <w:pStyle w:val="ListParagraph"/>
        <w:numPr>
          <w:ilvl w:val="0"/>
          <w:numId w:val="2"/>
        </w:numPr>
        <w:spacing w:after="60"/>
      </w:pPr>
      <w:r>
        <w:t xml:space="preserve">Students can be viewed organised by department, year, section, or all categories combined.</w:t>
      </w:r>
    </w:p>
    <w:p>
      <w:pPr>
        <w:pStyle w:val="ListParagraph"/>
        <w:numPr>
          <w:ilvl w:val="0"/>
          <w:numId w:val="2"/>
        </w:numPr>
        <w:spacing w:after="60"/>
      </w:pPr>
      <w:r>
        <w:t xml:space="preserve">A search box filters the table on any typed text across the visible information.</w:t>
      </w:r>
    </w:p>
    <w:p>
      <w:pPr>
        <w:pStyle w:val="ListParagraph"/>
        <w:numPr>
          <w:ilvl w:val="0"/>
          <w:numId w:val="2"/>
        </w:numPr>
        <w:spacing w:after="60"/>
      </w:pPr>
      <w:r>
        <w:t xml:space="preserve">Right-clicking the table opens a column chooser to select which columns are displayed.</w:t>
      </w:r>
    </w:p>
    <w:p>
      <w:pPr>
        <w:pStyle w:val="ListParagraph"/>
        <w:numPr>
          <w:ilvl w:val="0"/>
          <w:numId w:val="2"/>
        </w:numPr>
        <w:spacing w:after="60"/>
      </w:pPr>
      <w:r>
        <w:t xml:space="preserve">An Export button converts all currently visible table data to Excel (.xlsx).</w:t>
      </w:r>
    </w:p>
    <w:p>
      <w:pPr>
        <w:pStyle w:val="ListParagraph"/>
        <w:numPr>
          <w:ilvl w:val="0"/>
          <w:numId w:val="2"/>
        </w:numPr>
        <w:spacing w:after="60"/>
      </w:pPr>
      <w:r>
        <w:t xml:space="preserve">The grid follows good UX practices and offers similar conveniences (sorting, sticky header, responsive layout) throughout the admin/staff views.</w:t>
      </w:r>
    </w:p>
    <w:p>
      <w:r>
        <w:br w:type="page"/>
      </w:r>
    </w:p>
    <w:p>
      <w:pPr>
        <w:pStyle w:val="Heading1"/>
      </w:pPr>
      <w:r>
        <w:t xml:space="preserve">4. Non-Functional Requirements</w:t>
      </w:r>
    </w:p>
    <w:p>
      <w:pPr>
        <w:pStyle w:val="Heading2"/>
      </w:pPr>
      <w:r>
        <w:t xml:space="preserve">4.1 Mobile responsiveness</w:t>
      </w:r>
    </w:p>
    <w:p>
      <w:pPr>
        <w:pStyle w:val="ListParagraph"/>
        <w:numPr>
          <w:ilvl w:val="0"/>
          <w:numId w:val="2"/>
        </w:numPr>
        <w:spacing w:after="60"/>
      </w:pPr>
      <w:r>
        <w:t xml:space="preserve">Fully responsive using the Bootstrap 5 grid system; all forms functional on screens ≥ 320px wide.</w:t>
      </w:r>
    </w:p>
    <w:p>
      <w:pPr>
        <w:pStyle w:val="ListParagraph"/>
        <w:numPr>
          <w:ilvl w:val="0"/>
          <w:numId w:val="2"/>
        </w:numPr>
        <w:spacing w:after="60"/>
      </w:pPr>
      <w:r>
        <w:t xml:space="preserve">Touch-friendly date pickers (flatpickr or equivalent).</w:t>
      </w:r>
    </w:p>
    <w:p>
      <w:pPr>
        <w:pStyle w:val="ListParagraph"/>
        <w:numPr>
          <w:ilvl w:val="0"/>
          <w:numId w:val="2"/>
        </w:numPr>
        <w:spacing w:after="60"/>
      </w:pPr>
      <w:r>
        <w:t xml:space="preserve">Hamburger navigation on mobile; tap targets ≥ 44×44px for accessibility.</w:t>
      </w:r>
    </w:p>
    <w:p>
      <w:pPr>
        <w:pStyle w:val="ListParagraph"/>
        <w:numPr>
          <w:ilvl w:val="0"/>
          <w:numId w:val="2"/>
        </w:numPr>
        <w:spacing w:after="60"/>
      </w:pPr>
      <w:r>
        <w:t xml:space="preserve">The long student form uses a sectioned/stepper layout on small screens for readability.</w:t>
      </w:r>
    </w:p>
    <w:p>
      <w:pPr>
        <w:pStyle w:val="Heading2"/>
      </w:pPr>
      <w:r>
        <w:t xml:space="preserve">4.2 Performance</w:t>
      </w:r>
    </w:p>
    <w:p>
      <w:pPr>
        <w:pStyle w:val="ListParagraph"/>
        <w:numPr>
          <w:ilvl w:val="0"/>
          <w:numId w:val="2"/>
        </w:numPr>
        <w:spacing w:after="60"/>
      </w:pPr>
      <w:r>
        <w:t xml:space="preserve">Page load &lt; 2 seconds on a standard 10 Mbps college LAN.</w:t>
      </w:r>
    </w:p>
    <w:p>
      <w:pPr>
        <w:pStyle w:val="ListParagraph"/>
        <w:numPr>
          <w:ilvl w:val="0"/>
          <w:numId w:val="2"/>
        </w:numPr>
        <w:spacing w:after="60"/>
      </w:pPr>
      <w:r>
        <w:t xml:space="preserve">Database queries use prepared statements (PDO); no N+1 query patterns.</w:t>
      </w:r>
    </w:p>
    <w:p>
      <w:pPr>
        <w:pStyle w:val="ListParagraph"/>
        <w:numPr>
          <w:ilvl w:val="0"/>
          <w:numId w:val="2"/>
        </w:numPr>
        <w:spacing w:after="60"/>
      </w:pPr>
      <w:r>
        <w:t xml:space="preserve">Indexes on students(mobile), students(department_id), students(enrollment_no), edit_requests(status).</w:t>
      </w:r>
    </w:p>
    <w:p>
      <w:pPr>
        <w:pStyle w:val="ListParagraph"/>
        <w:numPr>
          <w:ilvl w:val="0"/>
          <w:numId w:val="2"/>
        </w:numPr>
        <w:spacing w:after="60"/>
      </w:pPr>
      <w:r>
        <w:t xml:space="preserve">Paginated listings — maximum 20 records per page.</w:t>
      </w:r>
    </w:p>
    <w:p>
      <w:pPr>
        <w:pStyle w:val="ListParagraph"/>
        <w:numPr>
          <w:ilvl w:val="0"/>
          <w:numId w:val="2"/>
        </w:numPr>
        <w:spacing w:after="60"/>
      </w:pPr>
      <w:r>
        <w:t xml:space="preserve">Bulk upload and bulk enrolment generation processed in batches with progress feedback.</w:t>
      </w:r>
    </w:p>
    <w:p>
      <w:pPr>
        <w:pStyle w:val="Heading2"/>
      </w:pPr>
      <w:r>
        <w:t xml:space="preserve">4.3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Threat</w:t>
            </w:r>
          </w:p>
        </w:tc>
        <w:tc>
          <w:tcPr>
            <w:tcW w:type="dxa" w:w="59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Mitigation</w:t>
            </w:r>
          </w:p>
        </w:tc>
      </w:tr>
      <w:tr>
        <w:tc>
          <w:tcPr>
            <w:tcW w:type="dxa" w:w="3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SQL injection</w:t>
            </w:r>
          </w:p>
        </w:tc>
        <w:tc>
          <w:tcPr>
            <w:tcW w:type="dxa" w:w="5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PDO prepared statements — no raw SQL string concatenation</w:t>
            </w:r>
          </w:p>
        </w:tc>
      </w:tr>
      <w:tr>
        <w:tc>
          <w:tcPr>
            <w:tcW w:type="dxa" w:w="3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CSRF</w:t>
            </w:r>
          </w:p>
        </w:tc>
        <w:tc>
          <w:tcPr>
            <w:tcW w:type="dxa" w:w="5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CSRF token on every state-changing form (POST/PUT/DELETE)</w:t>
            </w:r>
          </w:p>
        </w:tc>
      </w:tr>
      <w:tr>
        <w:tc>
          <w:tcPr>
            <w:tcW w:type="dxa" w:w="3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XSS</w:t>
            </w:r>
          </w:p>
        </w:tc>
        <w:tc>
          <w:tcPr>
            <w:tcW w:type="dxa" w:w="5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htmlspecialchars() on all output; Content-Security-Policy header</w:t>
            </w:r>
          </w:p>
        </w:tc>
      </w:tr>
      <w:tr>
        <w:tc>
          <w:tcPr>
            <w:tcW w:type="dxa" w:w="3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Session hijacking</w:t>
            </w:r>
          </w:p>
        </w:tc>
        <w:tc>
          <w:tcPr>
            <w:tcW w:type="dxa" w:w="5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HttpOnly + Secure cookie flags; session regenerate on login</w:t>
            </w:r>
          </w:p>
        </w:tc>
      </w:tr>
      <w:tr>
        <w:tc>
          <w:tcPr>
            <w:tcW w:type="dxa" w:w="3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Brute force</w:t>
            </w:r>
          </w:p>
        </w:tc>
        <w:tc>
          <w:tcPr>
            <w:tcW w:type="dxa" w:w="5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5 failed logins → 15-minute lockout, stored in DB</w:t>
            </w:r>
          </w:p>
        </w:tc>
      </w:tr>
      <w:tr>
        <w:tc>
          <w:tcPr>
            <w:tcW w:type="dxa" w:w="3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File uploads</w:t>
            </w:r>
          </w:p>
        </w:tc>
        <w:tc>
          <w:tcPr>
            <w:tcW w:type="dxa" w:w="5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MIME whitelist (PDF/JPEG/PNG); size ≤ 2 MB; rename to UUID on save</w:t>
            </w:r>
          </w:p>
        </w:tc>
      </w:tr>
      <w:tr>
        <w:tc>
          <w:tcPr>
            <w:tcW w:type="dxa" w:w="3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Privilege escalation</w:t>
            </w:r>
          </w:p>
        </w:tc>
        <w:tc>
          <w:tcPr>
            <w:tcW w:type="dxa" w:w="5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Role + department checked server-side on every request</w:t>
            </w:r>
          </w:p>
        </w:tc>
      </w:tr>
      <w:tr>
        <w:tc>
          <w:tcPr>
            <w:tcW w:type="dxa" w:w="3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Sensitive data (Aadhaar, DOB)</w:t>
            </w:r>
          </w:p>
        </w:tc>
        <w:tc>
          <w:tcPr>
            <w:tcW w:type="dxa" w:w="5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Encrypted at rest where required; access restricted by role; no plaintext in logs</w:t>
            </w:r>
          </w:p>
        </w:tc>
      </w:tr>
      <w:tr>
        <w:tc>
          <w:tcPr>
            <w:tcW w:type="dxa" w:w="3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PII leakage via email</w:t>
            </w:r>
          </w:p>
        </w:tc>
        <w:tc>
          <w:tcPr>
            <w:tcW w:type="dxa" w:w="5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No PII in email bodies or logs; generic content + secure sign-in link; per-recipient/BCC sends (see 3.7.1)</w:t>
            </w:r>
          </w:p>
        </w:tc>
      </w:tr>
    </w:tbl>
    <w:p>
      <w:pPr>
        <w:pStyle w:val="Heading2"/>
      </w:pPr>
      <w:r>
        <w:t xml:space="preserve">4.4 Reliability &amp; availability</w:t>
      </w:r>
    </w:p>
    <w:p>
      <w:pPr>
        <w:pStyle w:val="ListParagraph"/>
        <w:numPr>
          <w:ilvl w:val="0"/>
          <w:numId w:val="2"/>
        </w:numPr>
        <w:spacing w:after="60"/>
      </w:pPr>
      <w:r>
        <w:t xml:space="preserve">Target uptime: 99% during college operational hours (07:00–21:00).</w:t>
      </w:r>
    </w:p>
    <w:p>
      <w:pPr>
        <w:pStyle w:val="ListParagraph"/>
        <w:numPr>
          <w:ilvl w:val="0"/>
          <w:numId w:val="2"/>
        </w:numPr>
        <w:spacing w:after="60"/>
      </w:pPr>
      <w:r>
        <w:t xml:space="preserve">Graceful error pages for 404, 403, 500.</w:t>
      </w:r>
    </w:p>
    <w:p>
      <w:pPr>
        <w:pStyle w:val="ListParagraph"/>
        <w:numPr>
          <w:ilvl w:val="0"/>
          <w:numId w:val="2"/>
        </w:numPr>
        <w:spacing w:after="60"/>
      </w:pPr>
      <w:r>
        <w:t xml:space="preserve">Draft (partial-save) data persisted server-side so it survives session loss.</w:t>
      </w:r>
    </w:p>
    <w:p>
      <w:pPr>
        <w:pStyle w:val="ListParagraph"/>
        <w:numPr>
          <w:ilvl w:val="0"/>
          <w:numId w:val="2"/>
        </w:numPr>
        <w:spacing w:after="60"/>
      </w:pPr>
      <w:r>
        <w:t xml:space="preserve">Database connection failures handled with a user-friendly message.</w:t>
      </w:r>
    </w:p>
    <w:p>
      <w:pPr>
        <w:pStyle w:val="Heading2"/>
      </w:pPr>
      <w:r>
        <w:t xml:space="preserve">4.5 Browser &amp; device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Browser / device</w:t>
            </w:r>
          </w:p>
        </w:tc>
        <w:tc>
          <w:tcPr>
            <w:tcW w:type="dxa" w:w="43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Support level</w:t>
            </w:r>
          </w:p>
        </w:tc>
      </w:tr>
      <w:tr>
        <w:tc>
          <w:tcPr>
            <w:tcW w:type="dxa" w:w="5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Chrome (latest 2 versions)</w:t>
            </w:r>
          </w:p>
        </w:tc>
        <w:tc>
          <w:tcPr>
            <w:tcW w:type="dxa" w:w="4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Full</w:t>
            </w:r>
          </w:p>
        </w:tc>
      </w:tr>
      <w:tr>
        <w:tc>
          <w:tcPr>
            <w:tcW w:type="dxa" w:w="5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Firefox (latest 2 versions)</w:t>
            </w:r>
          </w:p>
        </w:tc>
        <w:tc>
          <w:tcPr>
            <w:tcW w:type="dxa" w:w="4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Full</w:t>
            </w:r>
          </w:p>
        </w:tc>
      </w:tr>
      <w:tr>
        <w:tc>
          <w:tcPr>
            <w:tcW w:type="dxa" w:w="5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Safari (iOS 14+)</w:t>
            </w:r>
          </w:p>
        </w:tc>
        <w:tc>
          <w:tcPr>
            <w:tcW w:type="dxa" w:w="4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Full</w:t>
            </w:r>
          </w:p>
        </w:tc>
      </w:tr>
      <w:tr>
        <w:tc>
          <w:tcPr>
            <w:tcW w:type="dxa" w:w="5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Edge (latest 2 versions)</w:t>
            </w:r>
          </w:p>
        </w:tc>
        <w:tc>
          <w:tcPr>
            <w:tcW w:type="dxa" w:w="4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Full</w:t>
            </w:r>
          </w:p>
        </w:tc>
      </w:tr>
      <w:tr>
        <w:tc>
          <w:tcPr>
            <w:tcW w:type="dxa" w:w="5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Android Chrome (latest)</w:t>
            </w:r>
          </w:p>
        </w:tc>
        <w:tc>
          <w:tcPr>
            <w:tcW w:type="dxa" w:w="4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Full</w:t>
            </w:r>
          </w:p>
        </w:tc>
      </w:tr>
      <w:tr>
        <w:tc>
          <w:tcPr>
            <w:tcW w:type="dxa" w:w="5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Internet Explorer</w:t>
            </w:r>
          </w:p>
        </w:tc>
        <w:tc>
          <w:tcPr>
            <w:tcW w:type="dxa" w:w="4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Not supported</w:t>
            </w:r>
          </w:p>
        </w:tc>
      </w:tr>
    </w:tbl>
    <w:p>
      <w:r>
        <w:br w:type="page"/>
      </w:r>
    </w:p>
    <w:p>
      <w:pPr>
        <w:pStyle w:val="Heading1"/>
      </w:pPr>
      <w:r>
        <w:t xml:space="preserve">5. Data Model</w:t>
      </w:r>
    </w:p>
    <w:p>
      <w:pPr>
        <w:pStyle w:val="Heading2"/>
      </w:pPr>
      <w:r>
        <w:t xml:space="preserve">5.1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Relationships</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departments ──&lt; students &gt;── academic_years</w:t>
            </w:r>
          </w:p>
        </w:tc>
      </w:tr>
      <w:tr>
        <w:tc>
          <w:tcPr>
            <w:tcW w:type="dxa" w:w="9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students ──1:1── student_profiles (the ~95 configured fields)</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students ──&lt; student_documents (uploaded files)</w:t>
            </w:r>
          </w:p>
        </w:tc>
      </w:tr>
      <w:tr>
        <w:tc>
          <w:tcPr>
            <w:tcW w:type="dxa" w:w="9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students ──&lt; approval_requests &gt;── users (staff/admin reviewer)</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users (staff/admin) &gt;── departments</w:t>
            </w:r>
          </w:p>
        </w:tc>
      </w:tr>
      <w:tr>
        <w:tc>
          <w:tcPr>
            <w:tcW w:type="dxa" w:w="9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states ──&lt; districts ──&lt; taluks   (linked master hierarchy)</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field_definitions ──&lt; field_options   (admin-managed form schema)</w:t>
            </w:r>
          </w:p>
        </w:tc>
      </w:tr>
      <w:tr>
        <w:tc>
          <w:tcPr>
            <w:tcW w:type="dxa" w:w="9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notifications ──&lt; notification_recipients</w:t>
            </w:r>
          </w:p>
        </w:tc>
      </w:tr>
    </w:tbl>
    <w:p>
      <w:pPr>
        <w:pStyle w:val="Heading2"/>
      </w:pPr>
      <w:r>
        <w:t xml:space="preserve">5.2 Key tables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Table</w:t>
            </w:r>
          </w:p>
        </w:tc>
        <w:tc>
          <w:tcPr>
            <w:tcW w:type="dxa" w:w="70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Purpose / key columns</w:t>
            </w:r>
          </w:p>
        </w:tc>
      </w:tr>
      <w:tr>
        <w:tc>
          <w:tcPr>
            <w:tcW w:type="dxa" w:w="2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users</w:t>
            </w:r>
          </w:p>
        </w:tc>
        <w:tc>
          <w:tcPr>
            <w:tcW w:type="dxa" w:w="7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id, name, email, password_hash, role (staff/admin/superadmin), department_id, staff_code, mobile, status</w:t>
            </w:r>
          </w:p>
        </w:tc>
      </w:tr>
      <w:tr>
        <w:tc>
          <w:tcPr>
            <w:tcW w:type="dxa" w:w="2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departments</w:t>
            </w:r>
          </w:p>
        </w:tc>
        <w:tc>
          <w:tcPr>
            <w:tcW w:type="dxa" w:w="70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id, name, code (e.g. BCA), level (UG/PG), status</w:t>
            </w:r>
          </w:p>
        </w:tc>
      </w:tr>
      <w:tr>
        <w:tc>
          <w:tcPr>
            <w:tcW w:type="dxa" w:w="2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academic_years</w:t>
            </w:r>
          </w:p>
        </w:tc>
        <w:tc>
          <w:tcPr>
            <w:tcW w:type="dxa" w:w="7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id, label (e.g. 2024-25), year_short (e.g. 24)</w:t>
            </w:r>
          </w:p>
        </w:tc>
      </w:tr>
      <w:tr>
        <w:tc>
          <w:tcPr>
            <w:tcW w:type="dxa" w:w="2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students</w:t>
            </w:r>
          </w:p>
        </w:tc>
        <w:tc>
          <w:tcPr>
            <w:tcW w:type="dxa" w:w="70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id, name, dob, mobile (login), email, admission_no, department_id, academic_year_id, class, section, serial_no, enrollment_no, enrollment_status (pending_generation/pending_approval/approved/rejected), enrollment_approved_by, profile_status (draft/submitted/verified/returned)</w:t>
            </w:r>
          </w:p>
        </w:tc>
      </w:tr>
      <w:tr>
        <w:tc>
          <w:tcPr>
            <w:tcW w:type="dxa" w:w="2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student_profiles</w:t>
            </w:r>
          </w:p>
        </w:tc>
        <w:tc>
          <w:tcPr>
            <w:tcW w:type="dxa" w:w="7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student_id + one column (or key-value rows) per configured field</w:t>
            </w:r>
          </w:p>
        </w:tc>
      </w:tr>
      <w:tr>
        <w:tc>
          <w:tcPr>
            <w:tcW w:type="dxa" w:w="2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student_documents</w:t>
            </w:r>
          </w:p>
        </w:tc>
        <w:tc>
          <w:tcPr>
            <w:tcW w:type="dxa" w:w="70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id, student_id, field_key, file_uuid, original_name, size, uploaded_at</w:t>
            </w:r>
          </w:p>
        </w:tc>
      </w:tr>
      <w:tr>
        <w:tc>
          <w:tcPr>
            <w:tcW w:type="dxa" w:w="2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approval_requests</w:t>
            </w:r>
          </w:p>
        </w:tc>
        <w:tc>
          <w:tcPr>
            <w:tcW w:type="dxa" w:w="7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id, student_id, type (submission/change), request_text, field_key, old_value, new_value, status (pending/verified/rejected), reviewed_by, reviewed_at, reason</w:t>
            </w:r>
          </w:p>
        </w:tc>
      </w:tr>
      <w:tr>
        <w:tc>
          <w:tcPr>
            <w:tcW w:type="dxa" w:w="2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states / districts / taluks</w:t>
            </w:r>
          </w:p>
        </w:tc>
        <w:tc>
          <w:tcPr>
            <w:tcW w:type="dxa" w:w="70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id, name, parent_id (district→state, taluk→district), status</w:t>
            </w:r>
          </w:p>
        </w:tc>
      </w:tr>
      <w:tr>
        <w:tc>
          <w:tcPr>
            <w:tcW w:type="dxa" w:w="2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field_definitions</w:t>
            </w:r>
          </w:p>
        </w:tc>
        <w:tc>
          <w:tcPr>
            <w:tcW w:type="dxa" w:w="7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id, field_key, label, type, mandatory, default_value, section, conditional_rule, editable_on_request, status</w:t>
            </w:r>
          </w:p>
        </w:tc>
      </w:tr>
      <w:tr>
        <w:tc>
          <w:tcPr>
            <w:tcW w:type="dxa" w:w="2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field_options</w:t>
            </w:r>
          </w:p>
        </w:tc>
        <w:tc>
          <w:tcPr>
            <w:tcW w:type="dxa" w:w="70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id, field_definition_id (or list_key), value, label, sort_order, status</w:t>
            </w:r>
          </w:p>
        </w:tc>
      </w:tr>
      <w:tr>
        <w:tc>
          <w:tcPr>
            <w:tcW w:type="dxa" w:w="2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notifications</w:t>
            </w:r>
          </w:p>
        </w:tc>
        <w:tc>
          <w:tcPr>
            <w:tcW w:type="dxa" w:w="7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id, sender_id, subject, body, target_type, target_department_id, created_at</w:t>
            </w:r>
          </w:p>
        </w:tc>
      </w:tr>
      <w:tr>
        <w:tc>
          <w:tcPr>
            <w:tcW w:type="dxa" w:w="2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notification_recipients</w:t>
            </w:r>
          </w:p>
        </w:tc>
        <w:tc>
          <w:tcPr>
            <w:tcW w:type="dxa" w:w="70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id, notification_id, recipient_id, channel (in_app/email), status, sent_at</w:t>
            </w:r>
          </w:p>
        </w:tc>
      </w:tr>
      <w:tr>
        <w:tc>
          <w:tcPr>
            <w:tcW w:type="dxa" w:w="2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import_log / audit_log</w:t>
            </w:r>
          </w:p>
        </w:tc>
        <w:tc>
          <w:tcPr>
            <w:tcW w:type="dxa" w:w="7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actor, action, entity, details, timestamp</w:t>
            </w:r>
          </w:p>
        </w:tc>
      </w:tr>
    </w:tbl>
    <w:p>
      <w:r>
        <w:br w:type="page"/>
      </w:r>
    </w:p>
    <w:p>
      <w:pPr>
        <w:pStyle w:val="Heading1"/>
      </w:pPr>
      <w:r>
        <w:t xml:space="preserve">6. Application Architecture</w:t>
      </w:r>
    </w:p>
    <w:p>
      <w:pPr>
        <w:pStyle w:val="Heading2"/>
      </w:pPr>
      <w: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Layer</w:t>
            </w:r>
          </w:p>
        </w:tc>
        <w:tc>
          <w:tcPr>
            <w:tcW w:type="dxa" w:w="32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Technology</w:t>
            </w:r>
          </w:p>
        </w:tc>
        <w:tc>
          <w:tcPr>
            <w:tcW w:type="dxa" w:w="35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Purpose</w:t>
            </w:r>
          </w:p>
        </w:tc>
      </w:tr>
      <w:tr>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Backend</w:t>
            </w:r>
          </w:p>
        </w:tc>
        <w:tc>
          <w:tcPr>
            <w:tcW w:type="dxa" w:w="32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PHP 8.x (OOP, MVC)</w:t>
            </w:r>
          </w:p>
        </w:tc>
        <w:tc>
          <w:tcPr>
            <w:tcW w:type="dxa" w:w="35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Application logic, routing, sessions</w:t>
            </w:r>
          </w:p>
        </w:tc>
      </w:tr>
      <w:tr>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Database</w:t>
            </w:r>
          </w:p>
        </w:tc>
        <w:tc>
          <w:tcPr>
            <w:tcW w:type="dxa" w:w="32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MySQL 5.x (5.4 target)</w:t>
            </w:r>
          </w:p>
        </w:tc>
        <w:tc>
          <w:tcPr>
            <w:tcW w:type="dxa" w:w="35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Relational data storage</w:t>
            </w:r>
          </w:p>
        </w:tc>
      </w:tr>
      <w:tr>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Frontend CSS</w:t>
            </w:r>
          </w:p>
        </w:tc>
        <w:tc>
          <w:tcPr>
            <w:tcW w:type="dxa" w:w="32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Bootstrap 5</w:t>
            </w:r>
          </w:p>
        </w:tc>
        <w:tc>
          <w:tcPr>
            <w:tcW w:type="dxa" w:w="35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Responsive layout, components</w:t>
            </w:r>
          </w:p>
        </w:tc>
      </w:tr>
      <w:tr>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Frontend JS</w:t>
            </w:r>
          </w:p>
        </w:tc>
        <w:tc>
          <w:tcPr>
            <w:tcW w:type="dxa" w:w="32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Vanilla JS</w:t>
            </w:r>
          </w:p>
        </w:tc>
        <w:tc>
          <w:tcPr>
            <w:tcW w:type="dxa" w:w="35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Form interaction, conditional fields, AJAX</w:t>
            </w:r>
          </w:p>
        </w:tc>
      </w:tr>
      <w:tr>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Date/time UI</w:t>
            </w:r>
          </w:p>
        </w:tc>
        <w:tc>
          <w:tcPr>
            <w:tcW w:type="dxa" w:w="32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flatpickr</w:t>
            </w:r>
          </w:p>
        </w:tc>
        <w:tc>
          <w:tcPr>
            <w:tcW w:type="dxa" w:w="35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Mobile-friendly date pickers</w:t>
            </w:r>
          </w:p>
        </w:tc>
      </w:tr>
      <w:tr>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Email</w:t>
            </w:r>
          </w:p>
        </w:tc>
        <w:tc>
          <w:tcPr>
            <w:tcW w:type="dxa" w:w="32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PHPMailer 6.x</w:t>
            </w:r>
          </w:p>
        </w:tc>
        <w:tc>
          <w:tcPr>
            <w:tcW w:type="dxa" w:w="35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SMTP notification delivery</w:t>
            </w:r>
          </w:p>
        </w:tc>
      </w:tr>
      <w:tr>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Spreadsheet I/O</w:t>
            </w:r>
          </w:p>
        </w:tc>
        <w:tc>
          <w:tcPr>
            <w:tcW w:type="dxa" w:w="32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PhpSpreadsheet 2.x</w:t>
            </w:r>
          </w:p>
        </w:tc>
        <w:tc>
          <w:tcPr>
            <w:tcW w:type="dxa" w:w="35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Bulk upload parse + template / error export</w:t>
            </w:r>
          </w:p>
        </w:tc>
      </w:tr>
      <w:tr>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PDF export</w:t>
            </w:r>
          </w:p>
        </w:tc>
        <w:tc>
          <w:tcPr>
            <w:tcW w:type="dxa" w:w="32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TCPDF or Dompdf</w:t>
            </w:r>
          </w:p>
        </w:tc>
        <w:tc>
          <w:tcPr>
            <w:tcW w:type="dxa" w:w="35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Report / record PDF generation</w:t>
            </w:r>
          </w:p>
        </w:tc>
      </w:tr>
      <w:tr>
        <w:tc>
          <w:tcPr>
            <w:tcW w:type="dxa" w:w="26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Auth hashing</w:t>
            </w:r>
          </w:p>
        </w:tc>
        <w:tc>
          <w:tcPr>
            <w:tcW w:type="dxa" w:w="32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PHP password_hash (bcrypt)</w:t>
            </w:r>
          </w:p>
        </w:tc>
        <w:tc>
          <w:tcPr>
            <w:tcW w:type="dxa" w:w="35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Secure password storage</w:t>
            </w:r>
          </w:p>
        </w:tc>
      </w:tr>
      <w:tr>
        <w:tc>
          <w:tcPr>
            <w:tcW w:type="dxa" w:w="26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DB access</w:t>
            </w:r>
          </w:p>
        </w:tc>
        <w:tc>
          <w:tcPr>
            <w:tcW w:type="dxa" w:w="32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PDO</w:t>
            </w:r>
          </w:p>
        </w:tc>
        <w:tc>
          <w:tcPr>
            <w:tcW w:type="dxa" w:w="35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Prepared statements, SQL-injection prevention</w:t>
            </w:r>
          </w:p>
        </w:tc>
      </w:tr>
    </w:tbl>
    <w:p>
      <w:pPr>
        <w:pStyle w:val="Heading2"/>
      </w:pPr>
      <w:r>
        <w:t xml:space="preserve">6.2 MVC structure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/student-information-system/</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app/Controllers/  — AuthController, StudentController, ProfileController, EnrolmentController, BulkUploadController, MasterDataController, ApprovalController, NotificationController, StaffController, FieldController, DashboardController, PromotionController, StatisticsController, StudentGridController</w:t>
            </w:r>
          </w:p>
        </w:tc>
      </w:tr>
      <w:tr>
        <w:tc>
          <w:tcPr>
            <w:tcW w:type="dxa" w:w="9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app/Models/  — User, Student, StudentProfile, Department, ApprovalRequest, FieldDefinition, Notification, Master(State/District/Taluk)</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app/Helpers/  — Auth, Mailer (PHPMailer), EnrolmentGenerator, ApprovalWorkflow, ProfileCompletion, SpreadsheetImport, Validator</w:t>
            </w:r>
          </w:p>
        </w:tc>
      </w:tr>
      <w:tr>
        <w:tc>
          <w:tcPr>
            <w:tcW w:type="dxa" w:w="9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app/Middleware/  — AuthMiddleware, AdminMiddleware, DepartmentScopeMiddleware</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views/  — auth/, student/, staff/, admin/, layouts/</w:t>
            </w:r>
          </w:p>
        </w:tc>
      </w:tr>
      <w:tr>
        <w:tc>
          <w:tcPr>
            <w:tcW w:type="dxa" w:w="9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public/index.php  — front controller;  public/assets/ — css, js, img</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config/  — database.php, mail.php, app.php</w:t>
            </w:r>
          </w:p>
        </w:tc>
      </w:tr>
    </w:tbl>
    <w:p>
      <w:pPr>
        <w:pStyle w:val="Heading2"/>
      </w:pPr>
      <w:r>
        <w:t xml:space="preserve">6.3 Composer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composer.json (require)</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phpmailer/phpmailer: ^6.9</w:t>
            </w:r>
          </w:p>
        </w:tc>
      </w:tr>
      <w:tr>
        <w:tc>
          <w:tcPr>
            <w:tcW w:type="dxa" w:w="9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phpoffice/phpspreadsheet: ^2.1</w:t>
            </w:r>
          </w:p>
        </w:tc>
      </w:tr>
      <w:tr>
        <w:tc>
          <w:tcPr>
            <w:tcW w:type="dxa" w:w="9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tecnickcom/tcpdf: ^6.7   (or dompdf/dompdf)</w:t>
            </w:r>
          </w:p>
        </w:tc>
      </w:tr>
    </w:tbl>
    <w:p>
      <w:r>
        <w:br w:type="page"/>
      </w:r>
    </w:p>
    <w:p>
      <w:pPr>
        <w:pStyle w:val="Heading1"/>
      </w:pPr>
      <w:r>
        <w:t xml:space="preserve">7. Screen &amp; Page Inventory</w:t>
      </w:r>
    </w:p>
    <w:p>
      <w:pPr>
        <w:pStyle w:val="Heading2"/>
      </w:pPr>
      <w:r>
        <w:t xml:space="preserve">7.1 Student-facing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360"/>
      </w:tblGrid>
      <w:tr>
        <w:trPr>
          <w:tblHeader/>
        </w:trPr>
        <w:tc>
          <w:tcPr>
            <w:tcW w:type="dxa" w:w="31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Page</w:t>
            </w:r>
          </w:p>
        </w:tc>
        <w:tc>
          <w:tcPr>
            <w:tcW w:type="dxa" w:w="29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Route</w:t>
            </w:r>
          </w:p>
        </w:tc>
        <w:tc>
          <w:tcPr>
            <w:tcW w:type="dxa" w:w="33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Key elements</w:t>
            </w:r>
          </w:p>
        </w:tc>
      </w:tr>
      <w:tr>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Login</w:t>
            </w:r>
          </w:p>
        </w:tc>
        <w:tc>
          <w:tcPr>
            <w:tcW w:type="dxa" w:w="2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/login</w:t>
            </w:r>
          </w:p>
        </w:tc>
        <w:tc>
          <w:tcPr>
            <w:tcW w:type="dxa" w:w="3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Mobile + DOB picker</w:t>
            </w:r>
          </w:p>
        </w:tc>
      </w:tr>
      <w:tr>
        <w:tc>
          <w:tcPr>
            <w:tcW w:type="dxa" w:w="3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Dashboard</w:t>
            </w:r>
          </w:p>
        </w:tc>
        <w:tc>
          <w:tcPr>
            <w:tcW w:type="dxa" w:w="2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/dashboard</w:t>
            </w:r>
          </w:p>
        </w:tc>
        <w:tc>
          <w:tcPr>
            <w:tcW w:type="dxa" w:w="3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Profile completion %, edit-request status, notifications, personalisable widgets</w:t>
            </w:r>
          </w:p>
        </w:tc>
      </w:tr>
      <w:tr>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Information form</w:t>
            </w:r>
          </w:p>
        </w:tc>
        <w:tc>
          <w:tcPr>
            <w:tcW w:type="dxa" w:w="2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/profile</w:t>
            </w:r>
          </w:p>
        </w:tc>
        <w:tc>
          <w:tcPr>
            <w:tcW w:type="dxa" w:w="3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Sectioned form, conditional fields, partial save, pre-submit confirm, final submit</w:t>
            </w:r>
          </w:p>
        </w:tc>
      </w:tr>
      <w:tr>
        <w:tc>
          <w:tcPr>
            <w:tcW w:type="dxa" w:w="3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Document upload</w:t>
            </w:r>
          </w:p>
        </w:tc>
        <w:tc>
          <w:tcPr>
            <w:tcW w:type="dxa" w:w="2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/profile/documents</w:t>
            </w:r>
          </w:p>
        </w:tc>
        <w:tc>
          <w:tcPr>
            <w:tcW w:type="dxa" w:w="3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PDF/photo uploads ≤ 2 MB</w:t>
            </w:r>
          </w:p>
        </w:tc>
      </w:tr>
      <w:tr>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Request to Change</w:t>
            </w:r>
          </w:p>
        </w:tc>
        <w:tc>
          <w:tcPr>
            <w:tcW w:type="dxa" w:w="2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/profile/request-change</w:t>
            </w:r>
          </w:p>
        </w:tc>
        <w:tc>
          <w:tcPr>
            <w:tcW w:type="dxa" w:w="33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Default dashboard button → popup text area → submit to department staff (non-editable fields excluded)</w:t>
            </w:r>
          </w:p>
        </w:tc>
      </w:tr>
      <w:tr>
        <w:tc>
          <w:tcPr>
            <w:tcW w:type="dxa" w:w="3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Notifications</w:t>
            </w:r>
          </w:p>
        </w:tc>
        <w:tc>
          <w:tcPr>
            <w:tcW w:type="dxa" w:w="2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/notifications</w:t>
            </w:r>
          </w:p>
        </w:tc>
        <w:tc>
          <w:tcPr>
            <w:tcW w:type="dxa" w:w="33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In-app notification list</w:t>
            </w:r>
          </w:p>
        </w:tc>
      </w:tr>
    </w:tbl>
    <w:p>
      <w:pPr>
        <w:pStyle w:val="Heading2"/>
      </w:pPr>
      <w:r>
        <w:t xml:space="preserve">7.2 Staff-facing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Page</w:t>
            </w:r>
          </w:p>
        </w:tc>
        <w:tc>
          <w:tcPr>
            <w:tcW w:type="dxa" w:w="31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Route</w:t>
            </w:r>
          </w:p>
        </w:tc>
        <w:tc>
          <w:tcPr>
            <w:tcW w:type="dxa" w:w="31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Key elements</w:t>
            </w:r>
          </w:p>
        </w:tc>
      </w:tr>
      <w:tr>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Dashboard</w:t>
            </w:r>
          </w:p>
        </w:tc>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/staff</w:t>
            </w:r>
          </w:p>
        </w:tc>
        <w:tc>
          <w:tcPr>
            <w:tcW w:type="dxa" w:w="31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Dept student count, avg completion, pending approvals</w:t>
            </w:r>
          </w:p>
        </w:tc>
      </w:tr>
      <w:tr>
        <w:tc>
          <w:tcPr>
            <w:tcW w:type="dxa" w:w="3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Enrolment generation</w:t>
            </w:r>
          </w:p>
        </w:tc>
        <w:tc>
          <w:tcPr>
            <w:tcW w:type="dxa" w:w="3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/staff/enrolment</w:t>
            </w:r>
          </w:p>
        </w:tc>
        <w:tc>
          <w:tcPr>
            <w:tcW w:type="dxa" w:w="31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Bulk generate (preview→submit for approval), status, summary</w:t>
            </w:r>
          </w:p>
        </w:tc>
      </w:tr>
      <w:tr>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Enrolment edit</w:t>
            </w:r>
          </w:p>
        </w:tc>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/staff/enrolment/{id}</w:t>
            </w:r>
          </w:p>
        </w:tc>
        <w:tc>
          <w:tcPr>
            <w:tcW w:type="dxa" w:w="31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Edit individual number (validated, re-approval, logged)</w:t>
            </w:r>
          </w:p>
        </w:tc>
      </w:tr>
      <w:tr>
        <w:tc>
          <w:tcPr>
            <w:tcW w:type="dxa" w:w="3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Approval queue</w:t>
            </w:r>
          </w:p>
        </w:tc>
        <w:tc>
          <w:tcPr>
            <w:tcW w:type="dxa" w:w="3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/staff/approvals</w:t>
            </w:r>
          </w:p>
        </w:tc>
        <w:tc>
          <w:tcPr>
            <w:tcW w:type="dxa" w:w="31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Review student submissions/change requests, apply changes, approve or reject (reason)</w:t>
            </w:r>
          </w:p>
        </w:tc>
      </w:tr>
      <w:tr>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Student list</w:t>
            </w:r>
          </w:p>
        </w:tc>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/staff/students</w:t>
            </w:r>
          </w:p>
        </w:tc>
        <w:tc>
          <w:tcPr>
            <w:tcW w:type="dxa" w:w="31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Department-scoped, paginated, search</w:t>
            </w:r>
          </w:p>
        </w:tc>
      </w:tr>
    </w:tbl>
    <w:p>
      <w:pPr>
        <w:pStyle w:val="Heading2"/>
      </w:pPr>
      <w:r>
        <w:t xml:space="preserve">7.3 Admin-facing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2960"/>
      </w:tblGrid>
      <w:tr>
        <w:trPr>
          <w:tblHeader/>
        </w:trPr>
        <w:tc>
          <w:tcPr>
            <w:tcW w:type="dxa" w:w="31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Page</w:t>
            </w:r>
          </w:p>
        </w:tc>
        <w:tc>
          <w:tcPr>
            <w:tcW w:type="dxa" w:w="33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Route</w:t>
            </w:r>
          </w:p>
        </w:tc>
        <w:tc>
          <w:tcPr>
            <w:tcW w:type="dxa" w:w="29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Key elements</w:t>
            </w:r>
          </w:p>
        </w:tc>
      </w:tr>
      <w:tr>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Dashboard</w:t>
            </w:r>
          </w:p>
        </w:tc>
        <w:tc>
          <w:tcPr>
            <w:tcW w:type="dxa" w:w="3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/admin</w:t>
            </w:r>
          </w:p>
        </w:tc>
        <w:tc>
          <w:tcPr>
            <w:tcW w:type="dxa" w:w="2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Institution rollups, approvals, recent uploads</w:t>
            </w:r>
          </w:p>
        </w:tc>
      </w:tr>
      <w:tr>
        <w:tc>
          <w:tcPr>
            <w:tcW w:type="dxa" w:w="3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Bulk upload</w:t>
            </w:r>
          </w:p>
        </w:tc>
        <w:tc>
          <w:tcPr>
            <w:tcW w:type="dxa" w:w="3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/admin/students/import</w:t>
            </w:r>
          </w:p>
        </w:tc>
        <w:tc>
          <w:tcPr>
            <w:tcW w:type="dxa" w:w="2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Template download, upload, validation preview, error report</w:t>
            </w:r>
          </w:p>
        </w:tc>
      </w:tr>
      <w:tr>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Enrolment approval</w:t>
            </w:r>
          </w:p>
        </w:tc>
        <w:tc>
          <w:tcPr>
            <w:tcW w:type="dxa" w:w="3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/admin/enrolment</w:t>
            </w:r>
          </w:p>
        </w:tc>
        <w:tc>
          <w:tcPr>
            <w:tcW w:type="dxa" w:w="2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Review staff batches, approve/reject (reason), release to students</w:t>
            </w:r>
          </w:p>
        </w:tc>
      </w:tr>
      <w:tr>
        <w:tc>
          <w:tcPr>
            <w:tcW w:type="dxa" w:w="3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Master data</w:t>
            </w:r>
          </w:p>
        </w:tc>
        <w:tc>
          <w:tcPr>
            <w:tcW w:type="dxa" w:w="3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/admin/master-data</w:t>
            </w:r>
          </w:p>
        </w:tc>
        <w:tc>
          <w:tcPr>
            <w:tcW w:type="dxa" w:w="2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Department + Taluk/District/State + option lists CRUD</w:t>
            </w:r>
          </w:p>
        </w:tc>
      </w:tr>
      <w:tr>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Field management</w:t>
            </w:r>
          </w:p>
        </w:tc>
        <w:tc>
          <w:tcPr>
            <w:tcW w:type="dxa" w:w="3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/admin/fields</w:t>
            </w:r>
          </w:p>
        </w:tc>
        <w:tc>
          <w:tcPr>
            <w:tcW w:type="dxa" w:w="2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Add/update/remove fields with caution prompts</w:t>
            </w:r>
          </w:p>
        </w:tc>
      </w:tr>
      <w:tr>
        <w:tc>
          <w:tcPr>
            <w:tcW w:type="dxa" w:w="3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Staff management</w:t>
            </w:r>
          </w:p>
        </w:tc>
        <w:tc>
          <w:tcPr>
            <w:tcW w:type="dxa" w:w="3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/admin/staff</w:t>
            </w:r>
          </w:p>
        </w:tc>
        <w:tc>
          <w:tcPr>
            <w:tcW w:type="dxa" w:w="2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CRUD or external-portal link/sync</w:t>
            </w:r>
          </w:p>
        </w:tc>
      </w:tr>
      <w:tr>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Notifications</w:t>
            </w:r>
          </w:p>
        </w:tc>
        <w:tc>
          <w:tcPr>
            <w:tcW w:type="dxa" w:w="3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/admin/notifications</w:t>
            </w:r>
          </w:p>
        </w:tc>
        <w:tc>
          <w:tcPr>
            <w:tcW w:type="dxa" w:w="2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Compose, choose target audience, send, log</w:t>
            </w:r>
          </w:p>
        </w:tc>
      </w:tr>
      <w:tr>
        <w:tc>
          <w:tcPr>
            <w:tcW w:type="dxa" w:w="3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Approval queue</w:t>
            </w:r>
          </w:p>
        </w:tc>
        <w:tc>
          <w:tcPr>
            <w:tcW w:type="dxa" w:w="3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/admin/approvals</w:t>
            </w:r>
          </w:p>
        </w:tc>
        <w:tc>
          <w:tcPr>
            <w:tcW w:type="dxa" w:w="2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Approve student submissions/change requests, cross-department</w:t>
            </w:r>
          </w:p>
        </w:tc>
      </w:tr>
      <w:tr>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Student data grid</w:t>
            </w:r>
          </w:p>
        </w:tc>
        <w:tc>
          <w:tcPr>
            <w:tcW w:type="dxa" w:w="3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/admin/students/grid</w:t>
            </w:r>
          </w:p>
        </w:tc>
        <w:tc>
          <w:tcPr>
            <w:tcW w:type="dxa" w:w="2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Paginated (25–500), search, column chooser, Excel export, group by dept/year/section</w:t>
            </w:r>
          </w:p>
        </w:tc>
      </w:tr>
      <w:tr>
        <w:tc>
          <w:tcPr>
            <w:tcW w:type="dxa" w:w="31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Statistics</w:t>
            </w:r>
          </w:p>
        </w:tc>
        <w:tc>
          <w:tcPr>
            <w:tcW w:type="dxa" w:w="33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/admin/statistics</w:t>
            </w:r>
          </w:p>
        </w:tc>
        <w:tc>
          <w:tcPr>
            <w:tcW w:type="dxa" w:w="29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Gender/Community/Blood-group/School/Taluk/District cards with drill-down + CSV</w:t>
            </w:r>
          </w:p>
        </w:tc>
      </w:tr>
      <w:tr>
        <w:tc>
          <w:tcPr>
            <w:tcW w:type="dxa" w:w="31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Promotion</w:t>
            </w:r>
          </w:p>
        </w:tc>
        <w:tc>
          <w:tcPr>
            <w:tcW w:type="dxa" w:w="33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/admin/promotion</w:t>
            </w:r>
          </w:p>
        </w:tc>
        <w:tc>
          <w:tcPr>
            <w:tcW w:type="dxa" w:w="29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Year-wise promotion (enabled 2nd week of June), hidden after run</w:t>
            </w:r>
          </w:p>
        </w:tc>
      </w:tr>
    </w:tbl>
    <w:p>
      <w:r>
        <w:br w:type="page"/>
      </w:r>
    </w:p>
    <w:p>
      <w:pPr>
        <w:pStyle w:val="Heading1"/>
      </w:pPr>
      <w:r>
        <w:t xml:space="preserve">8. Student Field Data Dictionary</w:t>
      </w:r>
    </w:p>
    <w:p>
      <w:pPr>
        <w:spacing w:after="120"/>
      </w:pPr>
      <w:r>
        <w:t xml:space="preserve">The student information form comprises the following 95 configured fields (admin can add, update or remove per Section 3.10). Auto-calculated and conditional behaviour is noted. The colour-coded fields in the source spreadsheet — the parent secondary fields (Father/Mother Mobile, Education, Occupation, Email and Income) — are optional; they are flagged "Optional (colour-coded)"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900"/>
        <w:gridCol w:w="3760"/>
      </w:tblGrid>
      <w:tr>
        <w:trPr>
          <w:tblHeader/>
        </w:trPr>
        <w:tc>
          <w:tcPr>
            <w:tcW w:type="dxa" w:w="7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w:t>
            </w:r>
          </w:p>
        </w:tc>
        <w:tc>
          <w:tcPr>
            <w:tcW w:type="dxa" w:w="30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Field</w:t>
            </w:r>
          </w:p>
        </w:tc>
        <w:tc>
          <w:tcPr>
            <w:tcW w:type="dxa" w:w="19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Type</w:t>
            </w:r>
          </w:p>
        </w:tc>
        <w:tc>
          <w:tcPr>
            <w:tcW w:type="dxa" w:w="37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Validation / Options / Logic</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Academic_Year</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Single select from configurable list (e.g. 2026-27, 2027-28). Mandatory.</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2</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Student_Name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Free text, mandatory. Letters and spaces.</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3</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DOB</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Date picker</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Date of birth. Mandatory. Used as second login factor.</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4</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Gender</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Male / Female / Third. Mandatory.</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5</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Application/Admission_No</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Numeric. Mandatory, unique.</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6</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Date_of_Admission</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Date picker</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Mandatory.</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7</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Department</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Single select from department master (BCA, B.Com, etc.). Mandatory; drives enrolment number.</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8</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Mobile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Exactly 10 digits. Mandatory. Used as primary login factor.</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9</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E_Mail</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Email</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Valid email format. Mandatory.</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10</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Class</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Dropdown / Text</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Configurable list (I / II / III year). Mandatory.</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11</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Section</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Dropdown / Text</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Configurable list (A / B / C). Optional.</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12</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Father_Name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Mandatory unless Single_Parent indicates otherwise.</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13</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Father_Mobile</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10 digits. Optional (colour-coded).</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14</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Father_Education</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Configurable option list. Optional (colour-coded).</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15</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Father_Occupation</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Configurable option list. Optional (colour-coded).</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16</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Father_E_Mail</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Email</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Valid email format. Optional (colour-coded).</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17</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Father_Income</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Numeric (annual). Optional (colour-coded).</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18</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Mother_Name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Mandatory unless Single_Parent indicates otherwise.</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19</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Mother_Mobile</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10 digits. Optional (colour-coded).</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20</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Mother_Occupation</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Configurable option list. Optional (colour-coded).</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21</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Mother_E_Mail</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Email</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Valid email format. Optional (colour-coded).</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22</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Mother_Education</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Configurable option list. Optional (colour-coded).</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23</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Mother_Income</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Numeric (annual). Optional (colour-coded).</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24</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Total_Annual_Income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Auto-calculated</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Read-only = Father_Income + Mother_Income.</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25</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Communication_Address</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Section header</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Group label for address block.</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26</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Door No.</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Mandatory.</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27</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Street Name / Landmark</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Mandatory.</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28</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Post</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Mandatory.</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29</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City</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Mandatory.</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30</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Pincode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6 digits.</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31</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Taluk</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From Taluk master (admin-managed). Mandatory.</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32</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District</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From District master (admin-managed). Mandatory.</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33</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State</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From State master (admin-managed). Mandatory.</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34</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Nationality</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Indian / Non-Indian. Default Indian.</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35</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Blood_Group</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 A-, B+, B-, AB+, AB-, O+, O-.</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36</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Community</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OBC / BC / MBC / SC / ST (configurable).</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37</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Caste</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Free text.</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38</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Religion</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Hindu / Christian / Muslim / Sikh / Others (configurable).</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39</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EMIS_ID</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Optional identifier.</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40</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ABC_ID</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Optional identifier.</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41</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UMIS_ID</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Optional identifier.</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42</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Voter_ID</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Yes/No + details</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Default No. If Yes, collect Voter ID details.</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43</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Passport</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Yes/No + details</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Default No. If Yes, collect passport details.</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44</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Driving_License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Yes/No + details</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Default No. If Yes, collect licence details.</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45</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Adhaar_Number</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Exactly 12 digits. Mandatory.</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46</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Community_Certificate_No</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Numeric.</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47</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SSLC_YOP</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Date picker</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Year of passing.</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48</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SSLC_School</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School name.</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49</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SSLC_Mark</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Marks obtained.</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50</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SSLC_Max_Mark</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Maximum marks.</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51</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SSLC_Percentage</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Auto-calculated</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Decimal = SSLC_Mark / SSLC_Max_Mark x 100.</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52</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SSLC_Board</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Configurable option list (State, CBSE, ICSE, ...).</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53</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SSLC_Medium_of_Study</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Configurable option list.</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54</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SSLC_Certificate_No</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Certificate number.</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55</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HSC_Register_No</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Numeric.</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56</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HSC_YOP</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Date picker</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Year of passing.</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57</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HSC_School</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School name.</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58</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HSC_Place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Place.</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59</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HSC_Group</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Configurable option list.</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60</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HSC_Board</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Configurable option list.</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61</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HSC_Medium_of_Study</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Configurable option list.</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62</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HSC_Mark</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Marks obtained.</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63</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HSC_Max_Mark</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Maximum marks.</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64</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HSC_Percentage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Auto-calculated</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Decimal = HSC_Mark / HSC_Max_Mark x 100.</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65</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HSC_TC_No</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Transfer certificate number.</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66</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HSC_Certificate_No</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Certificate number.</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67</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Hosteler</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Yes/No</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If Transport = Yes, default Hosteler No.</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68</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Transport</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Yes/No</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If Hosteler = Yes, default Transport No.</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69</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Marital_Status</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Yes/No</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Default No.</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70</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First_Graduate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Yes/No</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Default No.</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71</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Visually (challenged)</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Yes/No</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Default No.</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72</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Physically (challenged)</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Yes/No</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Default No.</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73</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Ex-Service</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Yes/No</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Default No.</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74</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Single_Parent</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Yes/No + detail</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Default No. If Yes: I have Mother / I have Father / I don't have both.</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75</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Mother_Tongue</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Free text.</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76</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Any_Sibling</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Yes/No + detail</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Default No. If Yes: Name, Class, Dept (repeatable).</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77</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How did you discover this college?</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Configurable option list.</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78</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Reasons for Choosing This College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Configurable option list.</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79</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Language Known</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Multi-select matrix</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Per language: Read / Write / Speak (multiple selection).</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80</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Institution_Name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Dropdown</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Configurable option list.</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81</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Any_Reference</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Group</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Staff / Student / Agent + Name + Mobile No.</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82</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Guardian_Name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Applicable when Single_Parent = Yes.</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83</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Guardian_Mobile</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Number</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10 digits. Applicable when Single_Parent = Yes.</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84</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Guardian_Native</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Text</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Applicable when Single_Parent = Yes.</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85</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Extra_Curriculum (Except Sports)</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Group</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If Yes: Name, Certificate, Level.</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86</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Extra_Curriculum (Sports)</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Group</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If Yes: Name, Certificate, Level.</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87</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Scholarship</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Yes/No</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Default No.</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88</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Willing to attend placement</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Yes/No</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Default No.</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89</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SSLC_Certificate_Scanned_Copy</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File upload</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PDF only, max 2 MB. Optional.</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90</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HSC_Certificate_Scanned_Copy</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File upload</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PDF only, max 2 MB. Optional.</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91</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Community_Certificate_Scanned_Copy</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File upload</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PDF only, max 2 MB. Optional.</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92</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School_TC_Certificate_Scanned_Copy</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File upload</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PDF only, max 2 MB. Optional.</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93</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Address_Proof_Scanned_Copy</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File upload</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PDF only, max 2 MB. Optional.</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94</w:t>
            </w:r>
          </w:p>
        </w:tc>
        <w:tc>
          <w:tcPr>
            <w:tcW w:type="dxa" w:w="30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Aadhar_Card_Scanned_Copy</w:t>
            </w:r>
          </w:p>
        </w:tc>
        <w:tc>
          <w:tcPr>
            <w:tcW w:type="dxa" w:w="19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File upload</w:t>
            </w:r>
          </w:p>
        </w:tc>
        <w:tc>
          <w:tcPr>
            <w:tcW w:type="dxa" w:w="37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PDF only, max 2 MB. Optional.</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95</w:t>
            </w:r>
          </w:p>
        </w:tc>
        <w:tc>
          <w:tcPr>
            <w:tcW w:type="dxa" w:w="30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Passport_Size_Photo</w:t>
            </w:r>
          </w:p>
        </w:tc>
        <w:tc>
          <w:tcPr>
            <w:tcW w:type="dxa" w:w="19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File upload</w:t>
            </w:r>
          </w:p>
        </w:tc>
        <w:tc>
          <w:tcPr>
            <w:tcW w:type="dxa" w:w="37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Image only, max 2 MB. Optional.</w:t>
            </w:r>
          </w:p>
        </w:tc>
      </w:tr>
    </w:tbl>
    <w:p>
      <w:r>
        <w:br w:type="page"/>
      </w:r>
    </w:p>
    <w:p>
      <w:pPr>
        <w:pStyle w:val="Heading1"/>
      </w:pPr>
      <w:r>
        <w:t xml:space="preserve">9. Development Roadmap</w:t>
      </w:r>
    </w:p>
    <w:p>
      <w:pPr>
        <w:pStyle w:val="Heading2"/>
      </w:pPr>
      <w:r>
        <w:t xml:space="preserve">9.1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60"/>
        <w:gridCol w:w="1400"/>
        <w:gridCol w:w="1500"/>
        <w:gridCol w:w="1700"/>
      </w:tblGrid>
      <w:tr>
        <w:trPr>
          <w:tblHeader/>
        </w:trPr>
        <w:tc>
          <w:tcPr>
            <w:tcW w:type="dxa" w:w="7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w:t>
            </w:r>
          </w:p>
        </w:tc>
        <w:tc>
          <w:tcPr>
            <w:tcW w:type="dxa" w:w="40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Module</w:t>
            </w:r>
          </w:p>
        </w:tc>
        <w:tc>
          <w:tcPr>
            <w:tcW w:type="dxa" w:w="14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Priority</w:t>
            </w:r>
          </w:p>
        </w:tc>
        <w:tc>
          <w:tcPr>
            <w:tcW w:type="dxa" w:w="15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Complexity</w:t>
            </w:r>
          </w:p>
        </w:tc>
        <w:tc>
          <w:tcPr>
            <w:tcW w:type="dxa" w:w="17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Depends on</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w:t>
            </w:r>
          </w:p>
        </w:tc>
        <w:tc>
          <w:tcPr>
            <w:tcW w:type="dxa" w:w="4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Auth (student mobile+DOB, staff/admin, RBAC)</w:t>
            </w:r>
          </w:p>
        </w:tc>
        <w:tc>
          <w:tcPr>
            <w:tcW w:type="dxa" w:w="1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P1</w:t>
            </w:r>
          </w:p>
        </w:tc>
        <w:tc>
          <w:tcPr>
            <w:tcW w:type="dxa" w:w="15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Low</w:t>
            </w:r>
          </w:p>
        </w:tc>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None</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2</w:t>
            </w:r>
          </w:p>
        </w:tc>
        <w:tc>
          <w:tcPr>
            <w:tcW w:type="dxa" w:w="40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Master data (states/districts/taluks, lists, departments)</w:t>
            </w:r>
          </w:p>
        </w:tc>
        <w:tc>
          <w:tcPr>
            <w:tcW w:type="dxa" w:w="1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P1</w:t>
            </w:r>
          </w:p>
        </w:tc>
        <w:tc>
          <w:tcPr>
            <w:tcW w:type="dxa" w:w="15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Low</w:t>
            </w:r>
          </w:p>
        </w:tc>
        <w:tc>
          <w:tcPr>
            <w:tcW w:type="dxa" w:w="1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1</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3</w:t>
            </w:r>
          </w:p>
        </w:tc>
        <w:tc>
          <w:tcPr>
            <w:tcW w:type="dxa" w:w="4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Bulk upload of students</w:t>
            </w:r>
          </w:p>
        </w:tc>
        <w:tc>
          <w:tcPr>
            <w:tcW w:type="dxa" w:w="1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P1</w:t>
            </w:r>
          </w:p>
        </w:tc>
        <w:tc>
          <w:tcPr>
            <w:tcW w:type="dxa" w:w="15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Medium</w:t>
            </w:r>
          </w:p>
        </w:tc>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2</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4</w:t>
            </w:r>
          </w:p>
        </w:tc>
        <w:tc>
          <w:tcPr>
            <w:tcW w:type="dxa" w:w="40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Field definitions + dynamic student form</w:t>
            </w:r>
          </w:p>
        </w:tc>
        <w:tc>
          <w:tcPr>
            <w:tcW w:type="dxa" w:w="1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P1</w:t>
            </w:r>
          </w:p>
        </w:tc>
        <w:tc>
          <w:tcPr>
            <w:tcW w:type="dxa" w:w="15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High</w:t>
            </w:r>
          </w:p>
        </w:tc>
        <w:tc>
          <w:tcPr>
            <w:tcW w:type="dxa" w:w="1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2</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5</w:t>
            </w:r>
          </w:p>
        </w:tc>
        <w:tc>
          <w:tcPr>
            <w:tcW w:type="dxa" w:w="4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Partial save + final submit/lock</w:t>
            </w:r>
          </w:p>
        </w:tc>
        <w:tc>
          <w:tcPr>
            <w:tcW w:type="dxa" w:w="1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P1</w:t>
            </w:r>
          </w:p>
        </w:tc>
        <w:tc>
          <w:tcPr>
            <w:tcW w:type="dxa" w:w="15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Medium</w:t>
            </w:r>
          </w:p>
        </w:tc>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4</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6</w:t>
            </w:r>
          </w:p>
        </w:tc>
        <w:tc>
          <w:tcPr>
            <w:tcW w:type="dxa" w:w="40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Enrolment number generation (bulk + admin approval + edit)</w:t>
            </w:r>
          </w:p>
        </w:tc>
        <w:tc>
          <w:tcPr>
            <w:tcW w:type="dxa" w:w="1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P1</w:t>
            </w:r>
          </w:p>
        </w:tc>
        <w:tc>
          <w:tcPr>
            <w:tcW w:type="dxa" w:w="15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Medium</w:t>
            </w:r>
          </w:p>
        </w:tc>
        <w:tc>
          <w:tcPr>
            <w:tcW w:type="dxa" w:w="1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3</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7</w:t>
            </w:r>
          </w:p>
        </w:tc>
        <w:tc>
          <w:tcPr>
            <w:tcW w:type="dxa" w:w="4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Approval workflow + Request-to-Change</w:t>
            </w:r>
          </w:p>
        </w:tc>
        <w:tc>
          <w:tcPr>
            <w:tcW w:type="dxa" w:w="1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P1</w:t>
            </w:r>
          </w:p>
        </w:tc>
        <w:tc>
          <w:tcPr>
            <w:tcW w:type="dxa" w:w="15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Medium</w:t>
            </w:r>
          </w:p>
        </w:tc>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5</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8</w:t>
            </w:r>
          </w:p>
        </w:tc>
        <w:tc>
          <w:tcPr>
            <w:tcW w:type="dxa" w:w="40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Notifications (targeted + system)</w:t>
            </w:r>
          </w:p>
        </w:tc>
        <w:tc>
          <w:tcPr>
            <w:tcW w:type="dxa" w:w="1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P2</w:t>
            </w:r>
          </w:p>
        </w:tc>
        <w:tc>
          <w:tcPr>
            <w:tcW w:type="dxa" w:w="15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Medium</w:t>
            </w:r>
          </w:p>
        </w:tc>
        <w:tc>
          <w:tcPr>
            <w:tcW w:type="dxa" w:w="1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7</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9</w:t>
            </w:r>
          </w:p>
        </w:tc>
        <w:tc>
          <w:tcPr>
            <w:tcW w:type="dxa" w:w="4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Dashboards + personalisation</w:t>
            </w:r>
          </w:p>
        </w:tc>
        <w:tc>
          <w:tcPr>
            <w:tcW w:type="dxa" w:w="1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P2</w:t>
            </w:r>
          </w:p>
        </w:tc>
        <w:tc>
          <w:tcPr>
            <w:tcW w:type="dxa" w:w="15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Medium</w:t>
            </w:r>
          </w:p>
        </w:tc>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5,7</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10</w:t>
            </w:r>
          </w:p>
        </w:tc>
        <w:tc>
          <w:tcPr>
            <w:tcW w:type="dxa" w:w="40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Staff management / external link</w:t>
            </w:r>
          </w:p>
        </w:tc>
        <w:tc>
          <w:tcPr>
            <w:tcW w:type="dxa" w:w="1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P2</w:t>
            </w:r>
          </w:p>
        </w:tc>
        <w:tc>
          <w:tcPr>
            <w:tcW w:type="dxa" w:w="15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Medium</w:t>
            </w:r>
          </w:p>
        </w:tc>
        <w:tc>
          <w:tcPr>
            <w:tcW w:type="dxa" w:w="1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1</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11</w:t>
            </w:r>
          </w:p>
        </w:tc>
        <w:tc>
          <w:tcPr>
            <w:tcW w:type="dxa" w:w="4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Student data grid + Excel export</w:t>
            </w:r>
          </w:p>
        </w:tc>
        <w:tc>
          <w:tcPr>
            <w:tcW w:type="dxa" w:w="1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P2</w:t>
            </w:r>
          </w:p>
        </w:tc>
        <w:tc>
          <w:tcPr>
            <w:tcW w:type="dxa" w:w="15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Medium</w:t>
            </w:r>
          </w:p>
        </w:tc>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3</w:t>
            </w:r>
          </w:p>
        </w:tc>
      </w:tr>
      <w:tr>
        <w:tc>
          <w:tcPr>
            <w:tcW w:type="dxa" w:w="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12</w:t>
            </w:r>
          </w:p>
        </w:tc>
        <w:tc>
          <w:tcPr>
            <w:tcW w:type="dxa" w:w="40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Admin statistics cards + CSV</w:t>
            </w:r>
          </w:p>
        </w:tc>
        <w:tc>
          <w:tcPr>
            <w:tcW w:type="dxa" w:w="14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P2</w:t>
            </w:r>
          </w:p>
        </w:tc>
        <w:tc>
          <w:tcPr>
            <w:tcW w:type="dxa" w:w="15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Medium</w:t>
            </w:r>
          </w:p>
        </w:tc>
        <w:tc>
          <w:tcPr>
            <w:tcW w:type="dxa" w:w="1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5</w:t>
            </w:r>
          </w:p>
        </w:tc>
      </w:tr>
      <w:tr>
        <w:tc>
          <w:tcPr>
            <w:tcW w:type="dxa" w:w="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13</w:t>
            </w:r>
          </w:p>
        </w:tc>
        <w:tc>
          <w:tcPr>
            <w:tcW w:type="dxa" w:w="40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Student promotion (June window)</w:t>
            </w:r>
          </w:p>
        </w:tc>
        <w:tc>
          <w:tcPr>
            <w:tcW w:type="dxa" w:w="14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P2</w:t>
            </w:r>
          </w:p>
        </w:tc>
        <w:tc>
          <w:tcPr>
            <w:tcW w:type="dxa" w:w="15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Low</w:t>
            </w:r>
          </w:p>
        </w:tc>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3</w:t>
            </w:r>
          </w:p>
        </w:tc>
      </w:tr>
    </w:tbl>
    <w:p>
      <w:pPr>
        <w:pStyle w:val="Heading2"/>
      </w:pPr>
      <w:r>
        <w:t xml:space="preserve">9.2 Suggested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Milestone</w:t>
            </w:r>
          </w:p>
        </w:tc>
        <w:tc>
          <w:tcPr>
            <w:tcW w:type="dxa" w:w="220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Modules</w:t>
            </w:r>
          </w:p>
        </w:tc>
        <w:tc>
          <w:tcPr>
            <w:tcW w:type="dxa" w:w="5460"/>
            <w:tcBorders>
              <w:top w:val="single" w:color="B4C6DD" w:sz="1"/>
              <w:left w:val="single" w:color="B4C6DD" w:sz="1"/>
              <w:bottom w:val="single" w:color="B4C6DD" w:sz="1"/>
              <w:right w:val="single" w:color="B4C6DD" w:sz="1"/>
            </w:tcBorders>
            <w:shd w:fill="1F4E79" w:val="clear"/>
            <w:tcMar>
              <w:top w:type="dxa" w:w="60"/>
              <w:left w:type="dxa" w:w="110"/>
              <w:bottom w:type="dxa" w:w="60"/>
              <w:right w:type="dxa" w:w="110"/>
            </w:tcMar>
          </w:tcPr>
          <w:p>
            <w:pPr>
              <w:jc w:val="left"/>
            </w:pPr>
            <w:r>
              <w:rPr>
                <w:b/>
                <w:bCs/>
                <w:color w:val="FFFFFF"/>
                <w:sz w:val="19"/>
                <w:szCs w:val="19"/>
              </w:rPr>
              <w:t xml:space="preserve">Deliverable</w:t>
            </w:r>
          </w:p>
        </w:tc>
      </w:tr>
      <w:tr>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M1 — Foundations</w:t>
            </w:r>
          </w:p>
        </w:tc>
        <w:tc>
          <w:tcPr>
            <w:tcW w:type="dxa" w:w="22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1, 2</w:t>
            </w:r>
          </w:p>
        </w:tc>
        <w:tc>
          <w:tcPr>
            <w:tcW w:type="dxa" w:w="54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Logins, RBAC, master data seeded</w:t>
            </w:r>
          </w:p>
        </w:tc>
      </w:tr>
      <w:tr>
        <w:tc>
          <w:tcPr>
            <w:tcW w:type="dxa" w:w="1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M2 — Onboarding</w:t>
            </w:r>
          </w:p>
        </w:tc>
        <w:tc>
          <w:tcPr>
            <w:tcW w:type="dxa" w:w="22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3, 6</w:t>
            </w:r>
          </w:p>
        </w:tc>
        <w:tc>
          <w:tcPr>
            <w:tcW w:type="dxa" w:w="54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Bulk upload + enrolment generation</w:t>
            </w:r>
          </w:p>
        </w:tc>
      </w:tr>
      <w:tr>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M3 — Student form</w:t>
            </w:r>
          </w:p>
        </w:tc>
        <w:tc>
          <w:tcPr>
            <w:tcW w:type="dxa" w:w="22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4, 5</w:t>
            </w:r>
          </w:p>
        </w:tc>
        <w:tc>
          <w:tcPr>
            <w:tcW w:type="dxa" w:w="54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Dynamic form, partial save, submit/lock</w:t>
            </w:r>
          </w:p>
        </w:tc>
      </w:tr>
      <w:tr>
        <w:tc>
          <w:tcPr>
            <w:tcW w:type="dxa" w:w="1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M4 — Governance</w:t>
            </w:r>
          </w:p>
        </w:tc>
        <w:tc>
          <w:tcPr>
            <w:tcW w:type="dxa" w:w="22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7, 8</w:t>
            </w:r>
          </w:p>
        </w:tc>
        <w:tc>
          <w:tcPr>
            <w:tcW w:type="dxa" w:w="54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Edit approval workflow + notifications</w:t>
            </w:r>
          </w:p>
        </w:tc>
      </w:tr>
      <w:tr>
        <w:tc>
          <w:tcPr>
            <w:tcW w:type="dxa" w:w="17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M5 — Insight</w:t>
            </w:r>
          </w:p>
        </w:tc>
        <w:tc>
          <w:tcPr>
            <w:tcW w:type="dxa" w:w="220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9–13</w:t>
            </w:r>
          </w:p>
        </w:tc>
        <w:tc>
          <w:tcPr>
            <w:tcW w:type="dxa" w:w="5460"/>
            <w:tcBorders>
              <w:top w:val="single" w:color="B4C6DD" w:sz="1"/>
              <w:left w:val="single" w:color="B4C6DD" w:sz="1"/>
              <w:bottom w:val="single" w:color="B4C6DD" w:sz="1"/>
              <w:right w:val="single" w:color="B4C6DD" w:sz="1"/>
            </w:tcBorders>
            <w:shd w:fill="FFFFFF" w:val="clear"/>
            <w:tcMar>
              <w:top w:type="dxa" w:w="60"/>
              <w:left w:type="dxa" w:w="110"/>
              <w:bottom w:type="dxa" w:w="60"/>
              <w:right w:type="dxa" w:w="110"/>
            </w:tcMar>
          </w:tcPr>
          <w:p>
            <w:pPr>
              <w:jc w:val="left"/>
            </w:pPr>
            <w:r>
              <w:rPr>
                <w:b w:val="false"/>
                <w:bCs w:val="false"/>
                <w:color w:val="000000"/>
                <w:sz w:val="18"/>
                <w:szCs w:val="18"/>
              </w:rPr>
              <w:t xml:space="preserve">Dashboards, statistics cards, data grid/export, promotion, staff management</w:t>
            </w:r>
          </w:p>
        </w:tc>
      </w:tr>
      <w:tr>
        <w:tc>
          <w:tcPr>
            <w:tcW w:type="dxa" w:w="17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M6 — QA &amp; UAT</w:t>
            </w:r>
          </w:p>
        </w:tc>
        <w:tc>
          <w:tcPr>
            <w:tcW w:type="dxa" w:w="220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All</w:t>
            </w:r>
          </w:p>
        </w:tc>
        <w:tc>
          <w:tcPr>
            <w:tcW w:type="dxa" w:w="5460"/>
            <w:tcBorders>
              <w:top w:val="single" w:color="B4C6DD" w:sz="1"/>
              <w:left w:val="single" w:color="B4C6DD" w:sz="1"/>
              <w:bottom w:val="single" w:color="B4C6DD" w:sz="1"/>
              <w:right w:val="single" w:color="B4C6DD" w:sz="1"/>
            </w:tcBorders>
            <w:shd w:fill="F2F6FB" w:val="clear"/>
            <w:tcMar>
              <w:top w:type="dxa" w:w="60"/>
              <w:left w:type="dxa" w:w="110"/>
              <w:bottom w:type="dxa" w:w="60"/>
              <w:right w:type="dxa" w:w="110"/>
            </w:tcMar>
          </w:tcPr>
          <w:p>
            <w:pPr>
              <w:jc w:val="left"/>
            </w:pPr>
            <w:r>
              <w:rPr>
                <w:b w:val="false"/>
                <w:bCs w:val="false"/>
                <w:color w:val="000000"/>
                <w:sz w:val="18"/>
                <w:szCs w:val="18"/>
              </w:rPr>
              <w:t xml:space="preserve">Cross-browser + mobile testing, UAT with college</w:t>
            </w:r>
          </w:p>
        </w:tc>
      </w:tr>
    </w:tbl>
    <w:p>
      <w:pPr>
        <w:pStyle w:val="Heading2"/>
      </w:pPr>
      <w:r>
        <w:t xml:space="preserve">9.3 v2 considerations</w:t>
      </w:r>
    </w:p>
    <w:p>
      <w:pPr>
        <w:pStyle w:val="ListParagraph"/>
        <w:numPr>
          <w:ilvl w:val="0"/>
          <w:numId w:val="2"/>
        </w:numPr>
        <w:spacing w:after="60"/>
      </w:pPr>
      <w:r>
        <w:t xml:space="preserve">SMS / WhatsApp notifications.</w:t>
      </w:r>
    </w:p>
    <w:p>
      <w:pPr>
        <w:pStyle w:val="ListParagraph"/>
        <w:numPr>
          <w:ilvl w:val="0"/>
          <w:numId w:val="2"/>
        </w:numPr>
        <w:spacing w:after="60"/>
      </w:pPr>
      <w:r>
        <w:t xml:space="preserve">SSO / Active Directory integration for staff.</w:t>
      </w:r>
    </w:p>
    <w:p>
      <w:pPr>
        <w:pStyle w:val="ListParagraph"/>
        <w:numPr>
          <w:ilvl w:val="0"/>
          <w:numId w:val="2"/>
        </w:numPr>
        <w:spacing w:after="60"/>
      </w:pPr>
      <w:r>
        <w:t xml:space="preserve">Fee, attendance and examination modules.</w:t>
      </w:r>
    </w:p>
    <w:p>
      <w:pPr>
        <w:pStyle w:val="ListParagraph"/>
        <w:numPr>
          <w:ilvl w:val="0"/>
          <w:numId w:val="2"/>
        </w:numPr>
        <w:spacing w:after="60"/>
      </w:pPr>
      <w:r>
        <w:t xml:space="preserve">Multi-college / multi-tenant support.</w:t>
      </w:r>
    </w:p>
    <w:p>
      <w:pPr>
        <w:pStyle w:val="ListParagraph"/>
        <w:numPr>
          <w:ilvl w:val="0"/>
          <w:numId w:val="2"/>
        </w:numPr>
        <w:spacing w:after="60"/>
      </w:pPr>
      <w:r>
        <w:t xml:space="preserve">Native mobile app.</w:t>
      </w:r>
    </w:p>
    <w:p>
      <w:r>
        <w:br w:type="page"/>
      </w:r>
    </w:p>
    <w:p>
      <w:pPr>
        <w:pStyle w:val="Heading1"/>
      </w:pPr>
      <w:r>
        <w:t xml:space="preserve">10. Testing Requirements</w:t>
      </w:r>
    </w:p>
    <w:p>
      <w:pPr>
        <w:pStyle w:val="Heading2"/>
      </w:pPr>
      <w:r>
        <w:t xml:space="preserve">10.1 Unit testing</w:t>
      </w:r>
    </w:p>
    <w:p>
      <w:pPr>
        <w:pStyle w:val="ListParagraph"/>
        <w:numPr>
          <w:ilvl w:val="0"/>
          <w:numId w:val="2"/>
        </w:numPr>
        <w:spacing w:after="60"/>
      </w:pPr>
      <w:r>
        <w:t xml:space="preserve">EnrolmentGenerator — format 24UBCA041, ascending serial, zero-padding, duplicate prevention, skip-already-numbered.</w:t>
      </w:r>
    </w:p>
    <w:p>
      <w:pPr>
        <w:pStyle w:val="ListParagraph"/>
        <w:numPr>
          <w:ilvl w:val="0"/>
          <w:numId w:val="2"/>
        </w:numPr>
        <w:spacing w:after="60"/>
      </w:pPr>
      <w:r>
        <w:t xml:space="preserve">ProfileCompletion — correct % across mandatory/optional and conditional fields.</w:t>
      </w:r>
    </w:p>
    <w:p>
      <w:pPr>
        <w:pStyle w:val="ListParagraph"/>
        <w:numPr>
          <w:ilvl w:val="0"/>
          <w:numId w:val="2"/>
        </w:numPr>
        <w:spacing w:after="60"/>
      </w:pPr>
      <w:r>
        <w:t xml:space="preserve">Validator — 10-digit mobile, 12-digit Aadhaar, email/date, PDF ≤ 2 MB, auto-calc totals/percentages.</w:t>
      </w:r>
    </w:p>
    <w:p>
      <w:pPr>
        <w:pStyle w:val="ListParagraph"/>
        <w:numPr>
          <w:ilvl w:val="0"/>
          <w:numId w:val="2"/>
        </w:numPr>
        <w:spacing w:after="60"/>
      </w:pPr>
      <w:r>
        <w:t xml:space="preserve">Auth — student mobile+DOB match, staff bcrypt verify, role/department scoping, lockout logic.</w:t>
      </w:r>
    </w:p>
    <w:p>
      <w:pPr>
        <w:pStyle w:val="Heading2"/>
      </w:pPr>
      <w:r>
        <w:t xml:space="preserve">10.2 Integration testing</w:t>
      </w:r>
    </w:p>
    <w:p>
      <w:pPr>
        <w:pStyle w:val="ListParagraph"/>
        <w:numPr>
          <w:ilvl w:val="0"/>
          <w:numId w:val="2"/>
        </w:numPr>
        <w:spacing w:after="60"/>
      </w:pPr>
      <w:r>
        <w:t xml:space="preserve">Bulk upload: valid + invalid mixed file → preview → import valid → accounts login-ready.</w:t>
      </w:r>
    </w:p>
    <w:p>
      <w:pPr>
        <w:pStyle w:val="ListParagraph"/>
        <w:numPr>
          <w:ilvl w:val="0"/>
          <w:numId w:val="2"/>
        </w:numPr>
        <w:spacing w:after="60"/>
      </w:pPr>
      <w:r>
        <w:t xml:space="preserve">Form lifecycle: partial save → return → final submit → lock → staff (or admin) approve → record verified; rejection returns to student with reason.</w:t>
      </w:r>
    </w:p>
    <w:p>
      <w:pPr>
        <w:pStyle w:val="ListParagraph"/>
        <w:numPr>
          <w:ilvl w:val="0"/>
          <w:numId w:val="2"/>
        </w:numPr>
        <w:spacing w:after="60"/>
      </w:pPr>
      <w:r>
        <w:t xml:space="preserve">Request-to-Change: student dashboard button → popup text area → submit → appears in staff portal → staff applies change → Save → student sees "completed successfully".</w:t>
      </w:r>
    </w:p>
    <w:p>
      <w:pPr>
        <w:pStyle w:val="ListParagraph"/>
        <w:numPr>
          <w:ilvl w:val="0"/>
          <w:numId w:val="2"/>
        </w:numPr>
        <w:spacing w:after="60"/>
      </w:pPr>
      <w:r>
        <w:t xml:space="preserve">Non-editable fields: confirm enrolment number, serial, department, admission no and admission date are read-only and cannot be the subject of a change request.</w:t>
      </w:r>
    </w:p>
    <w:p>
      <w:pPr>
        <w:pStyle w:val="ListParagraph"/>
        <w:numPr>
          <w:ilvl w:val="0"/>
          <w:numId w:val="2"/>
        </w:numPr>
        <w:spacing w:after="60"/>
      </w:pPr>
      <w:r>
        <w:t xml:space="preserve">Enrolment: staff bulk generate → student sees serial only → admin approves → enrolment number released to student; reject path returns batch to staff.</w:t>
      </w:r>
    </w:p>
    <w:p>
      <w:pPr>
        <w:pStyle w:val="ListParagraph"/>
        <w:numPr>
          <w:ilvl w:val="0"/>
          <w:numId w:val="2"/>
        </w:numPr>
        <w:spacing w:after="60"/>
      </w:pPr>
      <w:r>
        <w:t xml:space="preserve">Notifications: each target audience receives in-app + email; log written.</w:t>
      </w:r>
    </w:p>
    <w:p>
      <w:pPr>
        <w:pStyle w:val="Heading2"/>
      </w:pPr>
      <w:r>
        <w:t xml:space="preserve">10.3 UI / browser testing</w:t>
      </w:r>
    </w:p>
    <w:p>
      <w:pPr>
        <w:pStyle w:val="ListParagraph"/>
        <w:numPr>
          <w:ilvl w:val="0"/>
          <w:numId w:val="2"/>
        </w:numPr>
        <w:spacing w:after="60"/>
      </w:pPr>
      <w:r>
        <w:t xml:space="preserve">Desktop Chrome/Firefox/Edge — all pages; mobile iOS Safari / Android Chrome — student form, dashboard.</w:t>
      </w:r>
    </w:p>
    <w:p>
      <w:pPr>
        <w:pStyle w:val="ListParagraph"/>
        <w:numPr>
          <w:ilvl w:val="0"/>
          <w:numId w:val="2"/>
        </w:numPr>
        <w:spacing w:after="60"/>
      </w:pPr>
      <w:r>
        <w:t xml:space="preserve">Conditional fields show/hide correctly (Single Parent, Voter ID, Hosteler/Transport interlock).</w:t>
      </w:r>
    </w:p>
    <w:p>
      <w:pPr>
        <w:pStyle w:val="ListParagraph"/>
        <w:numPr>
          <w:ilvl w:val="0"/>
          <w:numId w:val="2"/>
        </w:numPr>
        <w:spacing w:after="60"/>
      </w:pPr>
      <w:r>
        <w:t xml:space="preserve">Form validation: required fields, numeric/date formats, file type and size.</w:t>
      </w:r>
    </w:p>
    <w:p>
      <w:pPr>
        <w:pStyle w:val="Heading2"/>
      </w:pPr>
      <w:r>
        <w:t xml:space="preserve">10.4 Security testing</w:t>
      </w:r>
    </w:p>
    <w:p>
      <w:pPr>
        <w:pStyle w:val="ListParagraph"/>
        <w:numPr>
          <w:ilvl w:val="0"/>
          <w:numId w:val="2"/>
        </w:numPr>
        <w:spacing w:after="60"/>
      </w:pPr>
      <w:r>
        <w:t xml:space="preserve">SQL injection attempts on all inputs; CSRF token removal rejected.</w:t>
      </w:r>
    </w:p>
    <w:p>
      <w:pPr>
        <w:pStyle w:val="ListParagraph"/>
        <w:numPr>
          <w:ilvl w:val="0"/>
          <w:numId w:val="2"/>
        </w:numPr>
        <w:spacing w:after="60"/>
      </w:pPr>
      <w:r>
        <w:t xml:space="preserve">Privilege escalation: staff accessing another department's students or /admin/* routes.</w:t>
      </w:r>
    </w:p>
    <w:p>
      <w:pPr>
        <w:pStyle w:val="ListParagraph"/>
        <w:numPr>
          <w:ilvl w:val="0"/>
          <w:numId w:val="2"/>
        </w:numPr>
        <w:spacing w:after="60"/>
      </w:pPr>
      <w:r>
        <w:t xml:space="preserve">Brute force: 5+ failed logins triggers lockout.</w:t>
      </w:r>
    </w:p>
    <w:p>
      <w:pPr>
        <w:pStyle w:val="ListParagraph"/>
        <w:numPr>
          <w:ilvl w:val="0"/>
          <w:numId w:val="2"/>
        </w:numPr>
        <w:spacing w:after="60"/>
      </w:pPr>
      <w:r>
        <w:t xml:space="preserve">Upload abuse: non-PDF / oversized files rejected.</w:t>
      </w:r>
    </w:p>
    <w:p>
      <w:pPr>
        <w:pStyle w:val="ListParagraph"/>
        <w:numPr>
          <w:ilvl w:val="0"/>
          <w:numId w:val="2"/>
        </w:numPr>
        <w:spacing w:after="60"/>
      </w:pPr>
      <w:r>
        <w:t xml:space="preserve">PII in email: inspect every email template and the notification log to confirm no DOB, ID numbers, mobile, address or other PII is present (see 3.7.1).</w:t>
      </w:r>
    </w:p>
    <w:p>
      <w:pPr>
        <w:pStyle w:val="Heading2"/>
      </w:pPr>
      <w:r>
        <w:t xml:space="preserve">10.5 Performance testing</w:t>
      </w:r>
    </w:p>
    <w:p>
      <w:pPr>
        <w:pStyle w:val="ListParagraph"/>
        <w:numPr>
          <w:ilvl w:val="0"/>
          <w:numId w:val="2"/>
        </w:numPr>
        <w:spacing w:after="60"/>
      </w:pPr>
      <w:r>
        <w:t xml:space="preserve">50 concurrent users browsing dashboards/forms — target &lt; 2s response.</w:t>
      </w:r>
    </w:p>
    <w:p>
      <w:pPr>
        <w:pStyle w:val="ListParagraph"/>
        <w:numPr>
          <w:ilvl w:val="0"/>
          <w:numId w:val="2"/>
        </w:numPr>
        <w:spacing w:after="60"/>
      </w:pPr>
      <w:r>
        <w:t xml:space="preserve">Bulk upload of 2,000 rows and bulk enrolment generation — completes with progress feedback and within agreed limits.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Confidential — June 2026</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DD" w:sz="4" w:space="4"/>
      </w:pBdr>
    </w:pPr>
    <w:r>
      <w:rPr>
        <w:color w:val="888888"/>
        <w:sz w:val="16"/>
        <w:szCs w:val="16"/>
      </w:rPr>
      <w:t xml:space="preserve">Student Information System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C94"/>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47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2026-06-27T15:21:11.666Z</dcterms:created>
  <dcterms:modified xsi:type="dcterms:W3CDTF">2026-06-27T15:21:11.667Z</dcterms:modified>
</cp:coreProperties>
</file>

<file path=docProps/custom.xml><?xml version="1.0" encoding="utf-8"?>
<Properties xmlns="http://schemas.openxmlformats.org/officeDocument/2006/custom-properties" xmlns:vt="http://schemas.openxmlformats.org/officeDocument/2006/docPropsVTypes"/>
</file>