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39C0ADDA" w14:textId="77777777" w:rsidR="00C93DB0" w:rsidRPr="00C93DB0" w:rsidRDefault="00C93DB0" w:rsidP="00C93DB0">
      <w:pPr>
        <w:rPr>
          <w:lang w:val="en-IN"/>
        </w:rPr>
      </w:pPr>
      <w:r w:rsidRPr="00C93DB0">
        <w:rPr>
          <w:lang w:val="en-IN"/>
        </w:rPr>
        <w:t>Data management in an enterprise system refers to the process of organizing, storing, protecting, and maintaining data to ensure its accuracy, availability, and reliability. It involves the use of various components and best practices to ensure that data is effectively managed throughout its lifecycle.</w:t>
      </w:r>
    </w:p>
    <w:p w14:paraId="2FDA5472" w14:textId="77777777" w:rsidR="00C93DB0" w:rsidRPr="00C93DB0" w:rsidRDefault="00C93DB0" w:rsidP="00C93DB0">
      <w:pPr>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C93DB0">
        <w:rPr>
          <w:lang w:val="en-IN"/>
        </w:rPr>
        <w:t>Data Architecture: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C93DB0">
        <w:rPr>
          <w:lang w:val="en-IN"/>
        </w:rPr>
        <w:t>Data Governance: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C93DB0">
        <w:rPr>
          <w:lang w:val="en-IN"/>
        </w:rPr>
        <w:t>Data Quality Management: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C93DB0">
        <w:rPr>
          <w:lang w:val="en-IN"/>
        </w:rPr>
        <w:t>Master Data Management: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C93DB0">
        <w:rPr>
          <w:lang w:val="en-IN"/>
        </w:rPr>
        <w:t>Metadata Management: This involves capturing and managing metadata, which provides context and meaning to data.</w:t>
      </w:r>
    </w:p>
    <w:p w14:paraId="40DA735B" w14:textId="77777777" w:rsidR="00C93DB0" w:rsidRPr="00C93DB0" w:rsidRDefault="00C93DB0" w:rsidP="00C93DB0">
      <w:pPr>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 xml:space="preserve">Use a data </w:t>
      </w:r>
      <w:proofErr w:type="spellStart"/>
      <w:r w:rsidRPr="00C93DB0">
        <w:rPr>
          <w:lang w:val="en-IN"/>
        </w:rPr>
        <w:t>catalog</w:t>
      </w:r>
      <w:proofErr w:type="spellEnd"/>
      <w:r w:rsidRPr="00C93DB0">
        <w:rPr>
          <w:lang w:val="en-IN"/>
        </w:rPr>
        <w:t xml:space="preserve">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C93DB0">
      <w:pPr>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C93DB0">
        <w:rPr>
          <w:lang w:val="en-IN"/>
        </w:rPr>
        <w:t>Sequential Workflow: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C93DB0">
        <w:rPr>
          <w:lang w:val="en-IN"/>
        </w:rPr>
        <w:t>Parallel Workflow: In a parallel workflow, multiple tasks and activities are performed simultaneously. This type of workflow is best suited for processes that require collaboration or involve multiple departments or individuals.</w:t>
      </w:r>
    </w:p>
    <w:p w14:paraId="48306529" w14:textId="77777777" w:rsidR="00C93DB0" w:rsidRPr="00C93DB0" w:rsidRDefault="00C93DB0">
      <w:pPr>
        <w:numPr>
          <w:ilvl w:val="0"/>
          <w:numId w:val="8"/>
        </w:numPr>
        <w:rPr>
          <w:lang w:val="en-IN"/>
        </w:rPr>
      </w:pPr>
      <w:r w:rsidRPr="00C93DB0">
        <w:rPr>
          <w:lang w:val="en-IN"/>
        </w:rPr>
        <w:t>Hybrid Workflow: A hybrid workflow combines sequential and parallel workflows to achieve a specific business objective. This type of workflow is best suited for processes that have both sequential and parallel elements.</w:t>
      </w:r>
    </w:p>
    <w:p w14:paraId="03A5AC97" w14:textId="77777777" w:rsidR="00C93DB0" w:rsidRPr="00C93DB0" w:rsidRDefault="00C93DB0" w:rsidP="00C93DB0">
      <w:pPr>
        <w:rPr>
          <w:lang w:val="en-IN"/>
        </w:rPr>
      </w:pPr>
      <w:r w:rsidRPr="00C93DB0">
        <w:rPr>
          <w:lang w:val="en-IN"/>
        </w:rPr>
        <w:t>Advantages of Workflow in Business Processes:</w:t>
      </w:r>
    </w:p>
    <w:p w14:paraId="05DAD667" w14:textId="77777777" w:rsidR="00C93DB0" w:rsidRPr="00C93DB0" w:rsidRDefault="00C93DB0">
      <w:pPr>
        <w:numPr>
          <w:ilvl w:val="0"/>
          <w:numId w:val="9"/>
        </w:numPr>
        <w:rPr>
          <w:lang w:val="en-IN"/>
        </w:rPr>
      </w:pPr>
      <w:r w:rsidRPr="00C93DB0">
        <w:rPr>
          <w:lang w:val="en-IN"/>
        </w:rPr>
        <w:t>Increased Efficiency: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C93DB0">
        <w:rPr>
          <w:lang w:val="en-IN"/>
        </w:rPr>
        <w:t xml:space="preserve">Improved Collaboration: Workflows facilitate collaboration among team members and </w:t>
      </w:r>
      <w:r w:rsidRPr="00C93DB0">
        <w:rPr>
          <w:lang w:val="en-IN"/>
        </w:rPr>
        <w:lastRenderedPageBreak/>
        <w:t>departments, allowing for better communication and coordination.</w:t>
      </w:r>
    </w:p>
    <w:p w14:paraId="772361C1" w14:textId="77777777" w:rsidR="00C93DB0" w:rsidRPr="00C93DB0" w:rsidRDefault="00C93DB0">
      <w:pPr>
        <w:numPr>
          <w:ilvl w:val="0"/>
          <w:numId w:val="9"/>
        </w:numPr>
        <w:rPr>
          <w:lang w:val="en-IN"/>
        </w:rPr>
      </w:pPr>
      <w:r w:rsidRPr="00C93DB0">
        <w:rPr>
          <w:lang w:val="en-IN"/>
        </w:rPr>
        <w:t>Better Visibility: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C93DB0">
        <w:rPr>
          <w:lang w:val="en-IN"/>
        </w:rPr>
        <w:t>Improved Compliance: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C93DB0">
        <w:rPr>
          <w:lang w:val="en-IN"/>
        </w:rPr>
        <w:t>Enhanced Customer Service: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C93DB0">
        <w:rPr>
          <w:lang w:val="en-IN"/>
        </w:rPr>
        <w:t>Improved Efficiency: An ERP system can streamline and automate routine tasks, reducing manual effort and increasing operational efficiency.</w:t>
      </w:r>
    </w:p>
    <w:p w14:paraId="24D07882" w14:textId="77777777" w:rsidR="00C93DB0" w:rsidRPr="00C93DB0" w:rsidRDefault="00C93DB0">
      <w:pPr>
        <w:numPr>
          <w:ilvl w:val="0"/>
          <w:numId w:val="10"/>
        </w:numPr>
        <w:rPr>
          <w:lang w:val="en-IN"/>
        </w:rPr>
      </w:pPr>
      <w:r w:rsidRPr="00C93DB0">
        <w:rPr>
          <w:lang w:val="en-IN"/>
        </w:rPr>
        <w:t>Enhanced Collaboration: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C93DB0">
        <w:rPr>
          <w:lang w:val="en-IN"/>
        </w:rPr>
        <w:t>Increased Visibility: ERP provides real-time access to data and metrics, enabling managers to make informed decisions based on accurate information.</w:t>
      </w:r>
    </w:p>
    <w:p w14:paraId="18FD8A82" w14:textId="77777777" w:rsidR="00C93DB0" w:rsidRPr="00C93DB0" w:rsidRDefault="00C93DB0">
      <w:pPr>
        <w:numPr>
          <w:ilvl w:val="0"/>
          <w:numId w:val="10"/>
        </w:numPr>
        <w:rPr>
          <w:lang w:val="en-IN"/>
        </w:rPr>
      </w:pPr>
      <w:r w:rsidRPr="00C93DB0">
        <w:rPr>
          <w:lang w:val="en-IN"/>
        </w:rPr>
        <w:t>Standardization: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C93DB0">
        <w:rPr>
          <w:lang w:val="en-IN"/>
        </w:rPr>
        <w:t>Scalability: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lastRenderedPageBreak/>
        <w:t>Disadvantages of ERP:</w:t>
      </w:r>
    </w:p>
    <w:p w14:paraId="34BFA446" w14:textId="77777777" w:rsidR="00C93DB0" w:rsidRPr="00C93DB0" w:rsidRDefault="00C93DB0">
      <w:pPr>
        <w:numPr>
          <w:ilvl w:val="0"/>
          <w:numId w:val="11"/>
        </w:numPr>
        <w:rPr>
          <w:lang w:val="en-IN"/>
        </w:rPr>
      </w:pPr>
      <w:r w:rsidRPr="00C93DB0">
        <w:rPr>
          <w:lang w:val="en-IN"/>
        </w:rPr>
        <w:t>High Cost: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C93DB0">
        <w:rPr>
          <w:lang w:val="en-IN"/>
        </w:rPr>
        <w:t>Complexity: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C93DB0">
        <w:rPr>
          <w:lang w:val="en-IN"/>
        </w:rPr>
        <w:t>Resistance to Change: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C93DB0">
        <w:rPr>
          <w:lang w:val="en-IN"/>
        </w:rPr>
        <w:t>Integration Challenges: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C93DB0">
        <w:rPr>
          <w:lang w:val="en-IN"/>
        </w:rPr>
        <w:t>Dependence on Vendor: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023C79">
        <w:rPr>
          <w:lang w:val="en-IN"/>
        </w:rPr>
        <w:t>Improved Efficiency: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023C79">
        <w:rPr>
          <w:lang w:val="en-IN"/>
        </w:rPr>
        <w:t>Cost Savings: SCM can reduce costs by optimizing the use of resources and improving productivity.</w:t>
      </w:r>
    </w:p>
    <w:p w14:paraId="18EF8BD4" w14:textId="77777777" w:rsidR="00023C79" w:rsidRPr="00023C79" w:rsidRDefault="00023C79">
      <w:pPr>
        <w:numPr>
          <w:ilvl w:val="0"/>
          <w:numId w:val="16"/>
        </w:numPr>
        <w:rPr>
          <w:lang w:val="en-IN"/>
        </w:rPr>
      </w:pPr>
      <w:r w:rsidRPr="00023C79">
        <w:rPr>
          <w:lang w:val="en-IN"/>
        </w:rPr>
        <w:t>Improved Customer Service: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023C79">
        <w:rPr>
          <w:lang w:val="en-IN"/>
        </w:rPr>
        <w:t>Improved Collaboration: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023C79">
        <w:rPr>
          <w:lang w:val="en-IN"/>
        </w:rPr>
        <w:t>Reduced Risk: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2C4E7E95" w14:textId="6087107E" w:rsidR="00023C79" w:rsidRDefault="00023C79" w:rsidP="00023C79"/>
    <w:p w14:paraId="3890AE01" w14:textId="21703C59" w:rsidR="00023C79" w:rsidRDefault="00023C79" w:rsidP="00023C79"/>
    <w:p w14:paraId="69C7EFF5" w14:textId="364D6ABD" w:rsidR="00023C79" w:rsidRDefault="00023C79" w:rsidP="00023C79"/>
    <w:p w14:paraId="53049B3E" w14:textId="72C47768" w:rsidR="00023C79" w:rsidRDefault="00023C79" w:rsidP="00023C79"/>
    <w:p w14:paraId="7625C178" w14:textId="217C1FFE" w:rsidR="00023C79" w:rsidRDefault="00023C79" w:rsidP="00023C79"/>
    <w:p w14:paraId="31E40F71" w14:textId="1531366C"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77777777" w:rsidR="00023C79" w:rsidRPr="00023C79" w:rsidRDefault="00023C79" w:rsidP="00023C79">
      <w:pPr>
        <w:rPr>
          <w:lang w:val="en-IN"/>
        </w:rPr>
      </w:pPr>
      <w:r w:rsidRPr="00023C79">
        <w:rPr>
          <w:lang w:val="en-IN"/>
        </w:rPr>
        <w:t>Components of CRM:</w:t>
      </w:r>
    </w:p>
    <w:p w14:paraId="793E3647" w14:textId="77777777" w:rsidR="00023C79" w:rsidRPr="00023C79" w:rsidRDefault="00023C79">
      <w:pPr>
        <w:numPr>
          <w:ilvl w:val="0"/>
          <w:numId w:val="13"/>
        </w:numPr>
        <w:rPr>
          <w:lang w:val="en-IN"/>
        </w:rPr>
      </w:pPr>
      <w:r w:rsidRPr="00023C79">
        <w:rPr>
          <w:lang w:val="en-IN"/>
        </w:rPr>
        <w:t xml:space="preserve">Customer Data Management: CRM requires a robust and centralized customer database that stores all customer-related data, including personal information, transaction history, purchase </w:t>
      </w:r>
      <w:proofErr w:type="spellStart"/>
      <w:r w:rsidRPr="00023C79">
        <w:rPr>
          <w:lang w:val="en-IN"/>
        </w:rPr>
        <w:t>behavior</w:t>
      </w:r>
      <w:proofErr w:type="spellEnd"/>
      <w:r w:rsidRPr="00023C79">
        <w:rPr>
          <w:lang w:val="en-IN"/>
        </w:rPr>
        <w:t>, and contact details.</w:t>
      </w:r>
    </w:p>
    <w:p w14:paraId="62B541C5" w14:textId="77777777" w:rsidR="00023C79" w:rsidRPr="00023C79" w:rsidRDefault="00023C79">
      <w:pPr>
        <w:numPr>
          <w:ilvl w:val="0"/>
          <w:numId w:val="13"/>
        </w:numPr>
        <w:rPr>
          <w:lang w:val="en-IN"/>
        </w:rPr>
      </w:pPr>
      <w:r w:rsidRPr="00023C79">
        <w:rPr>
          <w:lang w:val="en-IN"/>
        </w:rPr>
        <w:t>Sales Automation: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023C79">
        <w:rPr>
          <w:lang w:val="en-IN"/>
        </w:rPr>
        <w:t>Marketing Automation: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023C79">
        <w:rPr>
          <w:lang w:val="en-IN"/>
        </w:rPr>
        <w:t>Customer Service and Support: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023C79">
        <w:rPr>
          <w:lang w:val="en-IN"/>
        </w:rPr>
        <w:t>Analytics and Reporting: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023C79">
      <w:pPr>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023C79">
        <w:rPr>
          <w:lang w:val="en-IN"/>
        </w:rPr>
        <w:t>Operational CRM: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023C79">
        <w:rPr>
          <w:lang w:val="en-IN"/>
        </w:rPr>
        <w:t xml:space="preserve">Analytical CRM: Analytical CRM focuses on </w:t>
      </w:r>
      <w:proofErr w:type="spellStart"/>
      <w:r w:rsidRPr="00023C79">
        <w:rPr>
          <w:lang w:val="en-IN"/>
        </w:rPr>
        <w:t>analyzing</w:t>
      </w:r>
      <w:proofErr w:type="spellEnd"/>
      <w:r w:rsidRPr="00023C79">
        <w:rPr>
          <w:lang w:val="en-IN"/>
        </w:rPr>
        <w:t xml:space="preserve"> customer data to gain insights into customer </w:t>
      </w:r>
      <w:proofErr w:type="spellStart"/>
      <w:r w:rsidRPr="00023C79">
        <w:rPr>
          <w:lang w:val="en-IN"/>
        </w:rPr>
        <w:t>behavior</w:t>
      </w:r>
      <w:proofErr w:type="spellEnd"/>
      <w:r w:rsidRPr="00023C79">
        <w:rPr>
          <w:lang w:val="en-IN"/>
        </w:rPr>
        <w:t xml:space="preserve">, preferences, and needs. Analytical CRM uses data mining, predictive </w:t>
      </w:r>
      <w:proofErr w:type="spellStart"/>
      <w:r w:rsidRPr="00023C79">
        <w:rPr>
          <w:lang w:val="en-IN"/>
        </w:rPr>
        <w:t>modeling</w:t>
      </w:r>
      <w:proofErr w:type="spellEnd"/>
      <w:r w:rsidRPr="00023C79">
        <w:rPr>
          <w:lang w:val="en-IN"/>
        </w:rPr>
        <w:t>,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023C79">
        <w:rPr>
          <w:lang w:val="en-IN"/>
        </w:rPr>
        <w:t>Collaborative CRM: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023C79">
      <w:pPr>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023C79">
        <w:rPr>
          <w:lang w:val="en-IN"/>
        </w:rPr>
        <w:t>Improved Customer Experience: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023C79">
        <w:rPr>
          <w:lang w:val="en-IN"/>
        </w:rPr>
        <w:t>Increased Sales: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023C79">
        <w:rPr>
          <w:lang w:val="en-IN"/>
        </w:rPr>
        <w:t xml:space="preserve">Improved Marketing ROI: CRM systems can improve marketing ROI by automating marketing-related tasks, tracking customer </w:t>
      </w:r>
      <w:proofErr w:type="spellStart"/>
      <w:r w:rsidRPr="00023C79">
        <w:rPr>
          <w:lang w:val="en-IN"/>
        </w:rPr>
        <w:t>behavior</w:t>
      </w:r>
      <w:proofErr w:type="spellEnd"/>
      <w:r w:rsidRPr="00023C79">
        <w:rPr>
          <w:lang w:val="en-IN"/>
        </w:rPr>
        <w:t>, and providing insights into the effectiveness of marketing campaigns.</w:t>
      </w:r>
    </w:p>
    <w:p w14:paraId="02C5539E" w14:textId="77777777" w:rsidR="00023C79" w:rsidRPr="00023C79" w:rsidRDefault="00023C79">
      <w:pPr>
        <w:numPr>
          <w:ilvl w:val="0"/>
          <w:numId w:val="15"/>
        </w:numPr>
        <w:rPr>
          <w:lang w:val="en-IN"/>
        </w:rPr>
      </w:pPr>
      <w:r w:rsidRPr="00023C79">
        <w:rPr>
          <w:lang w:val="en-IN"/>
        </w:rPr>
        <w:t>Improved Customer Retention: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023C79">
        <w:rPr>
          <w:lang w:val="en-IN"/>
        </w:rPr>
        <w:t>Improved Collaboration: CRM systems can improve collaboration and communication among internal teams and external partners, improving the efficiency and effectiveness of customer-facing processes.</w:t>
      </w:r>
    </w:p>
    <w:p w14:paraId="19E9D071" w14:textId="77777777" w:rsidR="00023C79" w:rsidRPr="00023C79" w:rsidRDefault="00023C79" w:rsidP="00023C79"/>
    <w:p w14:paraId="471AD747" w14:textId="00A158A5" w:rsidR="00A22F60" w:rsidRDefault="00000000">
      <w:pPr>
        <w:pStyle w:val="Heading2"/>
        <w:numPr>
          <w:ilvl w:val="0"/>
          <w:numId w:val="2"/>
        </w:numPr>
      </w:pPr>
      <w:r>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B952FA">
        <w:rPr>
          <w:lang w:val="en-IN"/>
        </w:rPr>
        <w:t xml:space="preserve">Introduction Stage: In this stage, the product is introduced to the market. Sales are low, and the company may incur losses due to the high costs of developing and launching the product. </w:t>
      </w:r>
      <w:r w:rsidRPr="00B952FA">
        <w:rPr>
          <w:lang w:val="en-IN"/>
        </w:rPr>
        <w:lastRenderedPageBreak/>
        <w:t>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B952FA">
        <w:rPr>
          <w:lang w:val="en-IN"/>
        </w:rPr>
        <w:t>Growth Stage: In this stage, sales increase rapidly, and the product gains acceptance in the 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B952FA">
        <w:rPr>
          <w:lang w:val="en-IN"/>
        </w:rPr>
        <w:t>Maturity Stage: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B952FA">
        <w:rPr>
          <w:lang w:val="en-IN"/>
        </w:rPr>
        <w:t>Decline Stage: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B952FA">
      <w:pPr>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B952FA">
      <w:pPr>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B952FA">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HRM is essential for the success of any organization, as it helps to ensure that the right people are in the right positions and that they are equipped with the necessary skills and knowledge to perform their jobs effectively. It also helps to create a positive workplace culture that fosters employee engagement, retention, and productivity.</w:t>
      </w:r>
    </w:p>
    <w:p w14:paraId="03515113" w14:textId="60AF0D6D" w:rsidR="00B952FA" w:rsidRDefault="00B952FA" w:rsidP="00B952FA"/>
    <w:p w14:paraId="36A30AE8" w14:textId="27E626DF" w:rsidR="00B952FA" w:rsidRDefault="00B952FA" w:rsidP="00B952FA"/>
    <w:p w14:paraId="436E0284" w14:textId="6E63630F" w:rsidR="00B952FA" w:rsidRDefault="00B952FA" w:rsidP="00B952FA"/>
    <w:p w14:paraId="75DC1FDF" w14:textId="18BF9DBC" w:rsidR="00B952FA" w:rsidRDefault="00B952FA" w:rsidP="00B952FA"/>
    <w:p w14:paraId="0A12E22F" w14:textId="117BD0FC" w:rsidR="00B952FA" w:rsidRDefault="00B952FA" w:rsidP="00B952FA"/>
    <w:p w14:paraId="560D17F5" w14:textId="4F5CE5A0" w:rsidR="00B952FA" w:rsidRDefault="00B952FA" w:rsidP="00B952FA"/>
    <w:p w14:paraId="39E1F9E0" w14:textId="2D3BDC8B" w:rsidR="00B952FA" w:rsidRDefault="00B952FA" w:rsidP="00B952FA"/>
    <w:p w14:paraId="6C8895FD" w14:textId="4EEEEE6A" w:rsidR="00B952FA" w:rsidRDefault="00B952FA" w:rsidP="00B952FA"/>
    <w:p w14:paraId="3F3D3ABD" w14:textId="77777777" w:rsidR="00B952FA" w:rsidRPr="00B952FA" w:rsidRDefault="00B952FA" w:rsidP="00B952FA"/>
    <w:p w14:paraId="7E42A26C" w14:textId="2FDF4604" w:rsidR="00A22F60" w:rsidRDefault="00000000">
      <w:pPr>
        <w:pStyle w:val="Heading2"/>
        <w:numPr>
          <w:ilvl w:val="0"/>
          <w:numId w:val="2"/>
        </w:numPr>
      </w:pPr>
      <w:r>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A General Ledger System (GLS) is a financial accounting software system used by organizations to maintain and manage their financial transactions. It provides a centralized repository of all financial transactions, which can be used to generate financial reports and analyses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B952FA">
        <w:rPr>
          <w:lang w:val="en-IN"/>
        </w:rPr>
        <w:t>Chart of Accounts: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B952FA">
        <w:rPr>
          <w:lang w:val="en-IN"/>
        </w:rPr>
        <w:t>Journal Entry: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B952FA">
        <w:rPr>
          <w:lang w:val="en-IN"/>
        </w:rPr>
        <w:t>Trial Balance: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B952FA">
        <w:rPr>
          <w:lang w:val="en-IN"/>
        </w:rPr>
        <w:t>Financial Reporting: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B952FA">
        <w:rPr>
          <w:lang w:val="en-IN"/>
        </w:rPr>
        <w:t>Audit Trail: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B952FA">
        <w:rPr>
          <w:lang w:val="en-IN"/>
        </w:rPr>
        <w:t>Increased accuracy and efficiency: A GLS provide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B952FA">
        <w:rPr>
          <w:lang w:val="en-IN"/>
        </w:rPr>
        <w:t>Better financial reporting: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B952FA">
        <w:rPr>
          <w:lang w:val="en-IN"/>
        </w:rPr>
        <w:t>Improved compliance: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B952FA">
        <w:rPr>
          <w:lang w:val="en-IN"/>
        </w:rPr>
        <w:t>Enhanced decision-making: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A5666E">
      <w:pPr>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A5666E">
        <w:rPr>
          <w:lang w:val="en-IN"/>
        </w:rPr>
        <w:t>Increased attack surface: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A5666E">
        <w:rPr>
          <w:lang w:val="en-IN"/>
        </w:rPr>
        <w:t>Complex network topology: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A5666E">
        <w:rPr>
          <w:lang w:val="en-IN"/>
        </w:rPr>
        <w:t>Data synchronization and consistency: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A5666E">
      <w:pPr>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A5666E">
        <w:rPr>
          <w:lang w:val="en-IN"/>
        </w:rPr>
        <w:t>Network segmentation: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A5666E">
        <w:rPr>
          <w:lang w:val="en-IN"/>
        </w:rPr>
        <w:t>Authentication and access control: Implement strong authentication and access control mechanisms such as multi-factor authentication, role-based access control, and least privilege access to ensure that only authorized users can access sensitive data and resources.</w:t>
      </w:r>
    </w:p>
    <w:p w14:paraId="34584ABF" w14:textId="77777777" w:rsidR="00A5666E" w:rsidRPr="00A5666E" w:rsidRDefault="00A5666E">
      <w:pPr>
        <w:numPr>
          <w:ilvl w:val="0"/>
          <w:numId w:val="24"/>
        </w:numPr>
        <w:rPr>
          <w:lang w:val="en-IN"/>
        </w:rPr>
      </w:pPr>
      <w:r w:rsidRPr="00A5666E">
        <w:rPr>
          <w:lang w:val="en-IN"/>
        </w:rPr>
        <w:lastRenderedPageBreak/>
        <w:t>Data encryption: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A5666E">
        <w:rPr>
          <w:lang w:val="en-IN"/>
        </w:rPr>
        <w:t>Continuous monitoring and threat detection: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A5666E">
        <w:rPr>
          <w:lang w:val="en-IN"/>
        </w:rPr>
        <w:t>Disaster recovery and business continuity planning: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rPr>
          <w:noProof/>
        </w:rPr>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 xml:space="preserve">Inspect the current state of your business / </w:t>
      </w:r>
      <w:proofErr w:type="spellStart"/>
      <w:r w:rsidRPr="00620E7C">
        <w:rPr>
          <w:rFonts w:cstheme="minorHAnsi"/>
          <w:sz w:val="24"/>
          <w:szCs w:val="24"/>
        </w:rPr>
        <w:t>organisation</w:t>
      </w:r>
      <w:proofErr w:type="spellEnd"/>
      <w:r w:rsidRPr="00620E7C">
        <w:rPr>
          <w:rFonts w:cstheme="minorHAnsi"/>
          <w:sz w:val="24"/>
          <w:szCs w:val="24"/>
        </w:rPr>
        <w:t>.</w:t>
      </w:r>
    </w:p>
    <w:p w14:paraId="3075EE0E"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Develop a map of your business goals and strategy to get a clear vantage point.</w:t>
      </w:r>
    </w:p>
    <w:p w14:paraId="373A6062"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 xml:space="preserve">When working for a larger </w:t>
      </w:r>
      <w:proofErr w:type="spellStart"/>
      <w:r w:rsidRPr="00620E7C">
        <w:rPr>
          <w:rFonts w:cstheme="minorHAnsi"/>
          <w:sz w:val="24"/>
          <w:szCs w:val="24"/>
        </w:rPr>
        <w:t>organisation</w:t>
      </w:r>
      <w:proofErr w:type="spellEnd"/>
      <w:r w:rsidRPr="00620E7C">
        <w:rPr>
          <w:rFonts w:cstheme="minorHAnsi"/>
          <w:sz w:val="24"/>
          <w:szCs w:val="24"/>
        </w:rPr>
        <w:t>, investigate if you are eligible to run the redundancy. If you belong to a smaller business, understand the impacts on your budget.</w:t>
      </w:r>
    </w:p>
    <w:p w14:paraId="55906C83"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proofErr w:type="spellStart"/>
      <w:r w:rsidRPr="00620E7C">
        <w:rPr>
          <w:rFonts w:cstheme="minorHAnsi"/>
          <w:sz w:val="24"/>
          <w:szCs w:val="24"/>
        </w:rPr>
        <w:t>Analyse</w:t>
      </w:r>
      <w:proofErr w:type="spellEnd"/>
      <w:r w:rsidRPr="00620E7C">
        <w:rPr>
          <w:rFonts w:cstheme="minorHAnsi"/>
          <w:sz w:val="24"/>
          <w:szCs w:val="24"/>
        </w:rPr>
        <w:t xml:space="preserve"> your talent against your current goals.</w:t>
      </w:r>
    </w:p>
    <w:p w14:paraId="0FBB6B20"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Consider the future and the skills and experience you have to meet your future strategy.</w:t>
      </w:r>
    </w:p>
    <w:p w14:paraId="24095915"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Identify the gaps in your workforce and assess the external market.</w:t>
      </w:r>
    </w:p>
    <w:p w14:paraId="15AB45C9"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620E7C" w:rsidRDefault="00A5666E">
      <w:pPr>
        <w:widowControl/>
        <w:numPr>
          <w:ilvl w:val="0"/>
          <w:numId w:val="27"/>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Assess legal requirements and ensure you know your obligations under the law.</w:t>
      </w:r>
    </w:p>
    <w:p w14:paraId="54FE3A33" w14:textId="77777777" w:rsidR="00A5666E" w:rsidRPr="00620E7C" w:rsidRDefault="00A5666E">
      <w:pPr>
        <w:widowControl/>
        <w:numPr>
          <w:ilvl w:val="0"/>
          <w:numId w:val="27"/>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Assess Industrial Relations/Employee Relations Risks and Union consultation or collaboration requirements under any enterprise agreements.</w:t>
      </w:r>
    </w:p>
    <w:p w14:paraId="380BA858" w14:textId="77777777" w:rsidR="00A5666E" w:rsidRPr="00620E7C" w:rsidRDefault="00A5666E">
      <w:pPr>
        <w:widowControl/>
        <w:numPr>
          <w:ilvl w:val="0"/>
          <w:numId w:val="27"/>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lastRenderedPageBreak/>
        <w:t>Employee Assessment/Selection and Redeployment Review</w:t>
      </w:r>
    </w:p>
    <w:p w14:paraId="44A4A9B1" w14:textId="77777777" w:rsidR="00A5666E" w:rsidRPr="00620E7C" w:rsidRDefault="00A5666E">
      <w:pPr>
        <w:widowControl/>
        <w:numPr>
          <w:ilvl w:val="0"/>
          <w:numId w:val="28"/>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Determine if you even need to run a selection process. If your redundancy program involves reducing the number of people performing the same roles, then the answer will be yes.</w:t>
      </w:r>
    </w:p>
    <w:p w14:paraId="7C0EBE51" w14:textId="77777777" w:rsidR="00A5666E" w:rsidRPr="00620E7C" w:rsidRDefault="00A5666E">
      <w:pPr>
        <w:widowControl/>
        <w:numPr>
          <w:ilvl w:val="0"/>
          <w:numId w:val="28"/>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t>Redundancy Process Development</w:t>
      </w:r>
    </w:p>
    <w:p w14:paraId="3BCD462A" w14:textId="77777777" w:rsidR="00A5666E" w:rsidRPr="00620E7C" w:rsidRDefault="00A5666E">
      <w:pPr>
        <w:widowControl/>
        <w:numPr>
          <w:ilvl w:val="0"/>
          <w:numId w:val="29"/>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Develop a redundancy and exit process, considering the most dignified approach for impacted employees.</w:t>
      </w:r>
    </w:p>
    <w:p w14:paraId="4D0992B9" w14:textId="77777777" w:rsidR="00A5666E" w:rsidRPr="00620E7C" w:rsidRDefault="00A5666E">
      <w:pPr>
        <w:widowControl/>
        <w:numPr>
          <w:ilvl w:val="0"/>
          <w:numId w:val="29"/>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Develop templates, tools, scripts and training that may be required to ensure consistency and professionalism of your program.</w:t>
      </w:r>
    </w:p>
    <w:p w14:paraId="034E9868" w14:textId="77777777" w:rsidR="00A5666E" w:rsidRPr="00620E7C" w:rsidRDefault="00A5666E">
      <w:pPr>
        <w:widowControl/>
        <w:numPr>
          <w:ilvl w:val="0"/>
          <w:numId w:val="29"/>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t>Redundancy Exit Process</w:t>
      </w:r>
    </w:p>
    <w:p w14:paraId="2B661214" w14:textId="77777777" w:rsidR="00A5666E" w:rsidRPr="00620E7C" w:rsidRDefault="00A5666E" w:rsidP="00A5666E">
      <w:pPr>
        <w:pStyle w:val="NormalWeb"/>
        <w:shd w:val="clear" w:color="auto" w:fill="FFFFFF"/>
        <w:spacing w:before="0" w:beforeAutospacing="0" w:after="315" w:afterAutospacing="0"/>
        <w:ind w:left="1312"/>
        <w:jc w:val="both"/>
        <w:rPr>
          <w:rFonts w:asciiTheme="minorHAnsi" w:hAnsiTheme="minorHAnsi" w:cstheme="minorHAnsi"/>
        </w:rPr>
      </w:pPr>
      <w:r w:rsidRPr="00620E7C">
        <w:rPr>
          <w:rFonts w:asciiTheme="minorHAnsi" w:hAnsiTheme="minorHAnsi" w:cstheme="minorHAnsi"/>
        </w:rPr>
        <w:t>Distribute communications to all relevant stakeholders in line with your communication plan. Consider the following:</w:t>
      </w:r>
    </w:p>
    <w:p w14:paraId="05D05745"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Appropriate Dates and Venue</w:t>
      </w:r>
    </w:p>
    <w:p w14:paraId="24B0A8EA"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Communication to Employees</w:t>
      </w:r>
    </w:p>
    <w:p w14:paraId="284CF15A"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Structure of Meetings</w:t>
      </w:r>
    </w:p>
    <w:p w14:paraId="2AD3C318"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Employee Support</w:t>
      </w:r>
    </w:p>
    <w:p w14:paraId="18F02871"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Exit Checklist</w:t>
      </w:r>
    </w:p>
    <w:p w14:paraId="504C3DC8"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620E7C"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Communicate to the workforce about the end of the process</w:t>
      </w:r>
    </w:p>
    <w:p w14:paraId="19C50C5A" w14:textId="77777777" w:rsidR="00A5666E" w:rsidRPr="00620E7C"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 xml:space="preserve">Acknowledge and </w:t>
      </w:r>
      <w:proofErr w:type="spellStart"/>
      <w:r w:rsidRPr="00620E7C">
        <w:rPr>
          <w:rFonts w:cstheme="minorHAnsi"/>
          <w:sz w:val="24"/>
          <w:szCs w:val="24"/>
        </w:rPr>
        <w:t>honour</w:t>
      </w:r>
      <w:proofErr w:type="spellEnd"/>
      <w:r w:rsidRPr="00620E7C">
        <w:rPr>
          <w:rFonts w:cstheme="minorHAnsi"/>
          <w:sz w:val="24"/>
          <w:szCs w:val="24"/>
        </w:rPr>
        <w:t xml:space="preserve"> those that left and create opportunities for people to talk</w:t>
      </w:r>
    </w:p>
    <w:p w14:paraId="37778DBF" w14:textId="77777777" w:rsidR="00A5666E" w:rsidRPr="00620E7C"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Monitor individuals to ensure mental health is intact—be aware of survival guilt</w:t>
      </w:r>
    </w:p>
    <w:p w14:paraId="1621E52B" w14:textId="41D5BE56" w:rsidR="00A5666E" w:rsidRPr="00A5666E"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7BB3C8F9" w14:textId="77777777" w:rsidR="00A5666E" w:rsidRPr="00A5666E" w:rsidRDefault="00A5666E" w:rsidP="00A5666E">
      <w:pPr>
        <w:rPr>
          <w:lang w:val="en-IN"/>
        </w:rPr>
      </w:pPr>
      <w:r w:rsidRPr="00A5666E">
        <w:rPr>
          <w:lang w:val="en-IN"/>
        </w:rPr>
        <w:t>The client-server architecture consists of the following components:</w:t>
      </w:r>
    </w:p>
    <w:p w14:paraId="3B31E33B" w14:textId="77777777" w:rsidR="00A5666E" w:rsidRPr="00A5666E" w:rsidRDefault="00A5666E">
      <w:pPr>
        <w:numPr>
          <w:ilvl w:val="0"/>
          <w:numId w:val="32"/>
        </w:numPr>
        <w:rPr>
          <w:lang w:val="en-IN"/>
        </w:rPr>
      </w:pPr>
      <w:r w:rsidRPr="00A5666E">
        <w:rPr>
          <w:lang w:val="en-IN"/>
        </w:rPr>
        <w:t>Client: A client is a device or software application that requests services or resources from the server. Clients can be desktop applications, mobile applications, web browsers, or any other device that can connect to a network.</w:t>
      </w:r>
    </w:p>
    <w:p w14:paraId="03E72222" w14:textId="77777777" w:rsidR="00A5666E" w:rsidRPr="00A5666E" w:rsidRDefault="00A5666E">
      <w:pPr>
        <w:numPr>
          <w:ilvl w:val="0"/>
          <w:numId w:val="32"/>
        </w:numPr>
        <w:rPr>
          <w:lang w:val="en-IN"/>
        </w:rPr>
      </w:pPr>
      <w:r w:rsidRPr="00A5666E">
        <w:rPr>
          <w:lang w:val="en-IN"/>
        </w:rPr>
        <w:t>Server: A server is a device or software application that provides services or resources to clients. Servers can be web servers, file servers, database servers, or any other device that can respond to client requests.</w:t>
      </w:r>
    </w:p>
    <w:p w14:paraId="551521B5" w14:textId="77777777" w:rsidR="00A5666E" w:rsidRPr="00A5666E" w:rsidRDefault="00A5666E">
      <w:pPr>
        <w:numPr>
          <w:ilvl w:val="0"/>
          <w:numId w:val="32"/>
        </w:numPr>
        <w:rPr>
          <w:lang w:val="en-IN"/>
        </w:rPr>
      </w:pPr>
      <w:r w:rsidRPr="00A5666E">
        <w:rPr>
          <w:lang w:val="en-IN"/>
        </w:rPr>
        <w:t>Network: The network connects clients and servers and enables communication between them. Networks can be local area networks (LANs), wide area networks (WANs), or the internet.</w:t>
      </w:r>
    </w:p>
    <w:p w14:paraId="26BAEECD" w14:textId="77777777" w:rsidR="00A5666E" w:rsidRPr="00A5666E" w:rsidRDefault="00A5666E">
      <w:pPr>
        <w:numPr>
          <w:ilvl w:val="0"/>
          <w:numId w:val="32"/>
        </w:numPr>
        <w:rPr>
          <w:lang w:val="en-IN"/>
        </w:rPr>
      </w:pPr>
      <w:r w:rsidRPr="00A5666E">
        <w:rPr>
          <w:lang w:val="en-IN"/>
        </w:rPr>
        <w:lastRenderedPageBreak/>
        <w:t>Protocol: A protocol is a set of rules that governs communication between clients and servers. The most common protocols used in client-server architecture are HTTP, TCP/IP, and SMTP.</w:t>
      </w:r>
    </w:p>
    <w:p w14:paraId="6E65169E" w14:textId="55A9AD28" w:rsidR="00A5666E" w:rsidRDefault="00A5666E" w:rsidP="00A5666E">
      <w:pPr>
        <w:jc w:val="center"/>
      </w:pPr>
      <w:r w:rsidRPr="00A5666E">
        <w:rPr>
          <w:noProof/>
        </w:rPr>
        <w:drawing>
          <wp:inline distT="0" distB="0" distL="0" distR="0" wp14:anchorId="3883DFE0" wp14:editId="363053FD">
            <wp:extent cx="4105848" cy="16671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5848" cy="1667108"/>
                    </a:xfrm>
                    <a:prstGeom prst="rect">
                      <a:avLst/>
                    </a:prstGeom>
                  </pic:spPr>
                </pic:pic>
              </a:graphicData>
            </a:graphic>
          </wp:inline>
        </w:drawing>
      </w:r>
    </w:p>
    <w:p w14:paraId="1561C9AA" w14:textId="77777777" w:rsidR="00A5666E" w:rsidRPr="006A0F62" w:rsidRDefault="00A5666E" w:rsidP="006A0F62">
      <w:pPr>
        <w:pStyle w:val="Heading3"/>
      </w:pPr>
      <w:r w:rsidRPr="006A0F62">
        <w:rPr>
          <w:rStyle w:val="Strong"/>
          <w:b w:val="0"/>
          <w:bCs w:val="0"/>
        </w:rPr>
        <w:t>Types of client server architecture</w:t>
      </w:r>
    </w:p>
    <w:p w14:paraId="638229B1" w14:textId="77777777" w:rsidR="00A5666E" w:rsidRPr="00620E7C" w:rsidRDefault="00A5666E" w:rsidP="00A5666E">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 functionality of client server architecture is in various tiers. </w:t>
      </w:r>
    </w:p>
    <w:p w14:paraId="13864837" w14:textId="77777777" w:rsidR="00A5666E" w:rsidRPr="006A0F62" w:rsidRDefault="00A5666E" w:rsidP="006A0F62">
      <w:pPr>
        <w:pStyle w:val="Heading4"/>
      </w:pPr>
      <w:r w:rsidRPr="006A0F62">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51B58D9E" w14:textId="77777777" w:rsidR="00A5666E" w:rsidRPr="008549E2" w:rsidRDefault="00A5666E" w:rsidP="008549E2">
      <w:pPr>
        <w:pStyle w:val="Heading4"/>
      </w:pPr>
      <w:r w:rsidRPr="008549E2">
        <w:rPr>
          <w:rStyle w:val="Strong"/>
          <w:b w:val="0"/>
          <w:bCs w:val="0"/>
        </w:rPr>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77777777" w:rsidR="00A5666E" w:rsidRPr="00620E7C" w:rsidRDefault="00A5666E" w:rsidP="00A5666E">
      <w:pPr>
        <w:rPr>
          <w:rFonts w:cstheme="minorHAnsi"/>
          <w:sz w:val="24"/>
          <w:szCs w:val="24"/>
          <w:shd w:val="clear" w:color="auto" w:fill="FFFFFF"/>
        </w:rPr>
      </w:pPr>
      <w:r w:rsidRPr="00620E7C">
        <w:rPr>
          <w:rFonts w:cstheme="minorHAnsi"/>
          <w:sz w:val="24"/>
          <w:szCs w:val="24"/>
          <w:shd w:val="clear" w:color="auto" w:fill="FFFFFF"/>
        </w:rPr>
        <w:t>his architecture has the best environment. In this architecture, the user interface is stored on the client’s side and the database is stored on the server, while database logic and business logic is maintained either on the client’s side or on the server’s side.</w:t>
      </w:r>
      <w:r w:rsidRPr="00620E7C">
        <w:rPr>
          <w:rFonts w:cstheme="minorHAnsi"/>
          <w:sz w:val="24"/>
          <w:szCs w:val="24"/>
        </w:rPr>
        <w:br/>
      </w:r>
      <w:r w:rsidRPr="00620E7C">
        <w:rPr>
          <w:rFonts w:cstheme="minorHAnsi"/>
          <w:sz w:val="24"/>
          <w:szCs w:val="24"/>
        </w:rPr>
        <w:br/>
      </w:r>
      <w:r w:rsidRPr="00620E7C">
        <w:rPr>
          <w:rFonts w:cstheme="minorHAnsi"/>
          <w:sz w:val="24"/>
          <w:szCs w:val="24"/>
          <w:shd w:val="clear" w:color="auto" w:fill="FFFFFF"/>
        </w:rPr>
        <w:t xml:space="preserve">The 2-tier architecture is faster in comparison to the 1-tier architecture; this is because the 2-tier architecture does not have any intermediary between the client and the server. It is often </w:t>
      </w:r>
      <w:r w:rsidRPr="00620E7C">
        <w:rPr>
          <w:rFonts w:cstheme="minorHAnsi"/>
          <w:sz w:val="24"/>
          <w:szCs w:val="24"/>
          <w:shd w:val="clear" w:color="auto" w:fill="FFFFFF"/>
        </w:rPr>
        <w:lastRenderedPageBreak/>
        <w:t>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N-tier architecture is also called multi-tier architecture. It is the scaled form of the other three types of architecture. This architecture has a provision for locating each function as an 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8549E2">
      <w:pPr>
        <w:rPr>
          <w:lang w:val="en-IN"/>
        </w:rPr>
      </w:pPr>
      <w:r w:rsidRPr="00620E7C">
        <w:rPr>
          <w:rFonts w:cstheme="minorHAnsi"/>
          <w:noProof/>
          <w:sz w:val="24"/>
          <w:szCs w:val="24"/>
        </w:rPr>
        <w:lastRenderedPageBreak/>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64E34D8C" w14:textId="77777777" w:rsidR="008549E2" w:rsidRPr="00620E7C" w:rsidRDefault="008549E2" w:rsidP="008549E2">
      <w:pPr>
        <w:spacing w:before="300"/>
        <w:ind w:left="720"/>
        <w:rPr>
          <w:rFonts w:cstheme="minorHAnsi"/>
          <w:sz w:val="24"/>
          <w:szCs w:val="24"/>
        </w:rPr>
      </w:pPr>
      <w:r w:rsidRPr="00620E7C">
        <w:rPr>
          <w:rFonts w:cstheme="minorHAnsi"/>
          <w:sz w:val="24"/>
          <w:szCs w:val="24"/>
        </w:rPr>
        <w:t xml:space="preserve">A SOA has three major parts; </w:t>
      </w:r>
      <w:r w:rsidRPr="008549E2">
        <w:rPr>
          <w:rFonts w:cstheme="minorHAnsi"/>
          <w:b/>
          <w:bCs/>
          <w:sz w:val="24"/>
          <w:szCs w:val="24"/>
        </w:rPr>
        <w:t>service provider, service consumer, and service directory</w:t>
      </w:r>
      <w:r w:rsidRPr="008549E2">
        <w:rPr>
          <w:rFonts w:cstheme="minorHAnsi"/>
          <w:b/>
          <w:bCs/>
          <w:i/>
          <w:iCs/>
          <w:sz w:val="24"/>
          <w:szCs w:val="24"/>
        </w:rPr>
        <w:t>. Service providers</w:t>
      </w:r>
      <w:r w:rsidRPr="00620E7C">
        <w:rPr>
          <w:rFonts w:cstheme="minorHAnsi"/>
          <w:sz w:val="24"/>
          <w:szCs w:val="24"/>
        </w:rPr>
        <w:t xml:space="preserve"> are the parties who build service and make available service. </w:t>
      </w:r>
      <w:r w:rsidRPr="008549E2">
        <w:rPr>
          <w:rFonts w:cstheme="minorHAnsi"/>
          <w:b/>
          <w:bCs/>
          <w:i/>
          <w:iCs/>
          <w:sz w:val="24"/>
          <w:szCs w:val="24"/>
        </w:rPr>
        <w:t>Service consumers</w:t>
      </w:r>
      <w:r w:rsidRPr="00620E7C">
        <w:rPr>
          <w:rFonts w:cstheme="minorHAnsi"/>
          <w:sz w:val="24"/>
          <w:szCs w:val="24"/>
        </w:rPr>
        <w:t xml:space="preserve"> are the clients who consume services. </w:t>
      </w:r>
      <w:r w:rsidRPr="008549E2">
        <w:rPr>
          <w:rFonts w:cstheme="minorHAnsi"/>
          <w:b/>
          <w:bCs/>
          <w:i/>
          <w:iCs/>
          <w:sz w:val="24"/>
          <w:szCs w:val="24"/>
        </w:rPr>
        <w:t>Service directory</w:t>
      </w:r>
      <w:r w:rsidRPr="00620E7C">
        <w:rPr>
          <w:rFonts w:cstheme="minorHAnsi"/>
          <w:sz w:val="24"/>
          <w:szCs w:val="24"/>
        </w:rPr>
        <w:t xml:space="preserve"> is the place where service providers register the services and consumer search for services. Service directory provide following services: 1. Scalability of services; can add services incrementally. 2. Decouples consumers from providers. 3. Allows for hot updates of services. 4. Provides a look-up service for consumers. 5. Allows consumers to choose between providers at runtime rather than hard-coding a single provider</w:t>
      </w:r>
    </w:p>
    <w:p w14:paraId="7F22E526" w14:textId="77777777" w:rsidR="008549E2" w:rsidRPr="00620E7C" w:rsidRDefault="008549E2" w:rsidP="008549E2">
      <w:pPr>
        <w:spacing w:before="300"/>
        <w:ind w:left="720"/>
        <w:rPr>
          <w:rFonts w:cstheme="minorHAnsi"/>
          <w:sz w:val="24"/>
          <w:szCs w:val="24"/>
          <w:shd w:val="clear" w:color="auto" w:fill="FFFFFF"/>
        </w:rPr>
      </w:pPr>
      <w:r w:rsidRPr="00620E7C">
        <w:rPr>
          <w:rFonts w:cstheme="minorHAnsi"/>
          <w:sz w:val="24"/>
          <w:szCs w:val="24"/>
          <w:shd w:val="clear" w:color="auto" w:fill="FFFFFF"/>
        </w:rPr>
        <w:t>There are three roles in each of the Service-Oriented Architecture building blocks: </w:t>
      </w:r>
      <w:r w:rsidRPr="008549E2">
        <w:rPr>
          <w:rFonts w:cstheme="minorHAnsi"/>
          <w:bCs/>
          <w:i/>
          <w:iCs/>
          <w:sz w:val="24"/>
          <w:szCs w:val="24"/>
          <w:u w:val="single"/>
          <w:shd w:val="clear" w:color="auto" w:fill="FFFFFF"/>
        </w:rPr>
        <w:t>service provider; service broker, service registry, service repository; and service requester/consumer</w:t>
      </w:r>
      <w:r w:rsidRPr="00620E7C">
        <w:rPr>
          <w:rFonts w:cstheme="minorHAnsi"/>
          <w:sz w:val="24"/>
          <w:szCs w:val="24"/>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4EE7A085" w14:textId="2705F20C" w:rsidR="008549E2" w:rsidRDefault="008549E2" w:rsidP="008549E2"/>
    <w:p w14:paraId="2A238722" w14:textId="467C4FDC" w:rsidR="008549E2" w:rsidRDefault="008549E2" w:rsidP="008549E2"/>
    <w:p w14:paraId="2A1096BF" w14:textId="5973DF79" w:rsidR="008549E2" w:rsidRDefault="008549E2" w:rsidP="008549E2"/>
    <w:p w14:paraId="4D5106BD" w14:textId="387C5C13" w:rsidR="008549E2" w:rsidRDefault="008549E2" w:rsidP="008549E2"/>
    <w:p w14:paraId="15E50F75" w14:textId="0F8ECB15" w:rsidR="008549E2" w:rsidRDefault="008549E2" w:rsidP="008549E2"/>
    <w:p w14:paraId="7411945B" w14:textId="61755BF2" w:rsidR="008549E2" w:rsidRDefault="008549E2" w:rsidP="008549E2"/>
    <w:p w14:paraId="6E553A8A" w14:textId="77777777" w:rsidR="008549E2" w:rsidRDefault="008549E2" w:rsidP="008549E2"/>
    <w:p w14:paraId="1025BA8A" w14:textId="127202E6" w:rsidR="008549E2" w:rsidRDefault="008549E2" w:rsidP="008549E2"/>
    <w:p w14:paraId="3AE5DEF6" w14:textId="77777777" w:rsidR="008549E2" w:rsidRPr="008549E2" w:rsidRDefault="008549E2" w:rsidP="008549E2"/>
    <w:p w14:paraId="4DDE89AB" w14:textId="0AF659E9" w:rsidR="00A22F60" w:rsidRDefault="00000000">
      <w:pPr>
        <w:pStyle w:val="Heading2"/>
        <w:numPr>
          <w:ilvl w:val="0"/>
          <w:numId w:val="1"/>
        </w:numPr>
      </w:pPr>
      <w:r>
        <w:lastRenderedPageBreak/>
        <w:t>Describe</w:t>
      </w:r>
      <w:r w:rsidRPr="00C93DB0">
        <w:rPr>
          <w:spacing w:val="-3"/>
        </w:rPr>
        <w:t xml:space="preserve"> </w:t>
      </w:r>
      <w:r>
        <w:t>Micro-</w:t>
      </w:r>
      <w:r w:rsidRPr="00C93DB0">
        <w:rPr>
          <w:spacing w:val="-6"/>
        </w:rPr>
        <w:t xml:space="preserve"> </w:t>
      </w:r>
      <w:r>
        <w:t>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10C0657A" w:rsidR="008549E2" w:rsidRPr="008549E2" w:rsidRDefault="008549E2" w:rsidP="008549E2">
      <w:pPr>
        <w:pStyle w:val="Heading3"/>
      </w:pPr>
      <w:r>
        <w:t xml:space="preserve">Microservice </w:t>
      </w:r>
      <w:proofErr w:type="spellStart"/>
      <w:r>
        <w:t>Priciple</w:t>
      </w:r>
      <w:proofErr w:type="spellEnd"/>
    </w:p>
    <w:p w14:paraId="7822566F" w14:textId="585AD9A2" w:rsidR="008549E2" w:rsidRDefault="008549E2" w:rsidP="008549E2"/>
    <w:p w14:paraId="536053CC" w14:textId="77777777" w:rsidR="008549E2" w:rsidRPr="008549E2" w:rsidRDefault="008549E2" w:rsidP="008549E2">
      <w:pPr>
        <w:jc w:val="center"/>
      </w:pPr>
      <w:r w:rsidRPr="008549E2">
        <w:rPr>
          <w:noProof/>
        </w:rPr>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317BAD79" w14:textId="77777777"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70BAD82A" w14:textId="77777777" w:rsidR="008549E2" w:rsidRPr="008549E2" w:rsidRDefault="008549E2" w:rsidP="008549E2"/>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6A34DA33" w14:textId="77777777" w:rsidR="008549E2" w:rsidRPr="008549E2" w:rsidRDefault="008549E2" w:rsidP="008549E2">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08A3BC95" w14:textId="77777777" w:rsidR="008549E2" w:rsidRPr="008549E2" w:rsidRDefault="008549E2" w:rsidP="008549E2"/>
    <w:p w14:paraId="0C8662BE" w14:textId="515D9BE1" w:rsidR="008549E2" w:rsidRPr="008549E2" w:rsidRDefault="008549E2">
      <w:pPr>
        <w:pStyle w:val="ListParagraph"/>
        <w:numPr>
          <w:ilvl w:val="0"/>
          <w:numId w:val="33"/>
        </w:numPr>
      </w:pPr>
      <w:r w:rsidRPr="008549E2">
        <w:rPr>
          <w:b/>
          <w:bCs/>
        </w:rPr>
        <w:t>Hide implementation details</w:t>
      </w:r>
      <w:r w:rsidRPr="008549E2">
        <w:t xml:space="preserve">: </w:t>
      </w:r>
      <w:r w:rsidRPr="004F6DFA">
        <w:t>Micro-services</w:t>
      </w:r>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1A86D8DC" w14:textId="77777777" w:rsidR="008549E2" w:rsidRPr="008549E2" w:rsidRDefault="008549E2" w:rsidP="008549E2"/>
    <w:p w14:paraId="423A2E7D" w14:textId="77777777" w:rsidR="008549E2" w:rsidRPr="008549E2" w:rsidRDefault="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4D163E96" w14:textId="77777777" w:rsidR="008549E2" w:rsidRPr="008549E2" w:rsidRDefault="008549E2" w:rsidP="008549E2"/>
    <w:p w14:paraId="696BDDC7" w14:textId="77777777" w:rsidR="008549E2" w:rsidRPr="008549E2" w:rsidRDefault="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6A27FA99" w14:textId="77777777" w:rsidR="008549E2" w:rsidRPr="008549E2" w:rsidRDefault="008549E2" w:rsidP="008549E2"/>
    <w:p w14:paraId="1AC5C196" w14:textId="77777777" w:rsidR="008549E2" w:rsidRPr="008549E2" w:rsidRDefault="008549E2" w:rsidP="008549E2"/>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34407411" w14:textId="77777777" w:rsidR="008549E2" w:rsidRPr="008549E2" w:rsidRDefault="008549E2" w:rsidP="008549E2">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27B18765" w14:textId="77777777" w:rsidR="008549E2" w:rsidRPr="008549E2" w:rsidRDefault="008549E2" w:rsidP="008549E2"/>
    <w:p w14:paraId="60A3F1A6" w14:textId="77777777" w:rsidR="008549E2" w:rsidRPr="008549E2" w:rsidRDefault="008549E2">
      <w:pPr>
        <w:pStyle w:val="ListParagraph"/>
        <w:numPr>
          <w:ilvl w:val="0"/>
          <w:numId w:val="33"/>
        </w:numPr>
      </w:pPr>
      <w:r w:rsidRPr="008549E2">
        <w:rPr>
          <w:b/>
          <w:bCs/>
        </w:rPr>
        <w:t>Highly Observable</w:t>
      </w:r>
      <w:r w:rsidRPr="008549E2">
        <w:t xml:space="preserve">: The services should collect as much information to analyze what is </w:t>
      </w:r>
      <w:r w:rsidRPr="008549E2">
        <w:lastRenderedPageBreak/>
        <w:t>happening within each of them like log events and stats.</w:t>
      </w:r>
    </w:p>
    <w:p w14:paraId="305BF8B0" w14:textId="505B0527" w:rsidR="008549E2" w:rsidRDefault="008549E2" w:rsidP="008549E2">
      <w:pPr>
        <w:pStyle w:val="Heading3"/>
      </w:pPr>
      <w:r>
        <w:t>Microservice Architecture</w:t>
      </w:r>
    </w:p>
    <w:p w14:paraId="7C252CC7" w14:textId="77777777" w:rsidR="008549E2" w:rsidRPr="008549E2" w:rsidRDefault="008549E2" w:rsidP="008549E2">
      <w:r w:rsidRPr="008549E2">
        <w:t>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rPr>
          <w:noProof/>
        </w:rPr>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4EE183E8" w14:textId="60DAED3E" w:rsidR="008549E2" w:rsidRDefault="008549E2" w:rsidP="008549E2"/>
    <w:p w14:paraId="49CC406F" w14:textId="3BD0C528" w:rsidR="00304140" w:rsidRDefault="00304140" w:rsidP="008549E2"/>
    <w:p w14:paraId="53285969" w14:textId="4DFAEEBB" w:rsidR="00304140" w:rsidRDefault="00304140" w:rsidP="008549E2"/>
    <w:p w14:paraId="2EA550C1" w14:textId="1717C745" w:rsidR="00304140" w:rsidRDefault="00304140" w:rsidP="008549E2"/>
    <w:p w14:paraId="06445CAA" w14:textId="07A39AE3" w:rsidR="00304140" w:rsidRDefault="00304140" w:rsidP="008549E2"/>
    <w:p w14:paraId="2A79A1A0" w14:textId="173A4295" w:rsidR="00304140" w:rsidRDefault="00304140" w:rsidP="008549E2"/>
    <w:p w14:paraId="3118FE3C" w14:textId="26DE0ECD" w:rsidR="00304140" w:rsidRDefault="00304140" w:rsidP="008549E2"/>
    <w:p w14:paraId="2FEAA17F" w14:textId="57424280" w:rsidR="00304140" w:rsidRDefault="00304140" w:rsidP="008549E2"/>
    <w:p w14:paraId="23FE1FA3" w14:textId="671082B5" w:rsidR="00304140" w:rsidRDefault="00304140" w:rsidP="008549E2"/>
    <w:p w14:paraId="7F73596E" w14:textId="073ABE96" w:rsidR="00304140" w:rsidRDefault="00304140" w:rsidP="008549E2"/>
    <w:p w14:paraId="55162B1C" w14:textId="4E80BC65" w:rsidR="00304140" w:rsidRDefault="00304140" w:rsidP="008549E2"/>
    <w:p w14:paraId="3BC845C2" w14:textId="77777777" w:rsidR="00304140" w:rsidRPr="008549E2" w:rsidRDefault="00304140" w:rsidP="008549E2"/>
    <w:p w14:paraId="6D5436DE" w14:textId="2DC4A584" w:rsidR="00A22F60" w:rsidRDefault="00000000">
      <w:pPr>
        <w:pStyle w:val="Heading2"/>
        <w:numPr>
          <w:ilvl w:val="0"/>
          <w:numId w:val="1"/>
        </w:numPr>
      </w:pPr>
      <w:r>
        <w:lastRenderedPageBreak/>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620E7C" w:rsidRDefault="008549E2" w:rsidP="008549E2">
      <w:pPr>
        <w:pStyle w:val="pw-post-body-paragraph"/>
        <w:shd w:val="clear" w:color="auto" w:fill="FFFFFF"/>
        <w:spacing w:before="480" w:beforeAutospacing="0" w:after="0" w:afterAutospacing="0"/>
        <w:rPr>
          <w:rFonts w:asciiTheme="minorHAnsi" w:hAnsiTheme="minorHAnsi" w:cstheme="minorHAnsi"/>
          <w:spacing w:val="-1"/>
        </w:rPr>
      </w:pPr>
      <w:r w:rsidRPr="00620E7C">
        <w:rPr>
          <w:rFonts w:asciiTheme="minorHAnsi" w:hAnsiTheme="minorHAnsi" w:cstheme="minorHAnsi"/>
          <w:spacing w:val="-1"/>
        </w:rPr>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28638B7B" w14:textId="2CA77E4E" w:rsidR="00304140" w:rsidRDefault="008549E2" w:rsidP="008549E2">
      <w:pPr>
        <w:rPr>
          <w:rFonts w:asciiTheme="minorHAnsi" w:hAnsiTheme="minorHAnsi" w:cstheme="minorHAnsi"/>
          <w:spacing w:val="-1"/>
        </w:rPr>
      </w:pPr>
      <w:r w:rsidRPr="00620E7C">
        <w:rPr>
          <w:rFonts w:asciiTheme="minorHAnsi" w:hAnsiTheme="minorHAnsi" w:cstheme="minorHAnsi"/>
          <w:spacing w:val="-1"/>
        </w:rPr>
        <w:t>Typical Monolithic Architecture is presented in the picture above. The key characteristic of it is the fact that everything ( </w:t>
      </w:r>
      <w:r w:rsidRPr="00620E7C">
        <w:rPr>
          <w:rStyle w:val="Emphasis"/>
          <w:rFonts w:asciiTheme="minorHAnsi" w:hAnsiTheme="minorHAnsi" w:cstheme="minorHAnsi"/>
          <w:spacing w:val="-1"/>
        </w:rPr>
        <w:t>User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r w:rsidRPr="004F6DFA">
        <w:rPr>
          <w:rFonts w:asciiTheme="minorHAnsi" w:hAnsiTheme="minorHAnsi" w:cstheme="minorHAnsi"/>
          <w:spacing w:val="-1"/>
        </w:rPr>
        <w:t>Spring Boot</w:t>
      </w:r>
      <w:r w:rsidRPr="00620E7C">
        <w:rPr>
          <w:rFonts w:asciiTheme="minorHAnsi" w:hAnsiTheme="minorHAnsi" w:cstheme="minorHAnsi"/>
          <w:spacing w:val="-1"/>
        </w:rPr>
        <w:t xml:space="preserve">). These services are tightly coupled ( despite the fact that they have totally different functions) and use the </w:t>
      </w:r>
    </w:p>
    <w:p w14:paraId="14337865" w14:textId="70DEA4C2" w:rsidR="008549E2" w:rsidRPr="00620E7C" w:rsidRDefault="008549E2" w:rsidP="008549E2">
      <w:pPr>
        <w:rPr>
          <w:rFonts w:asciiTheme="minorHAnsi" w:hAnsiTheme="minorHAnsi" w:cstheme="minorHAnsi"/>
          <w:spacing w:val="-1"/>
        </w:rPr>
      </w:pPr>
      <w:r w:rsidRPr="00620E7C">
        <w:rPr>
          <w:rFonts w:asciiTheme="minorHAnsi" w:hAnsiTheme="minorHAnsi" w:cstheme="minorHAnsi"/>
          <w:spacing w:val="-1"/>
        </w:rPr>
        <w:t>same database.</w:t>
      </w:r>
    </w:p>
    <w:p w14:paraId="2A49BB5B" w14:textId="77777777" w:rsidR="008549E2" w:rsidRPr="006A0F62" w:rsidRDefault="008549E2" w:rsidP="006A0F62">
      <w:pPr>
        <w:pStyle w:val="Heading3"/>
      </w:pPr>
      <w:r w:rsidRPr="006A0F62">
        <w:lastRenderedPageBreak/>
        <w:t>Advantages of Monolithic Architecture</w:t>
      </w:r>
    </w:p>
    <w:p w14:paraId="69A5539E" w14:textId="77777777" w:rsidR="008549E2" w:rsidRPr="00620E7C" w:rsidRDefault="008549E2">
      <w:pPr>
        <w:widowControl/>
        <w:numPr>
          <w:ilvl w:val="0"/>
          <w:numId w:val="34"/>
        </w:numPr>
        <w:shd w:val="clear" w:color="auto" w:fill="FFFFFF"/>
        <w:autoSpaceDE/>
        <w:autoSpaceDN/>
        <w:spacing w:before="226"/>
        <w:ind w:left="450"/>
        <w:rPr>
          <w:rFonts w:cstheme="minorHAnsi"/>
          <w:spacing w:val="-1"/>
          <w:sz w:val="24"/>
          <w:szCs w:val="24"/>
        </w:rPr>
      </w:pPr>
      <w:r w:rsidRPr="00CC3486">
        <w:rPr>
          <w:rStyle w:val="Strong"/>
          <w:rFonts w:cstheme="minorHAnsi"/>
          <w:spacing w:val="-1"/>
          <w:sz w:val="24"/>
          <w:szCs w:val="24"/>
        </w:rPr>
        <w:t>Simplicity of development</w:t>
      </w:r>
      <w:r w:rsidRPr="00CC3486">
        <w:rPr>
          <w:rFonts w:cstheme="minorHAnsi"/>
          <w:spacing w:val="-1"/>
          <w:sz w:val="24"/>
          <w:szCs w:val="24"/>
        </w:rPr>
        <w:t>.</w:t>
      </w:r>
      <w:r w:rsidRPr="00620E7C">
        <w:rPr>
          <w:rFonts w:cstheme="minorHAnsi"/>
          <w:spacing w:val="-1"/>
          <w:sz w:val="24"/>
          <w:szCs w:val="24"/>
        </w:rPr>
        <w:t xml:space="preserve"> The monolithic approach is a standard way of building applications. No additional knowledge is required. All source code is located in one place which can be quickly understood.</w:t>
      </w:r>
    </w:p>
    <w:p w14:paraId="0685D222"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debugging</w:t>
      </w:r>
      <w:r w:rsidRPr="00CC3486">
        <w:rPr>
          <w:rFonts w:cstheme="minorHAnsi"/>
          <w:spacing w:val="-1"/>
          <w:sz w:val="24"/>
          <w:szCs w:val="24"/>
        </w:rPr>
        <w:t>.</w:t>
      </w:r>
      <w:r w:rsidRPr="00620E7C">
        <w:rPr>
          <w:rFonts w:cstheme="minorHAnsi"/>
          <w:spacing w:val="-1"/>
          <w:sz w:val="24"/>
          <w:szCs w:val="24"/>
        </w:rPr>
        <w:t xml:space="preserve"> The debugging process is simple because all code is located in one place. You can easily follow the flow of a request and find an issue.</w:t>
      </w:r>
    </w:p>
    <w:p w14:paraId="56DB0DE2"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testing</w:t>
      </w:r>
      <w:r w:rsidRPr="00620E7C">
        <w:rPr>
          <w:rFonts w:cstheme="minorHAnsi"/>
          <w:spacing w:val="-1"/>
          <w:sz w:val="24"/>
          <w:szCs w:val="24"/>
        </w:rPr>
        <w:t>. You test only one service without any dependencies. Everything is usually clear.</w:t>
      </w:r>
    </w:p>
    <w:p w14:paraId="2CB08566"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deployment</w:t>
      </w:r>
      <w:r w:rsidRPr="00CC3486">
        <w:rPr>
          <w:rStyle w:val="Strong"/>
        </w:rPr>
        <w:t>.</w:t>
      </w:r>
      <w:r w:rsidRPr="00620E7C">
        <w:rPr>
          <w:rFonts w:cstheme="minorHAnsi"/>
          <w:spacing w:val="-1"/>
          <w:sz w:val="24"/>
          <w:szCs w:val="24"/>
        </w:rPr>
        <w:t xml:space="preserve"> Only one deployment unit (e.g. </w:t>
      </w:r>
      <w:r w:rsidRPr="00620E7C">
        <w:rPr>
          <w:rStyle w:val="Emphasis"/>
          <w:rFonts w:cstheme="minorHAnsi"/>
          <w:spacing w:val="-1"/>
          <w:sz w:val="24"/>
          <w:szCs w:val="24"/>
        </w:rPr>
        <w:t>jar</w:t>
      </w:r>
      <w:r w:rsidRPr="00620E7C">
        <w:rPr>
          <w:rFonts w:cstheme="minorHAnsi"/>
          <w:spacing w:val="-1"/>
          <w:sz w:val="24"/>
          <w:szCs w:val="24"/>
        </w:rPr>
        <w:t> file) should be deployed. There are no dependencies. In cases when UI is packaged with backend code you do not have any breaking changes. Everything exists and changes in one place.</w:t>
      </w:r>
    </w:p>
    <w:p w14:paraId="0AFA5BEC"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application evolution</w:t>
      </w:r>
      <w:r w:rsidRPr="00CC3486">
        <w:rPr>
          <w:rStyle w:val="Strong"/>
        </w:rPr>
        <w:t>.</w:t>
      </w:r>
      <w:r w:rsidRPr="00620E7C">
        <w:rPr>
          <w:rFonts w:cstheme="minorHAnsi"/>
          <w:spacing w:val="-1"/>
          <w:sz w:val="24"/>
          <w:szCs w:val="24"/>
        </w:rPr>
        <w:t xml:space="preserve"> Basically, the application does not have any limitation from a business logic perspective. If you need some data for new feature, it is already there.</w:t>
      </w:r>
    </w:p>
    <w:p w14:paraId="41A5133F" w14:textId="5829DA5C"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620E7C">
        <w:rPr>
          <w:rStyle w:val="Strong"/>
          <w:rFonts w:cstheme="minorHAnsi"/>
          <w:spacing w:val="-1"/>
          <w:sz w:val="24"/>
          <w:szCs w:val="24"/>
        </w:rPr>
        <w:t>Cross-cutting concerns and customizations are used only once</w:t>
      </w:r>
      <w:r w:rsidRPr="00620E7C">
        <w:rPr>
          <w:rFonts w:cstheme="minorHAnsi"/>
          <w:spacing w:val="-1"/>
          <w:sz w:val="24"/>
          <w:szCs w:val="24"/>
        </w:rPr>
        <w:t>. You should take care of cross-cutting concerns only once. For instance, security, logging, exception handling, monitoring, choosing and setting up </w:t>
      </w:r>
      <w:r w:rsidRPr="004F6DFA">
        <w:rPr>
          <w:rFonts w:cstheme="minorHAnsi"/>
          <w:spacing w:val="-1"/>
          <w:sz w:val="24"/>
          <w:szCs w:val="24"/>
        </w:rPr>
        <w:t>tomcat</w:t>
      </w:r>
      <w:r w:rsidRPr="00620E7C">
        <w:rPr>
          <w:rFonts w:cstheme="minorHAnsi"/>
          <w:spacing w:val="-1"/>
          <w:sz w:val="24"/>
          <w:szCs w:val="24"/>
        </w:rPr>
        <w:t> parameters, setup of data source connection pool, etc.</w:t>
      </w:r>
    </w:p>
    <w:p w14:paraId="74E03FA9"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in onboarding</w:t>
      </w:r>
      <w:r w:rsidRPr="00620E7C">
        <w:rPr>
          <w:rStyle w:val="Strong"/>
          <w:rFonts w:cstheme="minorHAnsi"/>
          <w:spacing w:val="-1"/>
          <w:sz w:val="24"/>
          <w:szCs w:val="24"/>
        </w:rPr>
        <w:t xml:space="preserve"> new team members</w:t>
      </w:r>
      <w:r w:rsidRPr="00620E7C">
        <w:rPr>
          <w:rFonts w:cstheme="minorHAnsi"/>
          <w:spacing w:val="-1"/>
          <w:sz w:val="24"/>
          <w:szCs w:val="24"/>
        </w:rPr>
        <w:t>. The source code is located in one place. New team members can easily debug some functional flow and to get familiar with the application.</w:t>
      </w:r>
    </w:p>
    <w:p w14:paraId="59F72630"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Low cost</w:t>
      </w:r>
      <w:r w:rsidRPr="00620E7C">
        <w:rPr>
          <w:rStyle w:val="Strong"/>
          <w:rFonts w:cstheme="minorHAnsi"/>
          <w:spacing w:val="-1"/>
          <w:sz w:val="24"/>
          <w:szCs w:val="24"/>
        </w:rPr>
        <w:t xml:space="preserve"> in the early stages of the application</w:t>
      </w:r>
      <w:r w:rsidRPr="00620E7C">
        <w:rPr>
          <w:rFonts w:cstheme="minorHAnsi"/>
          <w:spacing w:val="-1"/>
          <w:sz w:val="24"/>
          <w:szCs w:val="24"/>
        </w:rPr>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6A0F62">
      <w:pPr>
        <w:pStyle w:val="Heading3"/>
        <w:rPr>
          <w:rStyle w:val="Strong"/>
          <w:rFonts w:eastAsiaTheme="minorHAnsi"/>
          <w:b w:val="0"/>
          <w:spacing w:val="-1"/>
        </w:rPr>
      </w:pPr>
      <w:r w:rsidRPr="00CC3486">
        <w:rPr>
          <w:rStyle w:val="Strong"/>
          <w:rFonts w:eastAsiaTheme="minorHAnsi"/>
          <w:b w:val="0"/>
          <w:spacing w:val="-1"/>
        </w:rPr>
        <w:t>Disadvantages of Monolithic Architecture</w:t>
      </w:r>
    </w:p>
    <w:p w14:paraId="56A8EBC4" w14:textId="50BB0F94" w:rsidR="008549E2" w:rsidRPr="00620E7C" w:rsidRDefault="008549E2">
      <w:pPr>
        <w:widowControl/>
        <w:numPr>
          <w:ilvl w:val="0"/>
          <w:numId w:val="35"/>
        </w:numPr>
        <w:shd w:val="clear" w:color="auto" w:fill="FFFFFF"/>
        <w:autoSpaceDE/>
        <w:autoSpaceDN/>
        <w:spacing w:before="226"/>
        <w:ind w:left="450"/>
        <w:rPr>
          <w:rFonts w:cstheme="minorHAnsi"/>
          <w:spacing w:val="-1"/>
          <w:sz w:val="24"/>
          <w:szCs w:val="24"/>
        </w:rPr>
      </w:pPr>
      <w:r w:rsidRPr="00CC3486">
        <w:rPr>
          <w:rStyle w:val="Strong"/>
          <w:rFonts w:cstheme="minorHAnsi"/>
          <w:spacing w:val="-1"/>
          <w:sz w:val="24"/>
          <w:szCs w:val="24"/>
        </w:rPr>
        <w:t>Slow speed of development</w:t>
      </w:r>
      <w:r w:rsidRPr="00620E7C">
        <w:rPr>
          <w:rFonts w:cstheme="minorHAnsi"/>
          <w:spacing w:val="-1"/>
          <w:sz w:val="24"/>
          <w:szCs w:val="24"/>
        </w:rPr>
        <w:t>. The simplest disadvantage relates to </w:t>
      </w:r>
      <w:r w:rsidRPr="004F6DFA">
        <w:rPr>
          <w:rFonts w:cstheme="minorHAnsi"/>
          <w:spacing w:val="-1"/>
          <w:sz w:val="24"/>
          <w:szCs w:val="24"/>
        </w:rPr>
        <w:t>CI/CD pipeline</w:t>
      </w:r>
      <w:r w:rsidRPr="00620E7C">
        <w:rPr>
          <w:rFonts w:cstheme="minorHAnsi"/>
          <w:spacing w:val="-1"/>
          <w:sz w:val="24"/>
          <w:szCs w:val="24"/>
        </w:rPr>
        <w:t>. Imagine the monolith that contains a lot of services. Each service in this monolith is covered with tests that are executed for each Pull Request. Even for a small change in a source code, you should wait a lot of time (e.g. 1 hour) for your pipeline to succeed</w:t>
      </w:r>
    </w:p>
    <w:p w14:paraId="29699F89"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High code coupling</w:t>
      </w:r>
      <w:r w:rsidRPr="00620E7C">
        <w:rPr>
          <w:rFonts w:cstheme="minorHAnsi"/>
          <w:spacing w:val="-1"/>
          <w:sz w:val="24"/>
          <w:szCs w:val="24"/>
        </w:rPr>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Code ownership cannot be used</w:t>
      </w:r>
      <w:r w:rsidRPr="00620E7C">
        <w:rPr>
          <w:rFonts w:cstheme="minorHAnsi"/>
          <w:spacing w:val="-1"/>
          <w:sz w:val="24"/>
          <w:szCs w:val="24"/>
        </w:rPr>
        <w:t>. The system is growing. The logical step is to split responsibilities between several teams. E.g. one team can work on </w:t>
      </w:r>
      <w:r w:rsidRPr="00620E7C">
        <w:rPr>
          <w:rStyle w:val="Emphasis"/>
          <w:rFonts w:cstheme="minorHAnsi"/>
          <w:spacing w:val="-1"/>
          <w:sz w:val="24"/>
          <w:szCs w:val="24"/>
        </w:rPr>
        <w:t>Flight Service</w:t>
      </w:r>
      <w:r w:rsidRPr="00620E7C">
        <w:rPr>
          <w:rFonts w:cstheme="minorHAnsi"/>
          <w:spacing w:val="-1"/>
          <w:sz w:val="24"/>
          <w:szCs w:val="24"/>
        </w:rPr>
        <w:t>, another — for </w:t>
      </w:r>
      <w:r w:rsidRPr="00620E7C">
        <w:rPr>
          <w:rStyle w:val="Emphasis"/>
          <w:rFonts w:cstheme="minorHAnsi"/>
          <w:spacing w:val="-1"/>
          <w:sz w:val="24"/>
          <w:szCs w:val="24"/>
        </w:rPr>
        <w:t>Billing Service</w:t>
      </w:r>
      <w:r w:rsidRPr="00620E7C">
        <w:rPr>
          <w:rFonts w:cstheme="minorHAnsi"/>
          <w:spacing w:val="-1"/>
          <w:sz w:val="24"/>
          <w:szCs w:val="24"/>
        </w:rPr>
        <w:t>. However, there are no boundaries between those services. One team can affect another.</w:t>
      </w:r>
    </w:p>
    <w:p w14:paraId="09B3699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Testing becomes harder</w:t>
      </w:r>
      <w:r w:rsidRPr="00620E7C">
        <w:rPr>
          <w:rFonts w:cstheme="minorHAnsi"/>
          <w:spacing w:val="-1"/>
          <w:sz w:val="24"/>
          <w:szCs w:val="24"/>
        </w:rPr>
        <w:t>. Even a small change can negatively affect the system. As a result, the regression for full monolithic service is required.</w:t>
      </w:r>
    </w:p>
    <w:p w14:paraId="42E62017"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lastRenderedPageBreak/>
        <w:t>Performance issues</w:t>
      </w:r>
      <w:r w:rsidRPr="00620E7C">
        <w:rPr>
          <w:rFonts w:cstheme="minorHAnsi"/>
          <w:spacing w:val="-1"/>
          <w:sz w:val="24"/>
          <w:szCs w:val="24"/>
        </w:rPr>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620E7C">
        <w:rPr>
          <w:rStyle w:val="Strong"/>
          <w:rFonts w:cstheme="minorHAnsi"/>
          <w:spacing w:val="-1"/>
          <w:sz w:val="24"/>
          <w:szCs w:val="24"/>
        </w:rPr>
        <w:t>The cost of infrastructure</w:t>
      </w:r>
      <w:r w:rsidRPr="00620E7C">
        <w:rPr>
          <w:rFonts w:cstheme="minorHAnsi"/>
          <w:spacing w:val="-1"/>
          <w:sz w:val="24"/>
          <w:szCs w:val="24"/>
        </w:rPr>
        <w:t>. In cases of performance issues, you should scale the whole monolithic service. It brings additional costs for application operability.</w:t>
      </w:r>
    </w:p>
    <w:p w14:paraId="2A31EDD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3D13DB">
        <w:rPr>
          <w:rStyle w:val="Strong"/>
          <w:rFonts w:cstheme="minorHAnsi"/>
          <w:spacing w:val="-1"/>
          <w:sz w:val="24"/>
          <w:szCs w:val="24"/>
        </w:rPr>
        <w:t>Lack of flexibility</w:t>
      </w:r>
      <w:r w:rsidRPr="003D13DB">
        <w:rPr>
          <w:rStyle w:val="Strong"/>
        </w:rPr>
        <w:t>.</w:t>
      </w:r>
      <w:r w:rsidRPr="00620E7C">
        <w:rPr>
          <w:rFonts w:cstheme="minorHAnsi"/>
          <w:spacing w:val="-1"/>
          <w:sz w:val="24"/>
          <w:szCs w:val="24"/>
        </w:rPr>
        <w:t xml:space="preserve"> Using Monolithic Architecture you are tight to the technologies that are used inside your monolith. You cannot use other tools even if they are better for the problem at hand.</w:t>
      </w:r>
    </w:p>
    <w:p w14:paraId="587DE0C4"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3D13DB">
        <w:rPr>
          <w:rStyle w:val="Strong"/>
          <w:rFonts w:cstheme="minorHAnsi"/>
          <w:spacing w:val="-1"/>
          <w:sz w:val="24"/>
          <w:szCs w:val="24"/>
        </w:rPr>
        <w:t>Problems with deployment</w:t>
      </w:r>
      <w:r w:rsidRPr="003D13DB">
        <w:rPr>
          <w:rStyle w:val="Strong"/>
        </w:rPr>
        <w:t>.</w:t>
      </w:r>
      <w:r w:rsidRPr="00620E7C">
        <w:rPr>
          <w:rFonts w:cstheme="minorHAnsi"/>
          <w:spacing w:val="-1"/>
          <w:sz w:val="24"/>
          <w:szCs w:val="24"/>
        </w:rPr>
        <w:t xml:space="preserve"> Even a small change requires the redeployment of the whole monolith.</w:t>
      </w:r>
    </w:p>
    <w:p w14:paraId="6C0E9556" w14:textId="77777777" w:rsidR="008549E2" w:rsidRPr="008549E2" w:rsidRDefault="008549E2" w:rsidP="008549E2"/>
    <w:p w14:paraId="52C9C301" w14:textId="395FABE5" w:rsidR="00A22F60" w:rsidRDefault="00000000">
      <w:pPr>
        <w:pStyle w:val="Heading2"/>
        <w:numPr>
          <w:ilvl w:val="0"/>
          <w:numId w:val="1"/>
        </w:numPr>
      </w:pPr>
      <w:r>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tbl>
    <w:p w14:paraId="2652478F" w14:textId="77777777" w:rsidR="00304140" w:rsidRDefault="00304140" w:rsidP="00304140"/>
    <w:p w14:paraId="3211F3EF" w14:textId="77777777" w:rsidR="006A0F62" w:rsidRDefault="006A0F62" w:rsidP="00304140"/>
    <w:p w14:paraId="10C2ED20" w14:textId="77777777" w:rsidR="006A0F62" w:rsidRDefault="006A0F62" w:rsidP="00304140"/>
    <w:p w14:paraId="6F536337" w14:textId="77777777" w:rsidR="006A0F62" w:rsidRPr="00304140" w:rsidRDefault="006A0F62" w:rsidP="00304140"/>
    <w:p w14:paraId="5298903F" w14:textId="3B527A2C" w:rsidR="00A22F60" w:rsidRDefault="00000000">
      <w:pPr>
        <w:pStyle w:val="Heading2"/>
        <w:numPr>
          <w:ilvl w:val="0"/>
          <w:numId w:val="1"/>
        </w:numPr>
      </w:pPr>
      <w:r>
        <w:lastRenderedPageBreak/>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A0F62" w:rsidRDefault="00A50B34" w:rsidP="006A0F62">
      <w:pPr>
        <w:pStyle w:val="Heading3"/>
      </w:pPr>
      <w:r w:rsidRPr="006A0F62">
        <w:rPr>
          <w:rStyle w:val="Strong"/>
          <w:b w:val="0"/>
          <w:bCs w:val="0"/>
        </w:rPr>
        <w:t>What is the Front End of cloud architecture?</w:t>
      </w:r>
    </w:p>
    <w:p w14:paraId="39A2005D"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620E7C">
        <w:rPr>
          <w:rStyle w:val="Strong"/>
          <w:rFonts w:asciiTheme="minorHAnsi" w:hAnsiTheme="minorHAnsi" w:cstheme="minorHAnsi"/>
        </w:rPr>
        <w:t>In short, “the front end is the end that the client interacts with.”</w:t>
      </w:r>
    </w:p>
    <w:p w14:paraId="16F4B638" w14:textId="77777777" w:rsidR="00A50B34" w:rsidRPr="006A0F62" w:rsidRDefault="00A50B34" w:rsidP="006A0F62">
      <w:pPr>
        <w:pStyle w:val="Heading3"/>
      </w:pPr>
      <w:r w:rsidRPr="006A0F62">
        <w:rPr>
          <w:rStyle w:val="Strong"/>
          <w:b w:val="0"/>
          <w:bCs w:val="0"/>
        </w:rPr>
        <w:t>What is the Back End of cloud architecture? </w:t>
      </w:r>
    </w:p>
    <w:p w14:paraId="44FF524B"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620E7C">
        <w:rPr>
          <w:rStyle w:val="Strong"/>
          <w:rFonts w:asciiTheme="minorHAnsi" w:hAnsiTheme="minorHAnsi" w:cstheme="minorHAnsi"/>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6A0F62">
      <w:pPr>
        <w:pStyle w:val="Heading3"/>
        <w:rPr>
          <w:b/>
        </w:rPr>
      </w:pPr>
      <w:r w:rsidRPr="000D1A6F">
        <w:rPr>
          <w:rStyle w:val="Strong"/>
          <w:rFonts w:asciiTheme="minorHAnsi" w:hAnsiTheme="minorHAnsi" w:cstheme="minorHAnsi"/>
          <w:b w:val="0"/>
          <w:bCs w:val="0"/>
        </w:rPr>
        <w:t>Components of cloud computing architecture </w:t>
      </w:r>
    </w:p>
    <w:p w14:paraId="2A9265C1"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38E3D699"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r w:rsidRPr="004F6DFA">
        <w:rPr>
          <w:rFonts w:cstheme="minorHAnsi"/>
          <w:sz w:val="24"/>
          <w:szCs w:val="24"/>
        </w:rPr>
        <w:t>SaaS (software as a service)</w:t>
      </w:r>
      <w:r w:rsidRPr="00620E7C">
        <w:rPr>
          <w:rFonts w:cstheme="minorHAnsi"/>
          <w:sz w:val="24"/>
          <w:szCs w:val="24"/>
        </w:rPr>
        <w:t>, </w:t>
      </w:r>
      <w:r w:rsidRPr="004F6DFA">
        <w:rPr>
          <w:rFonts w:cstheme="minorHAnsi"/>
          <w:sz w:val="24"/>
          <w:szCs w:val="24"/>
        </w:rPr>
        <w:t>PaaS (platform as a service)</w:t>
      </w:r>
      <w:r w:rsidRPr="00620E7C">
        <w:rPr>
          <w:rFonts w:cstheme="minorHAnsi"/>
          <w:sz w:val="24"/>
          <w:szCs w:val="24"/>
        </w:rPr>
        <w:t>, and </w:t>
      </w:r>
      <w:r w:rsidRPr="004F6DFA">
        <w:rPr>
          <w:rFonts w:cstheme="minorHAnsi"/>
          <w:sz w:val="24"/>
          <w:szCs w:val="24"/>
        </w:rPr>
        <w:t>IaaS (infrastructure as a service)</w:t>
      </w:r>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B7618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65A17531" w14:textId="77777777" w:rsidR="00A50B34" w:rsidRDefault="00A50B34">
      <w:pPr>
        <w:pStyle w:val="BodyText"/>
        <w:ind w:left="0" w:firstLine="0"/>
      </w:pPr>
    </w:p>
    <w:p w14:paraId="41E2A777" w14:textId="4152D8D8" w:rsidR="00A22F60" w:rsidRDefault="00A22F60">
      <w:pPr>
        <w:pStyle w:val="BodyText"/>
        <w:spacing w:before="9"/>
        <w:ind w:left="0" w:firstLine="0"/>
        <w:rPr>
          <w:sz w:val="29"/>
        </w:rPr>
      </w:pPr>
    </w:p>
    <w:p w14:paraId="2255A6CB" w14:textId="77777777" w:rsidR="00180CFC" w:rsidRDefault="00180CFC">
      <w:pPr>
        <w:pStyle w:val="BodyText"/>
        <w:spacing w:before="9"/>
        <w:ind w:left="0" w:firstLine="0"/>
        <w:rPr>
          <w:sz w:val="29"/>
        </w:rPr>
      </w:pPr>
    </w:p>
    <w:p w14:paraId="75617E74" w14:textId="77777777" w:rsidR="006A0F62" w:rsidRDefault="006A0F62">
      <w:pPr>
        <w:pStyle w:val="BodyText"/>
        <w:spacing w:before="9"/>
        <w:ind w:left="0" w:firstLine="0"/>
        <w:rPr>
          <w:sz w:val="29"/>
        </w:rPr>
      </w:pPr>
    </w:p>
    <w:p w14:paraId="1A92888D" w14:textId="77777777" w:rsidR="006A0F62" w:rsidRDefault="006A0F62">
      <w:pPr>
        <w:pStyle w:val="BodyText"/>
        <w:spacing w:before="9"/>
        <w:ind w:left="0" w:firstLine="0"/>
        <w:rPr>
          <w:sz w:val="29"/>
        </w:rPr>
      </w:pPr>
    </w:p>
    <w:p w14:paraId="1876D3B5" w14:textId="5C98F6DD" w:rsidR="00A22F60" w:rsidRPr="00C93DB0" w:rsidRDefault="00000000" w:rsidP="00C93DB0">
      <w:pPr>
        <w:pStyle w:val="Heading1"/>
        <w:rPr>
          <w:sz w:val="22"/>
        </w:rPr>
      </w:pPr>
      <w:r>
        <w:lastRenderedPageBreak/>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rPr>
          <w:noProof/>
        </w:rPr>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business layer would then communicate with the presentation layer to display the results of the request to the user.</w:t>
      </w:r>
    </w:p>
    <w:p w14:paraId="7E95D105" w14:textId="77777777" w:rsidR="00180CFC" w:rsidRDefault="00180CFC" w:rsidP="00180CFC">
      <w:pPr>
        <w:rPr>
          <w:rFonts w:ascii="Segoe UI" w:hAnsi="Segoe UI" w:cs="Segoe UI"/>
          <w:color w:val="D1D5DB"/>
        </w:rPr>
      </w:pPr>
      <w:r w:rsidRPr="00180CFC">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6F48C5C9" w14:textId="40F9CCD3" w:rsidR="00180CFC" w:rsidRDefault="00180CFC" w:rsidP="00180CFC"/>
    <w:p w14:paraId="4A33940B" w14:textId="37C33839" w:rsidR="00180CFC" w:rsidRDefault="00180CFC" w:rsidP="00180CFC"/>
    <w:p w14:paraId="5750AE75" w14:textId="4D41B0D8" w:rsidR="00180CFC" w:rsidRDefault="00180CFC" w:rsidP="00180CFC"/>
    <w:p w14:paraId="6C2A2F59" w14:textId="29676437" w:rsidR="00180CFC" w:rsidRDefault="00180CFC" w:rsidP="00180CFC"/>
    <w:p w14:paraId="7E7C679F" w14:textId="05A03035" w:rsidR="00180CFC" w:rsidRDefault="00180CFC" w:rsidP="00180CFC"/>
    <w:p w14:paraId="6D661507" w14:textId="00419B18" w:rsidR="00180CFC" w:rsidRDefault="00180CFC" w:rsidP="00180CFC"/>
    <w:p w14:paraId="6FE78A68" w14:textId="20B5BBCF" w:rsidR="00180CFC" w:rsidRDefault="00180CFC" w:rsidP="00180CFC"/>
    <w:p w14:paraId="76F2B802" w14:textId="588A0D53" w:rsidR="00180CFC" w:rsidRDefault="00180CFC" w:rsidP="00180CFC"/>
    <w:p w14:paraId="432E18DF" w14:textId="5A7CF62E" w:rsidR="00180CFC" w:rsidRDefault="00180CFC" w:rsidP="00180CFC"/>
    <w:p w14:paraId="06FD3462" w14:textId="3ACF35C5" w:rsidR="00180CFC" w:rsidRDefault="00180CFC" w:rsidP="00180CFC"/>
    <w:p w14:paraId="3A4E99D0" w14:textId="746F92D5" w:rsidR="00180CFC" w:rsidRDefault="00180CFC" w:rsidP="00180CFC"/>
    <w:p w14:paraId="7760E026" w14:textId="77777777" w:rsidR="00180CFC" w:rsidRPr="00180CFC" w:rsidRDefault="00180CFC" w:rsidP="00180CFC"/>
    <w:p w14:paraId="3E1A394C" w14:textId="132B3ECD" w:rsidR="00A22F60" w:rsidRDefault="00000000">
      <w:pPr>
        <w:pStyle w:val="Heading2"/>
        <w:numPr>
          <w:ilvl w:val="0"/>
          <w:numId w:val="3"/>
        </w:numPr>
      </w:pPr>
      <w:r>
        <w:lastRenderedPageBreak/>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7D14FCCF" w14:textId="465B4F4D" w:rsidR="00180CFC" w:rsidRDefault="00180CFC" w:rsidP="00180CFC"/>
    <w:p w14:paraId="2AB2503E"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major benefit of this architectural pattern is that it is both scalable and relatively easy to change. EDA’s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By basing your designs on these triggering events, you gain flexibility; you’re able to add new </w:t>
      </w:r>
      <w:proofErr w:type="spellStart"/>
      <w:r w:rsidRPr="00150140">
        <w:rPr>
          <w:rFonts w:ascii="Times New Roman" w:hAnsi="Times New Roman" w:cs="Times New Roman"/>
          <w:sz w:val="24"/>
          <w:szCs w:val="24"/>
        </w:rPr>
        <w:t>behaviours</w:t>
      </w:r>
      <w:proofErr w:type="spellEnd"/>
      <w:r w:rsidRPr="00150140">
        <w:rPr>
          <w:rFonts w:ascii="Times New Roman" w:hAnsi="Times New Roman" w:cs="Times New Roman"/>
          <w:sz w:val="24"/>
          <w:szCs w:val="24"/>
        </w:rPr>
        <w:t xml:space="preserve">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r w:rsidRPr="009F1505">
        <w:rPr>
          <w:lang w:val="en-IN"/>
        </w:rPr>
        <w:t>Advantages of SOA:</w:t>
      </w:r>
    </w:p>
    <w:p w14:paraId="3343DD8D" w14:textId="77777777" w:rsidR="009F1505" w:rsidRPr="009F1505" w:rsidRDefault="009F1505">
      <w:pPr>
        <w:numPr>
          <w:ilvl w:val="0"/>
          <w:numId w:val="39"/>
        </w:numPr>
        <w:rPr>
          <w:lang w:val="en-IN"/>
        </w:rPr>
      </w:pPr>
      <w:r w:rsidRPr="009F1505">
        <w:rPr>
          <w:lang w:val="en-IN"/>
        </w:rPr>
        <w:t>Modularity: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9F1505">
        <w:rPr>
          <w:lang w:val="en-IN"/>
        </w:rPr>
        <w:t>Flexibility: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9F1505">
        <w:rPr>
          <w:lang w:val="en-IN"/>
        </w:rPr>
        <w:t>Scalability: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9F1505">
        <w:rPr>
          <w:lang w:val="en-IN"/>
        </w:rPr>
        <w:t>Interoperability: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t>Disadvantages of SOA:</w:t>
      </w:r>
    </w:p>
    <w:p w14:paraId="78D7166E" w14:textId="77777777" w:rsidR="009F1505" w:rsidRPr="009F1505" w:rsidRDefault="009F1505">
      <w:pPr>
        <w:numPr>
          <w:ilvl w:val="0"/>
          <w:numId w:val="40"/>
        </w:numPr>
        <w:rPr>
          <w:lang w:val="en-IN"/>
        </w:rPr>
      </w:pPr>
      <w:r w:rsidRPr="009F1505">
        <w:rPr>
          <w:lang w:val="en-IN"/>
        </w:rPr>
        <w:t>Complexity: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9F1505">
        <w:rPr>
          <w:lang w:val="en-IN"/>
        </w:rPr>
        <w:t>Overhead: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9F1505">
        <w:rPr>
          <w:lang w:val="en-IN"/>
        </w:rPr>
        <w:lastRenderedPageBreak/>
        <w:t>Security: SOA's distributed nature can make it more difficult to ensure the security of the application, requiring additional measures to protect against attacks.</w:t>
      </w:r>
    </w:p>
    <w:p w14:paraId="14C7552C" w14:textId="77777777" w:rsidR="009F1505" w:rsidRPr="009F1505" w:rsidRDefault="009F1505">
      <w:pPr>
        <w:numPr>
          <w:ilvl w:val="0"/>
          <w:numId w:val="40"/>
        </w:numPr>
        <w:rPr>
          <w:lang w:val="en-IN"/>
        </w:rPr>
      </w:pPr>
      <w:r w:rsidRPr="009F1505">
        <w:rPr>
          <w:lang w:val="en-IN"/>
        </w:rPr>
        <w:t>Integration: Integration with existing systems can be challenging, requiring additional effort to ensure that data is exchanged correctly and consistently.</w:t>
      </w:r>
    </w:p>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9F1505">
        <w:rPr>
          <w:lang w:val="en-IN"/>
        </w:rPr>
        <w:t>Extensibility: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9F1505">
        <w:rPr>
          <w:lang w:val="en-IN"/>
        </w:rPr>
        <w:t>Modularization: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9F1505">
        <w:rPr>
          <w:lang w:val="en-IN"/>
        </w:rPr>
        <w:t>Flexibility: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9F1505">
        <w:rPr>
          <w:lang w:val="en-IN"/>
        </w:rPr>
        <w:t>Reusability: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9F1505">
        <w:rPr>
          <w:lang w:val="en-IN"/>
        </w:rPr>
        <w:t>Complexity: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9F1505">
        <w:rPr>
          <w:lang w:val="en-IN"/>
        </w:rPr>
        <w:t>Compatibility: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9F1505">
        <w:rPr>
          <w:lang w:val="en-IN"/>
        </w:rPr>
        <w:t>Security: Plug-in architecture can introduce security risks, as plug-ins may be provided by third parties and may not be trustworthy.</w:t>
      </w:r>
    </w:p>
    <w:p w14:paraId="311EF8E3" w14:textId="7544295B" w:rsidR="009F1505" w:rsidRDefault="009F1505" w:rsidP="009F1505"/>
    <w:p w14:paraId="52F36BF0" w14:textId="5F80B4F8" w:rsidR="009F1505" w:rsidRDefault="009F1505" w:rsidP="009F1505"/>
    <w:p w14:paraId="67AB85AD" w14:textId="3A343A28" w:rsidR="009F1505" w:rsidRDefault="009F1505" w:rsidP="009F1505"/>
    <w:p w14:paraId="00A7D120" w14:textId="1403165C" w:rsidR="009F1505" w:rsidRDefault="009F1505" w:rsidP="009F1505"/>
    <w:p w14:paraId="557D901A" w14:textId="4D0E16A0" w:rsidR="009F1505" w:rsidRDefault="009F1505" w:rsidP="009F1505"/>
    <w:p w14:paraId="3086E885" w14:textId="4292FB7A" w:rsidR="009F1505" w:rsidRDefault="009F1505" w:rsidP="009F1505"/>
    <w:p w14:paraId="1BC643E6" w14:textId="20279A76"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 xml:space="preserve">Step 1: Define </w:t>
      </w:r>
      <w:r w:rsidRPr="006A0F62">
        <w:rPr>
          <w:rFonts w:asciiTheme="minorHAnsi" w:hAnsiTheme="minorHAnsi" w:cstheme="minorHAnsi"/>
          <w:sz w:val="24"/>
          <w:szCs w:val="24"/>
        </w:rPr>
        <w:t>— Define the data to be moved, including the tables, the fields within each table, and the format of the field after it's moved. For data integrations, the frequency of data transfer is also defined.</w:t>
      </w:r>
    </w:p>
    <w:p w14:paraId="41E34203"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2: Map the Data</w:t>
      </w:r>
      <w:r w:rsidRPr="006A0F62">
        <w:rPr>
          <w:rFonts w:asciiTheme="minorHAnsi" w:hAnsiTheme="minorHAnsi" w:cstheme="minorHAnsi"/>
          <w:sz w:val="24"/>
          <w:szCs w:val="24"/>
        </w:rPr>
        <w:t xml:space="preserve"> — Match source fields to destination fields.</w:t>
      </w:r>
    </w:p>
    <w:p w14:paraId="466837C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Step 3: Transformation — If a field requires transformation, the transformation formula or rule is coded.  </w:t>
      </w:r>
    </w:p>
    <w:p w14:paraId="27314442"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4: Test</w:t>
      </w:r>
      <w:r w:rsidRPr="006A0F62">
        <w:rPr>
          <w:rFonts w:asciiTheme="minorHAnsi" w:hAnsiTheme="minorHAnsi" w:cstheme="minorHAnsi"/>
          <w:sz w:val="24"/>
          <w:szCs w:val="24"/>
        </w:rPr>
        <w:t xml:space="preserve"> — Using a test system and sample data from the source, run the transfer to see how it works and make adjustments as necessary.</w:t>
      </w:r>
    </w:p>
    <w:p w14:paraId="281465D4"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5: Deploy</w:t>
      </w:r>
      <w:r w:rsidRPr="006A0F62">
        <w:rPr>
          <w:rFonts w:asciiTheme="minorHAnsi" w:hAnsiTheme="minorHAnsi" w:cstheme="minorHAnsi"/>
          <w:sz w:val="24"/>
          <w:szCs w:val="24"/>
        </w:rPr>
        <w:t xml:space="preserve"> — Once it's determined that the data transformation is working as planned, schedule a migration or integration go-live event.</w:t>
      </w:r>
    </w:p>
    <w:p w14:paraId="3193454A"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6: Maintain and Update</w:t>
      </w:r>
      <w:r w:rsidRPr="006A0F62">
        <w:rPr>
          <w:rFonts w:asciiTheme="minorHAnsi" w:hAnsiTheme="minorHAnsi" w:cstheme="minorHAnsi"/>
          <w:sz w:val="24"/>
          <w:szCs w:val="24"/>
        </w:rPr>
        <w:t xml:space="preserv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Pr="006A0F62" w:rsidRDefault="009F1505" w:rsidP="006A0F62">
      <w:r w:rsidRPr="006A0F62">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2E85911D" w14:textId="343DD6BF" w:rsidR="006A0F62" w:rsidRPr="006A0F62" w:rsidRDefault="006A0F62" w:rsidP="006A0F62">
      <w:r w:rsidRPr="006A0F62">
        <w:t>Enterprise web application development is the process of programming an application for a large-scale business that is aimed at in-house usage and helps to be in control over all operational functions. This software is different from off-the-shelf web technologies because it’s designed for the needs of a specific company, not its clients.  </w:t>
      </w:r>
    </w:p>
    <w:p w14:paraId="551CD735" w14:textId="77777777" w:rsidR="006A0F62" w:rsidRPr="006A0F62" w:rsidRDefault="006A0F62" w:rsidP="006A0F62">
      <w:r w:rsidRPr="006A0F62">
        <w:t>Enterprise web custom solutions can be corporate learning management systems (LMS), human resource management platforms (HRM), enterprise resource planning apps (ERP), customer relationship management software (CRM), business continuity planning programs (BCP), and many others.  </w:t>
      </w:r>
    </w:p>
    <w:p w14:paraId="56A8A813" w14:textId="77777777" w:rsidR="006A0F62" w:rsidRDefault="006A0F62" w:rsidP="009F1505">
      <w:pPr>
        <w:jc w:val="both"/>
        <w:rPr>
          <w:rFonts w:ascii="Times New Roman" w:hAnsi="Times New Roman" w:cs="Times New Roman"/>
          <w:sz w:val="24"/>
          <w:szCs w:val="24"/>
        </w:rPr>
      </w:pPr>
    </w:p>
    <w:p w14:paraId="482E5B50" w14:textId="3571EC7F" w:rsidR="009F1505"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651A07B0">
            <wp:extent cx="4333875" cy="3096333"/>
            <wp:effectExtent l="0" t="0" r="0" b="889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73" cy="3096760"/>
                    </a:xfrm>
                    <a:prstGeom prst="rect">
                      <a:avLst/>
                    </a:prstGeom>
                    <a:noFill/>
                    <a:ln>
                      <a:noFill/>
                    </a:ln>
                  </pic:spPr>
                </pic:pic>
              </a:graphicData>
            </a:graphic>
          </wp:inline>
        </w:drawing>
      </w:r>
    </w:p>
    <w:p w14:paraId="6813EC24" w14:textId="77777777" w:rsidR="00A251EA" w:rsidRDefault="00A251EA" w:rsidP="009F1505">
      <w:pPr>
        <w:jc w:val="both"/>
        <w:rPr>
          <w:rFonts w:ascii="Times New Roman" w:hAnsi="Times New Roman" w:cs="Times New Roman"/>
          <w:sz w:val="24"/>
          <w:szCs w:val="24"/>
        </w:rPr>
      </w:pPr>
    </w:p>
    <w:p w14:paraId="2CC15789" w14:textId="77777777" w:rsidR="00A251EA" w:rsidRDefault="00A251EA" w:rsidP="009F1505">
      <w:pPr>
        <w:jc w:val="both"/>
        <w:rPr>
          <w:rFonts w:ascii="Times New Roman" w:hAnsi="Times New Roman" w:cs="Times New Roman"/>
          <w:sz w:val="24"/>
          <w:szCs w:val="24"/>
        </w:rPr>
      </w:pPr>
    </w:p>
    <w:p w14:paraId="34344409" w14:textId="77777777" w:rsidR="00A251EA" w:rsidRDefault="00A251EA" w:rsidP="009F1505">
      <w:pPr>
        <w:jc w:val="both"/>
        <w:rPr>
          <w:rFonts w:ascii="Times New Roman" w:hAnsi="Times New Roman" w:cs="Times New Roman"/>
          <w:sz w:val="24"/>
          <w:szCs w:val="24"/>
        </w:rPr>
      </w:pPr>
    </w:p>
    <w:p w14:paraId="433D5530" w14:textId="77777777" w:rsidR="006A0F62" w:rsidRPr="00150140" w:rsidRDefault="006A0F62" w:rsidP="00A251EA">
      <w:pPr>
        <w:pStyle w:val="Heading3"/>
      </w:pPr>
      <w:r w:rsidRPr="00150140">
        <w:t>3 Different Types of Enterprise Application Features  </w:t>
      </w:r>
    </w:p>
    <w:p w14:paraId="670A270F" w14:textId="586541B9" w:rsidR="006A0F62" w:rsidRPr="00A251EA" w:rsidRDefault="006A0F62" w:rsidP="00A251EA">
      <w:r w:rsidRPr="00A251EA">
        <w:t>Enterprise software differs from traditional apps because it must have certain features that help the whole team be informed of all internal operations.  </w:t>
      </w:r>
    </w:p>
    <w:p w14:paraId="3162FF20" w14:textId="4A1A5196" w:rsidR="006A0F62" w:rsidRPr="00A251EA" w:rsidRDefault="006A0F62" w:rsidP="00A251EA">
      <w:r w:rsidRPr="00A251EA">
        <w:t>There are three types of such specifications: </w:t>
      </w:r>
    </w:p>
    <w:p w14:paraId="3DE2470A" w14:textId="77777777" w:rsidR="006A0F62" w:rsidRPr="00A251EA" w:rsidRDefault="006A0F62" w:rsidP="00A251EA">
      <w:pPr>
        <w:pStyle w:val="Heading4"/>
      </w:pPr>
      <w:r w:rsidRPr="00A251EA">
        <w:t>1. Basic features</w:t>
      </w:r>
    </w:p>
    <w:p w14:paraId="63A0AA12" w14:textId="40FE28EC" w:rsidR="006A0F62" w:rsidRPr="00A251EA" w:rsidRDefault="006A0F62" w:rsidP="00A251EA">
      <w:pPr>
        <w:pStyle w:val="Heading5"/>
      </w:pPr>
      <w:r w:rsidRPr="00A251EA">
        <w:t> – Cloud-based software </w:t>
      </w:r>
    </w:p>
    <w:p w14:paraId="6D5B77F3" w14:textId="28648AE0" w:rsidR="006A0F62" w:rsidRPr="00A251EA" w:rsidRDefault="006A0F62" w:rsidP="00A251EA">
      <w:r w:rsidRPr="00A251EA">
        <w:t>Enterprise web development usually presupposes building apps using cloud computing, because it doesn’t restrict you to a certain location. It means that no matter where you or your team members are or what kind of device they use, they can easily access your corporate app.  </w:t>
      </w:r>
    </w:p>
    <w:p w14:paraId="7A3302C6" w14:textId="6EEB7466" w:rsidR="006A0F62" w:rsidRPr="00A251EA" w:rsidRDefault="006A0F62" w:rsidP="00A251EA">
      <w:r w:rsidRPr="00A251EA">
        <w:t>Beyond that, a cloud-based management system allows for organizational scalability, so you can hire developers from distant locations and manage them just like your on-premises employees. </w:t>
      </w:r>
    </w:p>
    <w:p w14:paraId="693C05AD" w14:textId="1C59A9E2" w:rsidR="006A0F62" w:rsidRPr="00A251EA" w:rsidRDefault="006A0F62" w:rsidP="00A251EA">
      <w:pPr>
        <w:pStyle w:val="Heading5"/>
      </w:pPr>
      <w:r w:rsidRPr="00A251EA">
        <w:t>– Automation of administration processes </w:t>
      </w:r>
    </w:p>
    <w:p w14:paraId="6A236B0A" w14:textId="73EE8D32" w:rsidR="006A0F62" w:rsidRPr="00A251EA" w:rsidRDefault="006A0F62" w:rsidP="00A251EA">
      <w:r w:rsidRPr="00A251EA">
        <w:t>With enterprise website solutions, corporations forget about manual entry and sorting of data. The system does this for them. That’s why your managers will no longer have to update the client information, payment details, accounting data, and other useful information. Moreover, such business applications automatically upload and streamline your Excel sheets, so that you don’t lose the previous data. </w:t>
      </w:r>
    </w:p>
    <w:p w14:paraId="645E88D7" w14:textId="53308846" w:rsidR="006A0F62" w:rsidRPr="00A251EA" w:rsidRDefault="006A0F62" w:rsidP="00A251EA">
      <w:pPr>
        <w:pStyle w:val="Heading5"/>
      </w:pPr>
      <w:r w:rsidRPr="00A251EA">
        <w:t>– App design adaptability </w:t>
      </w:r>
    </w:p>
    <w:p w14:paraId="19B47D8B" w14:textId="77777777" w:rsidR="006A0F62" w:rsidRPr="00A251EA" w:rsidRDefault="006A0F62" w:rsidP="00A251EA">
      <w:r w:rsidRPr="00A251EA">
        <w:t>Intuitive design is one of the advantages of all enterprise apps that let your team members use the software without problems. However, these enterprise-level applications must also be adaptive in terms of adjustments to make this corporate management system integration barrier-free.  </w:t>
      </w:r>
    </w:p>
    <w:p w14:paraId="3C410461" w14:textId="77777777" w:rsidR="006A0F62" w:rsidRPr="00A251EA" w:rsidRDefault="006A0F62" w:rsidP="00A251EA">
      <w:r w:rsidRPr="00A251EA">
        <w:t> </w:t>
      </w:r>
    </w:p>
    <w:p w14:paraId="4EBDB70F" w14:textId="05973BE8" w:rsidR="006A0F62" w:rsidRPr="00A251EA" w:rsidRDefault="006A0F62" w:rsidP="00A251EA">
      <w:pPr>
        <w:pStyle w:val="Heading4"/>
      </w:pPr>
      <w:r w:rsidRPr="00A251EA">
        <w:t>2. Optimal features </w:t>
      </w:r>
    </w:p>
    <w:p w14:paraId="1AA71D8E" w14:textId="18C2B69B" w:rsidR="006A0F62" w:rsidRPr="00A251EA" w:rsidRDefault="006A0F62" w:rsidP="00A251EA">
      <w:pPr>
        <w:pStyle w:val="Heading5"/>
      </w:pPr>
      <w:r w:rsidRPr="00A251EA">
        <w:t>– Security of corporate data </w:t>
      </w:r>
    </w:p>
    <w:p w14:paraId="75504890" w14:textId="48430894" w:rsidR="006A0F62" w:rsidRPr="00A251EA" w:rsidRDefault="006A0F62" w:rsidP="00A251EA">
      <w:r w:rsidRPr="00A251EA">
        <w:t>Custom enterprise web development not only offers automated and adaptable data entry and organization but also safekeeping and exchange of this information. Protective measures of this software cover the defense of your sensitive data against malware, cyberattacks, ransomware, and other malicious activities. </w:t>
      </w:r>
    </w:p>
    <w:p w14:paraId="31C1E6BC" w14:textId="5BE6C524" w:rsidR="006A0F62" w:rsidRPr="00A251EA" w:rsidRDefault="006A0F62" w:rsidP="00A251EA">
      <w:pPr>
        <w:pStyle w:val="Heading5"/>
      </w:pPr>
      <w:r w:rsidRPr="00A251EA">
        <w:t>– Recovery of information </w:t>
      </w:r>
    </w:p>
    <w:p w14:paraId="6213F272" w14:textId="2ACE2337" w:rsidR="006A0F62" w:rsidRPr="00A251EA" w:rsidRDefault="006A0F62" w:rsidP="00A251EA">
      <w:r w:rsidRPr="00A251EA">
        <w:t>Another essential feature of flawless enterprise web application performance is the ability to restore your data in case of an unexpected system shutdown or other circumstances. As a business leader, you can rest assured that your data will not be lost, damaged, or deleted forever. </w:t>
      </w:r>
    </w:p>
    <w:p w14:paraId="31F10B32" w14:textId="78470A1E" w:rsidR="006A0F62" w:rsidRPr="00A251EA" w:rsidRDefault="006A0F62" w:rsidP="00A251EA">
      <w:pPr>
        <w:pStyle w:val="Heading5"/>
      </w:pPr>
      <w:r w:rsidRPr="00A251EA">
        <w:t>– Mobile compatibility </w:t>
      </w:r>
    </w:p>
    <w:p w14:paraId="07475CB4" w14:textId="77777777" w:rsidR="006A0F62" w:rsidRPr="00A251EA" w:rsidRDefault="006A0F62" w:rsidP="00A251EA">
      <w:r w:rsidRPr="00A251EA">
        <w:t>How to develop an enterprise web application and make it convenient for the whole team? You should also create a version of this application for smartphones. This way your developers and other employees will be able to enter or obtain the needed information anytime and anywhere. </w:t>
      </w:r>
    </w:p>
    <w:p w14:paraId="57BC0935" w14:textId="77777777" w:rsidR="006A0F62" w:rsidRPr="00A251EA" w:rsidRDefault="006A0F62" w:rsidP="00A251EA">
      <w:r w:rsidRPr="00A251EA">
        <w:t> </w:t>
      </w:r>
    </w:p>
    <w:p w14:paraId="73058607" w14:textId="617A33AC" w:rsidR="006A0F62" w:rsidRPr="00A251EA" w:rsidRDefault="006A0F62" w:rsidP="00A251EA">
      <w:pPr>
        <w:pStyle w:val="Heading4"/>
      </w:pPr>
      <w:r w:rsidRPr="00A251EA">
        <w:t>3. Top features </w:t>
      </w:r>
    </w:p>
    <w:p w14:paraId="605619E5" w14:textId="05BBDBD0" w:rsidR="006A0F62" w:rsidRPr="00A251EA" w:rsidRDefault="006A0F62" w:rsidP="00A251EA">
      <w:pPr>
        <w:pStyle w:val="Heading5"/>
      </w:pPr>
      <w:r w:rsidRPr="00A251EA">
        <w:t>– Analytical tools </w:t>
      </w:r>
    </w:p>
    <w:p w14:paraId="57115F89" w14:textId="14DB9513" w:rsidR="006A0F62" w:rsidRPr="00A251EA" w:rsidRDefault="006A0F62" w:rsidP="00A251EA">
      <w:r w:rsidRPr="00A251EA">
        <w:t>It’s great to have analytics experts in place who report to you about the latest operational tendencies and help you make rational business decisions. Nevertheless, it’s more reliable to have a smart application that does the same thing using embedded data analytics – and people who properly interpret this data and provide important insights. </w:t>
      </w:r>
    </w:p>
    <w:p w14:paraId="7A48F3A9" w14:textId="66095E62" w:rsidR="006A0F62" w:rsidRPr="00A251EA" w:rsidRDefault="006A0F62" w:rsidP="00A251EA">
      <w:pPr>
        <w:pStyle w:val="Heading5"/>
      </w:pPr>
      <w:r w:rsidRPr="00A251EA">
        <w:t>– Digital payments support </w:t>
      </w:r>
    </w:p>
    <w:p w14:paraId="545D4DE9" w14:textId="382C0612" w:rsidR="006A0F62" w:rsidRPr="00A251EA" w:rsidRDefault="006A0F62" w:rsidP="00A251EA">
      <w:r w:rsidRPr="00A251EA">
        <w:t>To simplify payments processing and accounting, some enterprise web development services incorporate online payment methods. They enable you or your company managers to make payments at any time and track your expenses in one place. You won’t even have to make any entries yourself since your app will do it for you. </w:t>
      </w:r>
    </w:p>
    <w:p w14:paraId="274411D9" w14:textId="53EC8862" w:rsidR="006A0F62" w:rsidRPr="00A251EA" w:rsidRDefault="006A0F62" w:rsidP="00A251EA">
      <w:pPr>
        <w:pStyle w:val="Heading5"/>
      </w:pPr>
      <w:r w:rsidRPr="00A251EA">
        <w:t>– Social engagement functionality </w:t>
      </w:r>
    </w:p>
    <w:p w14:paraId="796D6BF9" w14:textId="77777777" w:rsidR="006A0F62" w:rsidRPr="00A251EA" w:rsidRDefault="006A0F62" w:rsidP="00A251EA">
      <w:r w:rsidRPr="00A251EA">
        <w:t>Enterprise web application engineering can foster more social interactions among your developers or clients. This will help them be in touch and even find common ground, which creates trust. And trust improves your chances of striking a profitable deal with your customers. </w:t>
      </w:r>
    </w:p>
    <w:p w14:paraId="1D9A4B09" w14:textId="77777777" w:rsidR="006A0F62" w:rsidRPr="00150140" w:rsidRDefault="006A0F62" w:rsidP="009F1505">
      <w:pPr>
        <w:jc w:val="both"/>
        <w:rPr>
          <w:rFonts w:ascii="Times New Roman" w:hAnsi="Times New Roman" w:cs="Times New Roman"/>
          <w:sz w:val="24"/>
          <w:szCs w:val="24"/>
        </w:rPr>
      </w:pPr>
    </w:p>
    <w:p w14:paraId="2ABD0A85" w14:textId="77777777" w:rsidR="009F1505" w:rsidRPr="009F1505" w:rsidRDefault="009F1505" w:rsidP="009F1505"/>
    <w:p w14:paraId="57FC6A2B" w14:textId="0503EB33" w:rsidR="00A22F60" w:rsidRDefault="00000000">
      <w:pPr>
        <w:pStyle w:val="Heading2"/>
        <w:numPr>
          <w:ilvl w:val="0"/>
          <w:numId w:val="3"/>
        </w:numPr>
      </w:pPr>
      <w:r>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6A0F62">
        <w:rPr>
          <w:b/>
          <w:bCs/>
          <w:lang w:val="en-IN"/>
        </w:rPr>
        <w:t>Concurrency</w:t>
      </w:r>
      <w:r w:rsidRPr="009F1505">
        <w:rPr>
          <w:lang w:val="en-IN"/>
        </w:rPr>
        <w:t xml:space="preserve">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 xml:space="preserve">A </w:t>
      </w:r>
      <w:r w:rsidRPr="006A0F62">
        <w:rPr>
          <w:b/>
          <w:bCs/>
          <w:lang w:val="en-IN"/>
        </w:rPr>
        <w:t>concurrent organization</w:t>
      </w:r>
      <w:r w:rsidRPr="009F1505">
        <w:rPr>
          <w:lang w:val="en-IN"/>
        </w:rPr>
        <w:t xml:space="preserve">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6A0F62">
        <w:rPr>
          <w:b/>
          <w:bCs/>
          <w:lang w:val="en-IN"/>
        </w:rPr>
        <w:t>Faster time to market</w:t>
      </w:r>
      <w:r w:rsidRPr="009F1505">
        <w:rPr>
          <w:lang w:val="en-IN"/>
        </w:rPr>
        <w: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6A0F62">
        <w:rPr>
          <w:b/>
          <w:bCs/>
          <w:lang w:val="en-IN"/>
        </w:rPr>
        <w:t>Improved efficiency</w:t>
      </w:r>
      <w:r w:rsidRPr="009F1505">
        <w:rPr>
          <w:lang w:val="en-IN"/>
        </w:rPr>
        <w:t>: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6A0F62">
        <w:rPr>
          <w:b/>
          <w:bCs/>
          <w:lang w:val="en-IN"/>
        </w:rPr>
        <w:t>Better risk management</w:t>
      </w:r>
      <w:r w:rsidRPr="009F1505">
        <w:rPr>
          <w:lang w:val="en-IN"/>
        </w:rPr>
        <w: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6A0F62">
        <w:rPr>
          <w:b/>
          <w:bCs/>
          <w:lang w:val="en-IN"/>
        </w:rPr>
        <w:t>Increased innovation</w:t>
      </w:r>
      <w:r w:rsidRPr="009F1505">
        <w:rPr>
          <w:lang w:val="en-IN"/>
        </w:rPr>
        <w:t>: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6A0F62">
        <w:rPr>
          <w:b/>
          <w:bCs/>
          <w:lang w:val="en-IN"/>
        </w:rPr>
        <w:t>Coordination</w:t>
      </w:r>
      <w:r w:rsidRPr="009F1505">
        <w:rPr>
          <w:lang w:val="en-IN"/>
        </w:rPr>
        <w:t>: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6A0F62">
        <w:rPr>
          <w:b/>
          <w:bCs/>
          <w:lang w:val="en-IN"/>
        </w:rPr>
        <w:t>Communication</w:t>
      </w:r>
      <w:r w:rsidRPr="009F1505">
        <w:rPr>
          <w:lang w:val="en-IN"/>
        </w:rPr>
        <w:t>: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6A0F62">
        <w:rPr>
          <w:b/>
          <w:bCs/>
          <w:lang w:val="en-IN"/>
        </w:rPr>
        <w:t>Resource allocation</w:t>
      </w:r>
      <w:r w:rsidRPr="009F1505">
        <w:rPr>
          <w:lang w:val="en-IN"/>
        </w:rPr>
        <w:t>: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5634FCB3" w14:textId="3F535588" w:rsidR="00A22F60" w:rsidRDefault="00000000" w:rsidP="00A251EA">
      <w:pPr>
        <w:pStyle w:val="Heading2"/>
        <w:numPr>
          <w:ilvl w:val="0"/>
          <w:numId w:val="3"/>
        </w:numPr>
      </w:pPr>
      <w:r>
        <w:t>Explain</w:t>
      </w:r>
      <w:r>
        <w:rPr>
          <w:spacing w:val="-6"/>
        </w:rPr>
        <w:t xml:space="preserve"> </w:t>
      </w:r>
      <w:r>
        <w:t>organizing</w:t>
      </w:r>
      <w:r>
        <w:rPr>
          <w:spacing w:val="-3"/>
        </w:rPr>
        <w:t xml:space="preserve"> </w:t>
      </w:r>
      <w:r w:rsidR="00A251EA">
        <w:t>domain</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7327A22A" w14:textId="77777777" w:rsidR="00A251EA" w:rsidRPr="00A251EA" w:rsidRDefault="00A251EA" w:rsidP="00A251EA">
      <w:r w:rsidRPr="00A251EA">
        <w:t>Domain logic (aka business logic, business rules, and domain knowledge) is the logic that makes business-critical decisions. </w:t>
      </w:r>
    </w:p>
    <w:p w14:paraId="528510A1" w14:textId="77777777" w:rsidR="00A251EA" w:rsidRPr="00A251EA" w:rsidRDefault="00A251EA" w:rsidP="00A251EA">
      <w:r w:rsidRPr="00A251EA">
        <w:t>By organizing functionalities in a logical and structured way, it will be easier for developers to understand how the system works and make changes to it as needed.</w:t>
      </w:r>
    </w:p>
    <w:p w14:paraId="6D9CF6C9" w14:textId="2CEBEEF3" w:rsidR="00A251EA" w:rsidRPr="00A251EA" w:rsidRDefault="00A251EA" w:rsidP="00A251EA">
      <w:r w:rsidRPr="00A251EA">
        <w:t>Imagine that you are building a software system to manage a library. Some of the domain logic for this system include functions for checking out books, adding new books to the catalog, and generating reports on the library’s collection…</w:t>
      </w:r>
    </w:p>
    <w:p w14:paraId="39B4786D" w14:textId="77777777" w:rsidR="00A251EA" w:rsidRPr="00A251EA" w:rsidRDefault="00A251EA" w:rsidP="00A251EA">
      <w:pPr>
        <w:pStyle w:val="Heading3"/>
      </w:pPr>
      <w:r w:rsidRPr="00A251EA">
        <w:t>Transaction Script</w:t>
      </w:r>
    </w:p>
    <w:p w14:paraId="5B7CCDBB" w14:textId="77777777" w:rsidR="00A251EA" w:rsidRPr="00A251EA" w:rsidRDefault="00A251EA" w:rsidP="00A251EA">
      <w:pPr>
        <w:rPr>
          <w:b/>
          <w:bCs/>
        </w:rPr>
      </w:pPr>
      <w:r w:rsidRPr="00A251EA">
        <w:rPr>
          <w:b/>
          <w:bCs/>
        </w:rPr>
        <w:t>Transaction Script is a design pattern that organizes domain logic as a series of procedures, or “scripts,” that are executed in a specific order to accomplish a particular task.</w:t>
      </w:r>
    </w:p>
    <w:p w14:paraId="5DED5A7F" w14:textId="77777777" w:rsidR="00A251EA" w:rsidRPr="00A251EA" w:rsidRDefault="00A251EA" w:rsidP="00A251EA">
      <w:r w:rsidRPr="00A251EA">
        <w:t>For example, one of the tasks that the system needs to be able to perform is checking out books to patrons, and it might organize this functionality as a series of scripts, such as:</w:t>
      </w:r>
    </w:p>
    <w:p w14:paraId="75B592A0" w14:textId="77777777" w:rsidR="00A251EA" w:rsidRPr="00A251EA" w:rsidRDefault="00A251EA" w:rsidP="00A251EA">
      <w:pPr>
        <w:pStyle w:val="ListParagraph"/>
        <w:numPr>
          <w:ilvl w:val="0"/>
          <w:numId w:val="82"/>
        </w:numPr>
      </w:pPr>
      <w:r w:rsidRPr="00A251EA">
        <w:t>A script to look up a patron’s account based on their ID</w:t>
      </w:r>
    </w:p>
    <w:p w14:paraId="51C6F1D2" w14:textId="77777777" w:rsidR="00A251EA" w:rsidRPr="00A251EA" w:rsidRDefault="00A251EA" w:rsidP="00A251EA">
      <w:pPr>
        <w:pStyle w:val="ListParagraph"/>
        <w:numPr>
          <w:ilvl w:val="0"/>
          <w:numId w:val="82"/>
        </w:numPr>
      </w:pPr>
      <w:r w:rsidRPr="00A251EA">
        <w:t>A script to check if the book is available to be checked out</w:t>
      </w:r>
    </w:p>
    <w:p w14:paraId="5837DC21" w14:textId="77777777" w:rsidR="00A251EA" w:rsidRPr="00A251EA" w:rsidRDefault="00A251EA" w:rsidP="00A251EA">
      <w:pPr>
        <w:pStyle w:val="ListParagraph"/>
        <w:numPr>
          <w:ilvl w:val="0"/>
          <w:numId w:val="82"/>
        </w:numPr>
      </w:pPr>
      <w:r w:rsidRPr="00A251EA">
        <w:t>A script to update the book’s availability status in the library’s catalog</w:t>
      </w:r>
    </w:p>
    <w:p w14:paraId="7204CBD5" w14:textId="77777777" w:rsidR="00A251EA" w:rsidRPr="00A251EA" w:rsidRDefault="00A251EA" w:rsidP="00A251EA">
      <w:r w:rsidRPr="00A251EA">
        <w:t>Each of these scripts is a separate procedure that performs a specific operation and is executed in a particular order to check out a book.</w:t>
      </w:r>
    </w:p>
    <w:p w14:paraId="3D0C8F28" w14:textId="77777777" w:rsidR="00A251EA" w:rsidRDefault="00A251EA" w:rsidP="00A251EA">
      <w:r w:rsidRPr="00A251EA">
        <w:t>Transaction Script is often used in simple systems where the domain logic is relatively straightforward, and there are few relationships between different parts of the system. Still, it can become unwieldy in systems with more complex domain logic, and often there will be duplication of scripts as several transactions need to do similar things.</w:t>
      </w:r>
    </w:p>
    <w:p w14:paraId="048D1F31" w14:textId="77777777" w:rsidR="00A251EA" w:rsidRDefault="00A251EA" w:rsidP="00A251EA"/>
    <w:p w14:paraId="4F4744BD" w14:textId="77777777" w:rsidR="00A251EA" w:rsidRDefault="00A251EA" w:rsidP="00A251EA"/>
    <w:p w14:paraId="30158588" w14:textId="77777777" w:rsidR="00A251EA" w:rsidRDefault="00A251EA" w:rsidP="00A251EA"/>
    <w:p w14:paraId="433227DF" w14:textId="77777777" w:rsidR="00A251EA" w:rsidRPr="00A251EA" w:rsidRDefault="00A251EA" w:rsidP="00A251EA"/>
    <w:p w14:paraId="25DCD736" w14:textId="77777777" w:rsidR="00A251EA" w:rsidRPr="00A251EA" w:rsidRDefault="00A251EA" w:rsidP="00A251EA">
      <w:pPr>
        <w:pStyle w:val="Heading3"/>
      </w:pPr>
      <w:r w:rsidRPr="00A251EA">
        <w:t>Domain Model</w:t>
      </w:r>
    </w:p>
    <w:p w14:paraId="2438F8C1" w14:textId="77777777" w:rsidR="00A251EA" w:rsidRPr="00A251EA" w:rsidRDefault="00A251EA" w:rsidP="00A251EA"/>
    <w:p w14:paraId="38ABB830" w14:textId="77777777" w:rsidR="00A251EA" w:rsidRPr="00A251EA" w:rsidRDefault="00A251EA" w:rsidP="00A251EA">
      <w:r w:rsidRPr="00A251EA">
        <w:drawing>
          <wp:inline distT="0" distB="0" distL="0" distR="0" wp14:anchorId="039153A4" wp14:editId="79426B0E">
            <wp:extent cx="5731510" cy="3225097"/>
            <wp:effectExtent l="0" t="0" r="2540" b="0"/>
            <wp:docPr id="1911784304" name="Picture 1911784304" descr="L07 Oranizing Domai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07 Oranizing Domain Log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2EC5EC7E" w14:textId="77777777" w:rsidR="00A251EA" w:rsidRPr="00A251EA" w:rsidRDefault="00A251EA" w:rsidP="00A251EA">
      <w:pPr>
        <w:rPr>
          <w:b/>
          <w:bCs/>
        </w:rPr>
      </w:pPr>
      <w:r w:rsidRPr="00A251EA">
        <w:rPr>
          <w:b/>
          <w:bCs/>
        </w:rPr>
        <w:t>A Domain Model is a design pattern that organizes domain logic as a set of objects representing real-world concepts and processes in the system’s business domain. Each object has its behavior and state, and the objects interact with each other to accomplish tasks.</w:t>
      </w:r>
    </w:p>
    <w:p w14:paraId="7A0E7C8E" w14:textId="77777777" w:rsidR="00A251EA" w:rsidRPr="00A251EA" w:rsidRDefault="00A251EA" w:rsidP="00A251EA">
      <w:r w:rsidRPr="00A251EA">
        <w:t>Using the Domain Model pattern, you might define objects such as “Patron,” “Book,” and “Loan” to represent the real-world concepts of a patron, a book, and a loan, respectively.</w:t>
      </w:r>
    </w:p>
    <w:p w14:paraId="18CD4B2D" w14:textId="77777777" w:rsidR="00A251EA" w:rsidRPr="00A251EA" w:rsidRDefault="00A251EA" w:rsidP="00A251EA">
      <w:r w:rsidRPr="00A251EA">
        <w:t>To check out a book, the system would create a “Loan” object and set its attributes (e.g., the patron’s ID, the book’s ID, and the due date). The “Loan” object would then interact with the “Patron” and “Book” objects to update their state (e.g., the “Patron” object’s list of loans would be updated to include the new loan, and the “Book” object’s availability status would be set to “checked out”).</w:t>
      </w:r>
    </w:p>
    <w:p w14:paraId="16C9ACEE" w14:textId="77777777" w:rsidR="00A251EA" w:rsidRPr="00A251EA" w:rsidRDefault="00A251EA" w:rsidP="00A251EA">
      <w:r w:rsidRPr="00A251EA">
        <w:t>It allows for complex relationships between different parts of the system to be captured and represented, making the system more flexible and easier to adapt to changing requirements. However, it can be more difficult to understand and implement since it involves creating and managing multiple objects and their relationships.</w:t>
      </w:r>
    </w:p>
    <w:p w14:paraId="51FBE70C" w14:textId="77777777" w:rsidR="00A251EA" w:rsidRPr="00A251EA" w:rsidRDefault="00A251EA" w:rsidP="00A251EA">
      <w:pPr>
        <w:pStyle w:val="Heading3"/>
      </w:pPr>
      <w:r w:rsidRPr="00A251EA">
        <w:t>Table Model</w:t>
      </w:r>
    </w:p>
    <w:p w14:paraId="47DBA73A" w14:textId="77777777" w:rsidR="00A251EA" w:rsidRPr="00A251EA" w:rsidRDefault="00A251EA" w:rsidP="00A251EA">
      <w:pPr>
        <w:rPr>
          <w:b/>
          <w:bCs/>
        </w:rPr>
      </w:pPr>
      <w:r w:rsidRPr="00A251EA">
        <w:rPr>
          <w:b/>
          <w:bCs/>
        </w:rPr>
        <w:t>Table Module is a design pattern that organizes domain logic as a set of “table modules,” which are classes that represent a specific database table and provide methods for querying and updating the data in that table.</w:t>
      </w:r>
    </w:p>
    <w:p w14:paraId="50AB3D2D" w14:textId="77777777" w:rsidR="00A251EA" w:rsidRPr="00A251EA" w:rsidRDefault="00A251EA" w:rsidP="00A251EA">
      <w:r w:rsidRPr="00A251EA">
        <w:t>Using the Table Module pattern, you might define a “</w:t>
      </w:r>
      <w:proofErr w:type="spellStart"/>
      <w:r w:rsidRPr="00A251EA">
        <w:t>BooksTableModule</w:t>
      </w:r>
      <w:proofErr w:type="spellEnd"/>
      <w:r w:rsidRPr="00A251EA">
        <w:t>” class that represents the “books” table and provides methods such as “</w:t>
      </w:r>
      <w:proofErr w:type="spellStart"/>
      <w:r w:rsidRPr="00A251EA">
        <w:t>getBookById</w:t>
      </w:r>
      <w:proofErr w:type="spellEnd"/>
      <w:r w:rsidRPr="00A251EA">
        <w:t>” and “</w:t>
      </w:r>
      <w:proofErr w:type="spellStart"/>
      <w:r w:rsidRPr="00A251EA">
        <w:t>updateAvailabilityStatus</w:t>
      </w:r>
      <w:proofErr w:type="spellEnd"/>
      <w:r w:rsidRPr="00A251EA">
        <w:t>” to query and update the data in the table.</w:t>
      </w:r>
    </w:p>
    <w:p w14:paraId="5456D0C5" w14:textId="77777777" w:rsidR="00A251EA" w:rsidRPr="00A251EA" w:rsidRDefault="00A251EA" w:rsidP="00A251EA">
      <w:r w:rsidRPr="00A251EA">
        <w:t>Table Module is often used in systems that use a database as their primary data store and where the domain logic is relatively simple and focused on reading and writing data to the database.</w:t>
      </w:r>
    </w:p>
    <w:p w14:paraId="21940536" w14:textId="77777777" w:rsidR="00A251EA" w:rsidRPr="00A251EA" w:rsidRDefault="00A251EA" w:rsidP="00A251EA">
      <w:r w:rsidRPr="00A251EA">
        <w:t>It can be easier to understand and implement, with the ability to reuse table modules across different parts of the system. However, it lacks flexibility and scalability. It can become inefficient with large volumes of data.</w:t>
      </w:r>
    </w:p>
    <w:p w14:paraId="4698B4D2" w14:textId="77777777" w:rsidR="00A251EA" w:rsidRPr="00A251EA" w:rsidRDefault="00A251EA" w:rsidP="00A251EA">
      <w:pPr>
        <w:pStyle w:val="Heading3"/>
      </w:pPr>
      <w:r w:rsidRPr="00A251EA">
        <w:t>How do you choose between the three patterns?</w:t>
      </w:r>
    </w:p>
    <w:p w14:paraId="6B5DABB6" w14:textId="77777777" w:rsidR="00A251EA" w:rsidRDefault="00A251EA" w:rsidP="00A251EA">
      <w:r w:rsidRPr="00A251EA">
        <w:t>Ultimately, the choice between these patterns will depend on the specific needs and constraints of the system, such as the complexity of the system’s logic and the number of relationships between different parts of it, as well as the preferences and expertise of the development team.</w:t>
      </w:r>
    </w:p>
    <w:p w14:paraId="2E31C0B9" w14:textId="77777777" w:rsidR="00A251EA" w:rsidRDefault="00A251EA" w:rsidP="00A251EA"/>
    <w:p w14:paraId="3ADE8E07" w14:textId="77777777" w:rsidR="00A251EA" w:rsidRPr="00A251EA" w:rsidRDefault="00A251EA" w:rsidP="00A251EA"/>
    <w:p w14:paraId="2AB21B62" w14:textId="3E797E01" w:rsidR="00A22F60" w:rsidRPr="00C93DB0" w:rsidRDefault="00000000" w:rsidP="00C93DB0">
      <w:pPr>
        <w:pStyle w:val="Heading1"/>
      </w:pPr>
      <w:r>
        <w:lastRenderedPageBreak/>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352E9F81" w14:textId="77777777" w:rsidR="007C7CC6" w:rsidRPr="007C7CC6" w:rsidRDefault="007C7CC6" w:rsidP="007C7CC6">
      <w:pPr>
        <w:pStyle w:val="ListParagraph"/>
        <w:numPr>
          <w:ilvl w:val="0"/>
          <w:numId w:val="83"/>
        </w:numPr>
      </w:pPr>
      <w:r w:rsidRPr="007C7CC6">
        <w:rPr>
          <w:b/>
          <w:bCs/>
          <w:u w:val="single"/>
        </w:rPr>
        <w:t>Application programming interfaces (APIs)</w:t>
      </w:r>
      <w:r w:rsidRPr="007C7CC6">
        <w:t xml:space="preserve"> 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14:paraId="58A9FA9E" w14:textId="06073EC8"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u w:val="single"/>
          <w:bdr w:val="none" w:sz="0" w:space="0" w:color="auto" w:frame="1"/>
          <w:lang w:eastAsia="en-IN"/>
        </w:rPr>
        <w:t>Application integration</w:t>
      </w:r>
      <w:r w:rsidRPr="007C7CC6">
        <w:rPr>
          <w:rFonts w:asciiTheme="minorHAnsi" w:eastAsia="Times New Roman" w:hAnsiTheme="minorHAnsi" w:cstheme="minorHAnsi"/>
          <w:sz w:val="24"/>
          <w:szCs w:val="24"/>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14:paraId="0C0068AD"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Messaging </w:t>
      </w:r>
      <w:r w:rsidRPr="007C7CC6">
        <w:rPr>
          <w:rFonts w:asciiTheme="minorHAnsi" w:eastAsia="Times New Roman" w:hAnsiTheme="minorHAnsi" w:cstheme="minorHAnsi"/>
          <w:sz w:val="24"/>
          <w:szCs w:val="24"/>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14:paraId="06BC7032"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Events</w:t>
      </w:r>
      <w:r w:rsidRPr="007C7CC6">
        <w:rPr>
          <w:rFonts w:asciiTheme="minorHAnsi" w:eastAsia="Times New Roman" w:hAnsiTheme="minorHAnsi" w:cstheme="minorHAnsi"/>
          <w:sz w:val="24"/>
          <w:szCs w:val="24"/>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14:paraId="0628DC40" w14:textId="39976073" w:rsidR="007C7CC6" w:rsidRPr="007C7CC6" w:rsidRDefault="007C7CC6" w:rsidP="007C7CC6">
      <w:pPr>
        <w:widowControl/>
        <w:numPr>
          <w:ilvl w:val="0"/>
          <w:numId w:val="83"/>
        </w:numPr>
        <w:shd w:val="clear" w:color="auto" w:fill="FFFFFF"/>
        <w:autoSpaceDE/>
        <w:autoSpaceDN/>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Data</w:t>
      </w:r>
      <w:r w:rsidRPr="007C7CC6">
        <w:rPr>
          <w:rFonts w:asciiTheme="minorHAnsi" w:eastAsia="Times New Roman" w:hAnsiTheme="minorHAnsi" w:cstheme="minorHAnsi"/>
          <w:sz w:val="24"/>
          <w:szCs w:val="24"/>
          <w:lang w:eastAsia="en-IN"/>
        </w:rPr>
        <w:t>, specifically real-world operational data, enables continuous improvement (CI) of enterprise architecture. Data is also used to assess the criticality and usage of integrations and determine their target state. When analyzed, data reveals recommended target integration patterns (e.g., </w:t>
      </w:r>
      <w:r w:rsidRPr="007C7CC6">
        <w:rPr>
          <w:rFonts w:asciiTheme="minorHAnsi" w:eastAsia="Times New Roman" w:hAnsiTheme="minorHAnsi" w:cstheme="minorHAnsi"/>
          <w:sz w:val="24"/>
          <w:szCs w:val="24"/>
          <w:u w:val="single"/>
          <w:bdr w:val="none" w:sz="0" w:space="0" w:color="auto" w:frame="1"/>
          <w:lang w:eastAsia="en-IN"/>
        </w:rPr>
        <w:t>service-oriented architecture (SOA)</w:t>
      </w:r>
      <w:r w:rsidRPr="007C7CC6">
        <w:rPr>
          <w:rFonts w:asciiTheme="minorHAnsi" w:eastAsia="Times New Roman" w:hAnsiTheme="minorHAnsi" w:cstheme="minorHAnsi"/>
          <w:sz w:val="24"/>
          <w:szCs w:val="24"/>
          <w:lang w:eastAsia="en-IN"/>
        </w:rPr>
        <w:t>, event-driven, message-driven, etc.), consolidation possibilities and other inputs that help define the target integration state.</w:t>
      </w:r>
    </w:p>
    <w:p w14:paraId="3D716A56" w14:textId="77777777" w:rsidR="00074CCF" w:rsidRPr="00074CCF" w:rsidRDefault="00074CCF" w:rsidP="00074CCF"/>
    <w:p w14:paraId="54EE6AC5" w14:textId="1DFD8FB8" w:rsidR="00074CCF" w:rsidRDefault="00000000">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44E8370E" w14:textId="77777777" w:rsidR="00074CCF" w:rsidRPr="00074CCF" w:rsidRDefault="00074CCF" w:rsidP="00074CCF">
      <w:pPr>
        <w:rPr>
          <w:lang w:val="en-IN"/>
        </w:rPr>
      </w:pPr>
      <w:r w:rsidRPr="00074CCF">
        <w:rPr>
          <w:lang w:val="en-IN"/>
        </w:rPr>
        <w:t>There are several different types of integration styles used in Enterprise Integration, including:</w:t>
      </w:r>
    </w:p>
    <w:p w14:paraId="1B94DFB1" w14:textId="77777777" w:rsidR="00074CCF" w:rsidRPr="00074CCF" w:rsidRDefault="00074CCF">
      <w:pPr>
        <w:numPr>
          <w:ilvl w:val="0"/>
          <w:numId w:val="46"/>
        </w:numPr>
        <w:rPr>
          <w:lang w:val="en-IN"/>
        </w:rPr>
      </w:pPr>
      <w:r w:rsidRPr="00A251EA">
        <w:rPr>
          <w:b/>
          <w:bCs/>
          <w:lang w:val="en-IN"/>
        </w:rPr>
        <w:t>Point-to-Point Integration</w:t>
      </w:r>
      <w:r w:rsidRPr="00074CCF">
        <w:rPr>
          <w:lang w:val="en-IN"/>
        </w:rPr>
        <w:t>: This style of integration involves connecting two systems directly, without any intermediary components. It is a simple and direct approach, but it can become complex and difficult to maintain as the number of systems increases.</w:t>
      </w:r>
    </w:p>
    <w:p w14:paraId="39564758" w14:textId="77777777" w:rsidR="00074CCF" w:rsidRPr="00074CCF" w:rsidRDefault="00074CCF">
      <w:pPr>
        <w:numPr>
          <w:ilvl w:val="0"/>
          <w:numId w:val="46"/>
        </w:numPr>
        <w:rPr>
          <w:lang w:val="en-IN"/>
        </w:rPr>
      </w:pPr>
      <w:r w:rsidRPr="00A251EA">
        <w:rPr>
          <w:b/>
          <w:bCs/>
          <w:lang w:val="en-IN"/>
        </w:rPr>
        <w:t>Message-Oriented Middleware (MOM)</w:t>
      </w:r>
      <w:r w:rsidRPr="00074CCF">
        <w:rPr>
          <w:lang w:val="en-IN"/>
        </w:rPr>
        <w:t>: This style of integration involves using a message broker or middleware to facilitate communication between systems. Messages are sent between systems through the middleware, which acts as an intermediary.</w:t>
      </w:r>
    </w:p>
    <w:p w14:paraId="3DFBBDBB" w14:textId="77777777" w:rsidR="00074CCF" w:rsidRPr="00074CCF" w:rsidRDefault="00074CCF">
      <w:pPr>
        <w:numPr>
          <w:ilvl w:val="0"/>
          <w:numId w:val="46"/>
        </w:numPr>
        <w:rPr>
          <w:lang w:val="en-IN"/>
        </w:rPr>
      </w:pPr>
      <w:r w:rsidRPr="00A251EA">
        <w:rPr>
          <w:b/>
          <w:bCs/>
          <w:lang w:val="en-IN"/>
        </w:rPr>
        <w:t>Service-Oriented Architecture (SOA)</w:t>
      </w:r>
      <w:r w:rsidRPr="00074CCF">
        <w:rPr>
          <w:lang w:val="en-IN"/>
        </w:rPr>
        <w:t>: This style of integration involves building systems and applications as a collection of services that can be accessed and used by other systems and applications. Services are accessed through standard interfaces, making it easier to integrate different systems.</w:t>
      </w:r>
    </w:p>
    <w:p w14:paraId="7DAA82B3" w14:textId="77777777" w:rsidR="00074CCF" w:rsidRPr="00074CCF" w:rsidRDefault="00074CCF">
      <w:pPr>
        <w:numPr>
          <w:ilvl w:val="0"/>
          <w:numId w:val="46"/>
        </w:numPr>
        <w:rPr>
          <w:lang w:val="en-IN"/>
        </w:rPr>
      </w:pPr>
      <w:r w:rsidRPr="00A251EA">
        <w:rPr>
          <w:b/>
          <w:bCs/>
          <w:lang w:val="en-IN"/>
        </w:rPr>
        <w:t>Event-Driven Architecture (EDA)</w:t>
      </w:r>
      <w:r w:rsidRPr="00074CCF">
        <w:rPr>
          <w:lang w:val="en-IN"/>
        </w:rPr>
        <w:t>: This style of integration involves using events and messages to trigger actions and processes within systems. Events can be generated by different systems and applications, and they are used to trigger actions within other systems.</w:t>
      </w:r>
    </w:p>
    <w:p w14:paraId="11651015" w14:textId="77777777" w:rsidR="00074CCF" w:rsidRPr="00074CCF" w:rsidRDefault="00074CCF">
      <w:pPr>
        <w:numPr>
          <w:ilvl w:val="0"/>
          <w:numId w:val="46"/>
        </w:numPr>
        <w:rPr>
          <w:lang w:val="en-IN"/>
        </w:rPr>
      </w:pPr>
      <w:r w:rsidRPr="00A251EA">
        <w:rPr>
          <w:b/>
          <w:bCs/>
          <w:lang w:val="en-IN"/>
        </w:rPr>
        <w:t>API-Led Integration</w:t>
      </w:r>
      <w:r w:rsidRPr="00074CCF">
        <w:rPr>
          <w:lang w:val="en-IN"/>
        </w:rPr>
        <w:t>: This style of integration involves building systems and applications as a set of APIs that can be accessed and used by other systems and applications. APIs are accessed through standard interfaces, making it easier to integrate different systems.</w:t>
      </w:r>
    </w:p>
    <w:p w14:paraId="6D269D43" w14:textId="77777777" w:rsidR="00074CCF" w:rsidRPr="00074CCF" w:rsidRDefault="00074CCF">
      <w:pPr>
        <w:numPr>
          <w:ilvl w:val="0"/>
          <w:numId w:val="46"/>
        </w:numPr>
        <w:rPr>
          <w:lang w:val="en-IN"/>
        </w:rPr>
      </w:pPr>
      <w:r w:rsidRPr="00A251EA">
        <w:rPr>
          <w:b/>
          <w:bCs/>
          <w:lang w:val="en-IN"/>
        </w:rPr>
        <w:t>File-Based Integration</w:t>
      </w:r>
      <w:r w:rsidRPr="00074CCF">
        <w:rPr>
          <w:lang w:val="en-IN"/>
        </w:rPr>
        <w:t xml:space="preserve">: This style of integration involves exchanging files between systems using a shared file system or a file transfer protocol. This approach is simple and </w:t>
      </w:r>
      <w:r w:rsidRPr="00074CCF">
        <w:rPr>
          <w:lang w:val="en-IN"/>
        </w:rPr>
        <w:lastRenderedPageBreak/>
        <w:t>straightforward, but it can become complex and difficult to manage as the number of systems increases.</w:t>
      </w:r>
    </w:p>
    <w:p w14:paraId="0EC310CD" w14:textId="77777777" w:rsidR="00074CCF" w:rsidRPr="00074CCF" w:rsidRDefault="00074CCF"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2A9539DD" w14:textId="77777777" w:rsidR="007C7CC6" w:rsidRPr="007C7CC6" w:rsidRDefault="007C7CC6" w:rsidP="007C7CC6">
      <w:pPr>
        <w:pStyle w:val="Heading3"/>
        <w:rPr>
          <w:rFonts w:eastAsia="Times New Roman"/>
          <w:lang w:eastAsia="en-IN"/>
        </w:rPr>
      </w:pPr>
      <w:r w:rsidRPr="007C7CC6">
        <w:rPr>
          <w:rFonts w:eastAsia="Times New Roman"/>
          <w:lang w:eastAsia="en-IN"/>
        </w:rPr>
        <w:t>Exchange Integration Scenario: Supplier Perspective</w:t>
      </w:r>
    </w:p>
    <w:p w14:paraId="39D9A170" w14:textId="77777777" w:rsidR="007C7CC6" w:rsidRPr="007C7CC6" w:rsidRDefault="007C7CC6" w:rsidP="007C7CC6">
      <w:bookmarkStart w:id="0" w:name="1000456"/>
      <w:bookmarkEnd w:id="0"/>
      <w:r w:rsidRPr="007C7CC6">
        <w:t>Various steps and integration components link the supplier's supply chain application with the business-to-business exchange. In this scenario this is an Oracle exchange. The steps and components involved in establishing such connectivity are illustrated in Figure 1.</w:t>
      </w:r>
    </w:p>
    <w:p w14:paraId="6D130A78"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r w:rsidRPr="007C7CC6">
        <w:rPr>
          <w:rFonts w:asciiTheme="minorHAnsi" w:eastAsia="Times New Roman" w:hAnsiTheme="minorHAnsi" w:cstheme="minorHAnsi"/>
          <w:sz w:val="24"/>
          <w:szCs w:val="24"/>
          <w:lang w:eastAsia="en-IN"/>
        </w:rPr>
        <w:br/>
      </w:r>
      <w:bookmarkStart w:id="1" w:name="1002042"/>
      <w:r w:rsidRPr="007C7CC6">
        <w:rPr>
          <w:rFonts w:asciiTheme="minorHAnsi" w:eastAsia="Times New Roman" w:hAnsiTheme="minorHAnsi" w:cstheme="minorHAnsi"/>
          <w:noProof/>
          <w:sz w:val="24"/>
          <w:szCs w:val="24"/>
          <w:shd w:val="clear" w:color="auto" w:fill="FFFFFF"/>
          <w:lang w:eastAsia="en-IN"/>
        </w:rPr>
        <w:drawing>
          <wp:inline distT="0" distB="0" distL="0" distR="0" wp14:anchorId="5E8C1EA9" wp14:editId="408129B6">
            <wp:extent cx="5581827" cy="3479848"/>
            <wp:effectExtent l="0" t="0" r="0" b="6350"/>
            <wp:docPr id="798636091" name="Picture 798636091"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2" w:name="1000464"/>
      <w:bookmarkEnd w:id="1"/>
      <w:bookmarkEnd w:id="2"/>
    </w:p>
    <w:p w14:paraId="0E85940F" w14:textId="77777777" w:rsidR="007C7CC6" w:rsidRPr="007C7CC6" w:rsidRDefault="007C7CC6" w:rsidP="007C7CC6">
      <w:r w:rsidRPr="007C7CC6">
        <w:t>These steps and components include:</w:t>
      </w:r>
    </w:p>
    <w:p w14:paraId="358DBDAB" w14:textId="77777777" w:rsidR="007C7CC6" w:rsidRPr="007C7CC6" w:rsidRDefault="007C7CC6" w:rsidP="007C7CC6">
      <w:pPr>
        <w:pStyle w:val="ListParagraph"/>
        <w:numPr>
          <w:ilvl w:val="0"/>
          <w:numId w:val="86"/>
        </w:numPr>
      </w:pPr>
      <w:bookmarkStart w:id="3" w:name="1000465"/>
      <w:bookmarkEnd w:id="3"/>
      <w:r w:rsidRPr="007C7CC6">
        <w:rPr>
          <w:b/>
          <w:bCs/>
        </w:rPr>
        <w:t>Adapter technology</w:t>
      </w:r>
      <w:r w:rsidRPr="007C7CC6">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14:paraId="19B22822" w14:textId="77777777" w:rsidR="007C7CC6" w:rsidRPr="007C7CC6" w:rsidRDefault="007C7CC6" w:rsidP="007C7CC6">
      <w:pPr>
        <w:pStyle w:val="ListParagraph"/>
        <w:numPr>
          <w:ilvl w:val="0"/>
          <w:numId w:val="86"/>
        </w:numPr>
      </w:pPr>
      <w:bookmarkStart w:id="4" w:name="1000466"/>
      <w:bookmarkEnd w:id="4"/>
      <w:r w:rsidRPr="007C7CC6">
        <w:rPr>
          <w:b/>
          <w:bCs/>
        </w:rPr>
        <w:t>Message propagation infrastructure</w:t>
      </w:r>
      <w:r w:rsidRPr="007C7CC6">
        <w:t>: The application adapter first enqueues the message into a message propagation infrastructure through a standard messaging interface. The messaging infrastructure can then provide three additional services:</w:t>
      </w:r>
    </w:p>
    <w:p w14:paraId="62BA601D" w14:textId="77777777" w:rsidR="007C7CC6" w:rsidRPr="007C7CC6" w:rsidRDefault="007C7CC6" w:rsidP="007C7CC6">
      <w:pPr>
        <w:pStyle w:val="ListParagraph"/>
        <w:numPr>
          <w:ilvl w:val="1"/>
          <w:numId w:val="86"/>
        </w:numPr>
      </w:pPr>
      <w:bookmarkStart w:id="5" w:name="1001135"/>
      <w:bookmarkEnd w:id="5"/>
      <w:r w:rsidRPr="007C7CC6">
        <w:t>It can route the message to the exchange either statically or based on its subject or content.</w:t>
      </w:r>
    </w:p>
    <w:p w14:paraId="2306287B" w14:textId="77777777" w:rsidR="007C7CC6" w:rsidRPr="007C7CC6" w:rsidRDefault="007C7CC6" w:rsidP="007C7CC6">
      <w:pPr>
        <w:pStyle w:val="ListParagraph"/>
        <w:numPr>
          <w:ilvl w:val="1"/>
          <w:numId w:val="86"/>
        </w:numPr>
      </w:pPr>
      <w:bookmarkStart w:id="6" w:name="1001136"/>
      <w:bookmarkEnd w:id="6"/>
      <w:r w:rsidRPr="007C7CC6">
        <w:t>It can consult an LDAP directory service to determine where to send the message.</w:t>
      </w:r>
    </w:p>
    <w:p w14:paraId="3E4BB865" w14:textId="77777777" w:rsidR="007C7CC6" w:rsidRPr="007C7CC6" w:rsidRDefault="007C7CC6" w:rsidP="007C7CC6">
      <w:pPr>
        <w:pStyle w:val="ListParagraph"/>
        <w:numPr>
          <w:ilvl w:val="1"/>
          <w:numId w:val="86"/>
        </w:numPr>
      </w:pPr>
      <w:bookmarkStart w:id="7" w:name="1001139"/>
      <w:bookmarkEnd w:id="7"/>
      <w:r w:rsidRPr="007C7CC6">
        <w:t>It can optionally store the message in a persistent store so that the message can be audited or tracked.</w:t>
      </w:r>
    </w:p>
    <w:p w14:paraId="79EDDFFE" w14:textId="77777777" w:rsidR="007C7CC6" w:rsidRDefault="007C7CC6" w:rsidP="007C7CC6">
      <w:pPr>
        <w:pStyle w:val="ListParagraph"/>
        <w:numPr>
          <w:ilvl w:val="0"/>
          <w:numId w:val="86"/>
        </w:numPr>
      </w:pPr>
      <w:bookmarkStart w:id="8" w:name="1000467"/>
      <w:bookmarkEnd w:id="8"/>
      <w:r w:rsidRPr="007C7CC6">
        <w:rPr>
          <w:b/>
          <w:bCs/>
        </w:rPr>
        <w:t>Local Workflow Processing</w:t>
      </w:r>
      <w:r w:rsidRPr="007C7CC6">
        <w:t>: If local processing is necessary, the local business process management facility can dequeue the message from the message propagation infrastructure, process it locally, and, when this is completed, place the message back in the message propagation infrastructure in order to send the message to the exchange.</w:t>
      </w:r>
    </w:p>
    <w:p w14:paraId="6DD05E8F" w14:textId="77777777" w:rsidR="007C7CC6" w:rsidRDefault="007C7CC6" w:rsidP="007C7CC6"/>
    <w:p w14:paraId="0F3AF34B" w14:textId="77777777" w:rsidR="007C7CC6" w:rsidRDefault="007C7CC6" w:rsidP="007C7CC6"/>
    <w:p w14:paraId="47477018" w14:textId="77777777" w:rsidR="007C7CC6" w:rsidRDefault="007C7CC6" w:rsidP="007C7CC6"/>
    <w:p w14:paraId="28891A32" w14:textId="77777777" w:rsidR="007C7CC6" w:rsidRDefault="007C7CC6" w:rsidP="007C7CC6"/>
    <w:p w14:paraId="67AEC1AA" w14:textId="77777777" w:rsidR="007C7CC6" w:rsidRPr="007C7CC6" w:rsidRDefault="007C7CC6" w:rsidP="007C7CC6"/>
    <w:p w14:paraId="35B7034B" w14:textId="77777777" w:rsidR="007C7CC6" w:rsidRPr="007C7CC6" w:rsidRDefault="007C7CC6" w:rsidP="007C7CC6">
      <w:pPr>
        <w:pStyle w:val="Heading4"/>
        <w:rPr>
          <w:rFonts w:eastAsia="Times New Roman"/>
          <w:lang w:eastAsia="en-IN"/>
        </w:rPr>
      </w:pPr>
      <w:bookmarkStart w:id="9" w:name="1000468"/>
      <w:bookmarkEnd w:id="9"/>
      <w:r w:rsidRPr="007C7CC6">
        <w:rPr>
          <w:rFonts w:eastAsia="Times New Roman"/>
          <w:lang w:eastAsia="en-IN"/>
        </w:rPr>
        <w:t>Exchange Integration Scenario: Exchange Perspective</w:t>
      </w:r>
    </w:p>
    <w:p w14:paraId="49061D00" w14:textId="77777777" w:rsidR="007C7CC6" w:rsidRPr="007C7CC6" w:rsidRDefault="007C7CC6" w:rsidP="007C7CC6">
      <w:bookmarkStart w:id="10" w:name="1002057"/>
      <w:bookmarkEnd w:id="10"/>
      <w:r w:rsidRPr="007C7CC6">
        <w:t>The integration architecture of the Oracle exchange resembles the architecture described in the previous section.</w:t>
      </w:r>
    </w:p>
    <w:p w14:paraId="0A937127"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bookmarkStart w:id="11" w:name="1002058"/>
      <w:bookmarkEnd w:id="11"/>
      <w:r w:rsidRPr="007C7CC6">
        <w:rPr>
          <w:rFonts w:asciiTheme="minorHAnsi" w:eastAsia="Times New Roman" w:hAnsiTheme="minorHAnsi" w:cstheme="minorHAnsi"/>
          <w:sz w:val="24"/>
          <w:szCs w:val="24"/>
          <w:lang w:eastAsia="en-IN"/>
        </w:rPr>
        <w:br/>
      </w:r>
      <w:bookmarkStart w:id="12" w:name="1002062"/>
      <w:r w:rsidRPr="007C7CC6">
        <w:rPr>
          <w:rFonts w:asciiTheme="minorHAnsi" w:eastAsia="Times New Roman" w:hAnsiTheme="minorHAnsi" w:cstheme="minorHAnsi"/>
          <w:noProof/>
          <w:sz w:val="24"/>
          <w:szCs w:val="24"/>
          <w:shd w:val="clear" w:color="auto" w:fill="FFFFFF"/>
          <w:lang w:eastAsia="en-IN"/>
        </w:rPr>
        <w:drawing>
          <wp:inline distT="0" distB="0" distL="0" distR="0" wp14:anchorId="362A0FAC" wp14:editId="06A80A30">
            <wp:extent cx="5720050" cy="2804566"/>
            <wp:effectExtent l="0" t="0" r="0" b="0"/>
            <wp:docPr id="1975540793" name="Picture 1975540793"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13" w:name="1002059"/>
      <w:bookmarkEnd w:id="12"/>
      <w:bookmarkEnd w:id="13"/>
    </w:p>
    <w:p w14:paraId="5568AB13" w14:textId="77777777" w:rsidR="007C7CC6" w:rsidRPr="007C7CC6" w:rsidRDefault="007C7CC6" w:rsidP="007C7CC6">
      <w:r w:rsidRPr="007C7CC6">
        <w:t>An XML payload is received over the wire on the HTTP-S protocol and goes through the following stages:</w:t>
      </w:r>
    </w:p>
    <w:p w14:paraId="2B77E3CD" w14:textId="77777777" w:rsidR="007C7CC6" w:rsidRPr="007C7CC6" w:rsidRDefault="007C7CC6" w:rsidP="007C7CC6">
      <w:pPr>
        <w:pStyle w:val="ListParagraph"/>
        <w:numPr>
          <w:ilvl w:val="0"/>
          <w:numId w:val="87"/>
        </w:numPr>
      </w:pPr>
      <w:bookmarkStart w:id="14" w:name="1000478"/>
      <w:bookmarkEnd w:id="14"/>
      <w:r w:rsidRPr="007C7CC6">
        <w:rPr>
          <w:b/>
          <w:bCs/>
        </w:rPr>
        <w:t>Message receipt and propagation</w:t>
      </w:r>
      <w:r w:rsidRPr="007C7CC6">
        <w:t>: The message management facility receives the message as an XML payload over HTTP-S.</w:t>
      </w:r>
    </w:p>
    <w:p w14:paraId="316AF887" w14:textId="77777777" w:rsidR="007C7CC6" w:rsidRPr="007C7CC6" w:rsidRDefault="007C7CC6" w:rsidP="007C7CC6">
      <w:pPr>
        <w:pStyle w:val="ListParagraph"/>
        <w:numPr>
          <w:ilvl w:val="0"/>
          <w:numId w:val="87"/>
        </w:numPr>
      </w:pPr>
      <w:bookmarkStart w:id="15" w:name="1000479"/>
      <w:bookmarkEnd w:id="15"/>
      <w:r w:rsidRPr="007C7CC6">
        <w:rPr>
          <w:b/>
          <w:bCs/>
        </w:rPr>
        <w:t>Data transformation and parsing services</w:t>
      </w:r>
      <w:r w:rsidRPr="007C7CC6">
        <w:t>: When the facility receives the message, it frequently places the message in a persistent store so that it can be audited and tracked for conflict resolution. The message header and payload may often need to be parsed using an XML parser for two purposes:</w:t>
      </w:r>
    </w:p>
    <w:p w14:paraId="6FCD30B3" w14:textId="77777777" w:rsidR="007C7CC6" w:rsidRPr="007C7CC6" w:rsidRDefault="007C7CC6" w:rsidP="007C7CC6">
      <w:pPr>
        <w:pStyle w:val="ListParagraph"/>
        <w:numPr>
          <w:ilvl w:val="1"/>
          <w:numId w:val="87"/>
        </w:numPr>
      </w:pPr>
      <w:bookmarkStart w:id="16" w:name="1001171"/>
      <w:bookmarkEnd w:id="16"/>
      <w:r w:rsidRPr="007C7CC6">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14:paraId="2DD2452E" w14:textId="77777777" w:rsidR="007C7CC6" w:rsidRPr="007C7CC6" w:rsidRDefault="007C7CC6" w:rsidP="007C7CC6">
      <w:pPr>
        <w:pStyle w:val="ListParagraph"/>
        <w:numPr>
          <w:ilvl w:val="1"/>
          <w:numId w:val="87"/>
        </w:numPr>
      </w:pPr>
      <w:bookmarkStart w:id="17" w:name="1001174"/>
      <w:bookmarkEnd w:id="17"/>
      <w:r w:rsidRPr="007C7CC6">
        <w:t>To parse the message into a structured format to enable it to be placed in a business process management or workflow facility for processing</w:t>
      </w:r>
    </w:p>
    <w:p w14:paraId="76B4BCD1" w14:textId="77777777" w:rsidR="007C7CC6" w:rsidRPr="007C7CC6" w:rsidRDefault="007C7CC6" w:rsidP="007C7CC6">
      <w:pPr>
        <w:pStyle w:val="ListParagraph"/>
        <w:numPr>
          <w:ilvl w:val="0"/>
          <w:numId w:val="87"/>
        </w:numPr>
      </w:pPr>
      <w:bookmarkStart w:id="18" w:name="1000480"/>
      <w:bookmarkEnd w:id="18"/>
      <w:r w:rsidRPr="007C7CC6">
        <w:rPr>
          <w:b/>
          <w:bCs/>
        </w:rPr>
        <w:t>Business Process Management</w:t>
      </w:r>
      <w:r w:rsidRPr="007C7CC6">
        <w:t>: The workflow system dequeues the message from the message propagation infrastructure and carries out an entire workflow process to update the various applications that form part of the exchange. The workflow facility can also:</w:t>
      </w:r>
    </w:p>
    <w:p w14:paraId="0EBC863B" w14:textId="77777777" w:rsidR="007C7CC6" w:rsidRPr="007C7CC6" w:rsidRDefault="007C7CC6" w:rsidP="007C7CC6">
      <w:pPr>
        <w:pStyle w:val="ListParagraph"/>
        <w:numPr>
          <w:ilvl w:val="1"/>
          <w:numId w:val="87"/>
        </w:numPr>
      </w:pPr>
      <w:bookmarkStart w:id="19" w:name="1000889"/>
      <w:bookmarkEnd w:id="19"/>
      <w:r w:rsidRPr="007C7CC6">
        <w:t>For example, send an e-mail message to notify a small supplier by directly calling its own SMTP/IMAP4 interface</w:t>
      </w:r>
    </w:p>
    <w:p w14:paraId="717632EA" w14:textId="77777777" w:rsidR="007C7CC6" w:rsidRPr="007C7CC6" w:rsidRDefault="007C7CC6" w:rsidP="007C7CC6">
      <w:pPr>
        <w:pStyle w:val="ListParagraph"/>
        <w:numPr>
          <w:ilvl w:val="1"/>
          <w:numId w:val="87"/>
        </w:numPr>
      </w:pPr>
      <w:bookmarkStart w:id="20" w:name="1000893"/>
      <w:bookmarkEnd w:id="20"/>
      <w:r w:rsidRPr="007C7CC6">
        <w:t>Send an XML message outbound: If the workflow system needs to send an XML message outbound to another supplier over HTTP-S, it can serialize the message into the XML payload format appropriate to the target, determine how to route the message by consulting an LDAP directory, and then enqueue the message into the message propagation infrastructure.</w:t>
      </w:r>
    </w:p>
    <w:p w14:paraId="6F2443FF" w14:textId="77777777" w:rsidR="00074CCF" w:rsidRDefault="00074CCF" w:rsidP="00074CCF"/>
    <w:p w14:paraId="3141DBE4" w14:textId="77777777" w:rsidR="007C7CC6" w:rsidRDefault="007C7CC6" w:rsidP="00074CCF"/>
    <w:p w14:paraId="260E9A9B" w14:textId="77777777" w:rsidR="007C7CC6" w:rsidRDefault="007C7CC6" w:rsidP="00074CCF"/>
    <w:p w14:paraId="5E63531A" w14:textId="77777777" w:rsidR="007C7CC6" w:rsidRDefault="007C7CC6" w:rsidP="00074CCF"/>
    <w:p w14:paraId="4951959F" w14:textId="77777777" w:rsidR="007C7CC6" w:rsidRDefault="007C7CC6" w:rsidP="00074CCF"/>
    <w:p w14:paraId="63139A82" w14:textId="77777777" w:rsidR="007C7CC6" w:rsidRDefault="007C7CC6" w:rsidP="00074CCF"/>
    <w:p w14:paraId="6E50C883" w14:textId="77777777" w:rsidR="007C7CC6" w:rsidRPr="00074CCF" w:rsidRDefault="007C7CC6" w:rsidP="00074CCF"/>
    <w:p w14:paraId="722BA51D" w14:textId="72CC65DB" w:rsidR="00074CCF" w:rsidRPr="007C7CC6" w:rsidRDefault="00000000" w:rsidP="007C7CC6">
      <w:pPr>
        <w:pStyle w:val="Heading2"/>
        <w:numPr>
          <w:ilvl w:val="0"/>
          <w:numId w:val="4"/>
        </w:numPr>
      </w:pPr>
      <w:r w:rsidRPr="007C7CC6">
        <w:lastRenderedPageBreak/>
        <w:t xml:space="preserve">Describe the most common automated integration option orchestration. Write the pros </w:t>
      </w:r>
      <w:r w:rsidR="007C7CC6" w:rsidRPr="007C7CC6">
        <w:t>and cons</w:t>
      </w:r>
      <w:r w:rsidRPr="007C7CC6">
        <w:t xml:space="preserve"> of using the full automation process for integration.</w:t>
      </w:r>
    </w:p>
    <w:p w14:paraId="55247006" w14:textId="3C39B1B0" w:rsidR="001E6409" w:rsidRPr="001E6409" w:rsidRDefault="001E6409" w:rsidP="001E6409">
      <w:r w:rsidRPr="001E6409">
        <w:t>The most automated integration option is orchestrations. If you are not familiar with orchestrations, they refer to the process of automating multiple systems and services together. Teams will often use software configuration management tools such as </w:t>
      </w:r>
      <w:r w:rsidRPr="004F6DFA">
        <w:t>PowerShell</w:t>
      </w:r>
      <w:r w:rsidRPr="001E6409">
        <w:t> to build orchestrations. Software configuration management tools offer various methods such as snap-ins or hosting APIs to connect with applications to manage the automation workflow.</w:t>
      </w:r>
    </w:p>
    <w:p w14:paraId="71EA8C0A" w14:textId="77777777" w:rsidR="001E6409" w:rsidRPr="001E6409" w:rsidRDefault="001E6409" w:rsidP="001E6409">
      <w:pPr>
        <w:pStyle w:val="Heading3"/>
      </w:pPr>
      <w:r w:rsidRPr="001E6409">
        <w:t>Pros:</w:t>
      </w:r>
    </w:p>
    <w:p w14:paraId="4E0B511F" w14:textId="77777777" w:rsidR="001E6409" w:rsidRPr="001E6409" w:rsidRDefault="001E6409" w:rsidP="001E6409">
      <w:pPr>
        <w:pStyle w:val="ListParagraph"/>
        <w:numPr>
          <w:ilvl w:val="0"/>
          <w:numId w:val="88"/>
        </w:numPr>
      </w:pPr>
      <w:r w:rsidRPr="001E6409">
        <w:t>Full Automation: Automation across all processes.</w:t>
      </w:r>
    </w:p>
    <w:p w14:paraId="2333E4E9" w14:textId="77777777" w:rsidR="001E6409" w:rsidRPr="001E6409" w:rsidRDefault="001E6409" w:rsidP="001E6409">
      <w:pPr>
        <w:pStyle w:val="ListParagraph"/>
        <w:numPr>
          <w:ilvl w:val="0"/>
          <w:numId w:val="88"/>
        </w:numPr>
      </w:pPr>
      <w:r w:rsidRPr="001E6409">
        <w:t>Manages Multiple Systems: Ability to manage the integrations of multiple systems collectively.</w:t>
      </w:r>
    </w:p>
    <w:p w14:paraId="18E17F89" w14:textId="77777777" w:rsidR="001E6409" w:rsidRPr="001E6409" w:rsidRDefault="001E6409" w:rsidP="001E6409">
      <w:pPr>
        <w:pStyle w:val="Heading3"/>
      </w:pPr>
      <w:r w:rsidRPr="001E6409">
        <w:t>Cons:</w:t>
      </w:r>
    </w:p>
    <w:p w14:paraId="1DE669C9" w14:textId="77777777" w:rsidR="001E6409" w:rsidRPr="001E6409" w:rsidRDefault="001E6409" w:rsidP="001E6409">
      <w:pPr>
        <w:pStyle w:val="ListParagraph"/>
        <w:numPr>
          <w:ilvl w:val="0"/>
          <w:numId w:val="89"/>
        </w:numPr>
      </w:pPr>
      <w:r w:rsidRPr="001E6409">
        <w:t>Code-Intensive: You need to have coding skills to manage your software configuration management tool.</w:t>
      </w:r>
    </w:p>
    <w:p w14:paraId="2B7514A5" w14:textId="77777777" w:rsidR="001E6409" w:rsidRPr="001E6409" w:rsidRDefault="001E6409" w:rsidP="001E6409">
      <w:pPr>
        <w:pStyle w:val="ListParagraph"/>
        <w:numPr>
          <w:ilvl w:val="0"/>
          <w:numId w:val="89"/>
        </w:numPr>
      </w:pPr>
      <w:r w:rsidRPr="001E6409">
        <w:t>Labor-Intensive: Because the workflows are quite complex, the setup can be a drawn-out process. Also, any asset or process changes force you to check how it will affect your orchestrations.</w:t>
      </w:r>
    </w:p>
    <w:p w14:paraId="09A9E0DF" w14:textId="77777777" w:rsidR="001E6409" w:rsidRPr="00074CCF" w:rsidRDefault="001E6409" w:rsidP="00074CCF">
      <w:pPr>
        <w:rPr>
          <w:lang w:val="en-IN"/>
        </w:rPr>
      </w:pP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785400AF" w14:textId="77777777" w:rsidR="001E6409" w:rsidRPr="001E6409" w:rsidRDefault="001E6409" w:rsidP="001E6409">
      <w:r w:rsidRPr="001E6409">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14:paraId="49AB2E03" w14:textId="77777777" w:rsidR="001E6409" w:rsidRPr="001E6409" w:rsidRDefault="001E6409" w:rsidP="001E6409">
      <w:r w:rsidRPr="001E6409">
        <w:t>WSDL defines an XML format for describing network services as a set of endpoints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14:paraId="47110D6B" w14:textId="77777777" w:rsidR="001E6409" w:rsidRPr="001E6409" w:rsidRDefault="001E6409" w:rsidP="001E6409">
      <w:r w:rsidRPr="001E6409">
        <w:t>WSDL allows a service provider to specify the following characteristics of a Web service:</w:t>
      </w:r>
    </w:p>
    <w:p w14:paraId="743CA406" w14:textId="77777777" w:rsidR="001E6409" w:rsidRPr="001E6409" w:rsidRDefault="001E6409" w:rsidP="001E6409">
      <w:pPr>
        <w:pStyle w:val="ListParagraph"/>
        <w:numPr>
          <w:ilvl w:val="0"/>
          <w:numId w:val="91"/>
        </w:numPr>
      </w:pPr>
      <w:r w:rsidRPr="001E6409">
        <w:t>The name of the Web service and addressing information</w:t>
      </w:r>
    </w:p>
    <w:p w14:paraId="556D786F" w14:textId="77777777" w:rsidR="001E6409" w:rsidRPr="001E6409" w:rsidRDefault="001E6409" w:rsidP="001E6409">
      <w:pPr>
        <w:pStyle w:val="ListParagraph"/>
        <w:numPr>
          <w:ilvl w:val="0"/>
          <w:numId w:val="91"/>
        </w:numPr>
      </w:pPr>
      <w:r w:rsidRPr="001E6409">
        <w:t>The protocol and encoding style to be used when accessing the public operations of the Web service</w:t>
      </w:r>
    </w:p>
    <w:p w14:paraId="63B216B5" w14:textId="77777777" w:rsidR="001E6409" w:rsidRPr="001E6409" w:rsidRDefault="001E6409" w:rsidP="001E6409">
      <w:pPr>
        <w:pStyle w:val="ListParagraph"/>
        <w:numPr>
          <w:ilvl w:val="0"/>
          <w:numId w:val="91"/>
        </w:numPr>
      </w:pPr>
      <w:r w:rsidRPr="001E6409">
        <w:t>The type information such as operations, parameters, and data types comprising the interface of the Web service</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lastRenderedPageBreak/>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Default="00074CCF" w:rsidP="00074CCF">
      <w:pPr>
        <w:rPr>
          <w:color w:val="000000"/>
          <w:sz w:val="28"/>
          <w:szCs w:val="28"/>
          <w:bdr w:val="none" w:sz="0" w:space="0" w:color="auto" w:frame="1"/>
        </w:rPr>
      </w:pPr>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16A0FABD" w14:textId="77777777" w:rsidR="001E3412" w:rsidRDefault="001E3412" w:rsidP="00074CCF">
      <w:pPr>
        <w:rPr>
          <w:color w:val="000000"/>
          <w:sz w:val="28"/>
          <w:szCs w:val="28"/>
          <w:bdr w:val="none" w:sz="0" w:space="0" w:color="auto" w:frame="1"/>
        </w:rPr>
      </w:pPr>
    </w:p>
    <w:p w14:paraId="36E9D950" w14:textId="77777777" w:rsidR="001E3412" w:rsidRDefault="001E3412" w:rsidP="00074CCF">
      <w:pPr>
        <w:rPr>
          <w:color w:val="000000"/>
          <w:sz w:val="28"/>
          <w:szCs w:val="28"/>
          <w:bdr w:val="none" w:sz="0" w:space="0" w:color="auto" w:frame="1"/>
        </w:rPr>
      </w:pPr>
    </w:p>
    <w:p w14:paraId="4C22D617" w14:textId="77777777" w:rsidR="001E3412" w:rsidRDefault="001E3412" w:rsidP="00074CCF">
      <w:pPr>
        <w:rPr>
          <w:color w:val="000000"/>
          <w:sz w:val="28"/>
          <w:szCs w:val="28"/>
          <w:bdr w:val="none" w:sz="0" w:space="0" w:color="auto" w:frame="1"/>
        </w:rPr>
      </w:pPr>
    </w:p>
    <w:p w14:paraId="05E1E35B" w14:textId="77777777" w:rsidR="001E3412" w:rsidRDefault="001E3412" w:rsidP="00074CCF">
      <w:pPr>
        <w:rPr>
          <w:color w:val="000000"/>
          <w:sz w:val="28"/>
          <w:szCs w:val="28"/>
          <w:bdr w:val="none" w:sz="0" w:space="0" w:color="auto" w:frame="1"/>
        </w:rPr>
      </w:pPr>
    </w:p>
    <w:p w14:paraId="1C2F5508" w14:textId="77777777" w:rsidR="001E3412" w:rsidRDefault="001E3412" w:rsidP="00074CCF">
      <w:pPr>
        <w:rPr>
          <w:color w:val="000000"/>
          <w:sz w:val="28"/>
          <w:szCs w:val="28"/>
          <w:bdr w:val="none" w:sz="0" w:space="0" w:color="auto" w:frame="1"/>
        </w:rPr>
      </w:pPr>
    </w:p>
    <w:p w14:paraId="7E000338" w14:textId="77777777" w:rsidR="001E3412" w:rsidRDefault="001E3412" w:rsidP="00074CCF">
      <w:pPr>
        <w:rPr>
          <w:color w:val="000000"/>
          <w:sz w:val="28"/>
          <w:szCs w:val="28"/>
          <w:bdr w:val="none" w:sz="0" w:space="0" w:color="auto" w:frame="1"/>
        </w:rPr>
      </w:pPr>
    </w:p>
    <w:p w14:paraId="48EA9EC8" w14:textId="77777777" w:rsidR="001E3412" w:rsidRPr="00074CCF" w:rsidRDefault="001E3412" w:rsidP="00074CCF"/>
    <w:p w14:paraId="591415B2" w14:textId="2CF87CA8" w:rsidR="00074CCF" w:rsidRDefault="00000000">
      <w:pPr>
        <w:pStyle w:val="Heading2"/>
        <w:numPr>
          <w:ilvl w:val="0"/>
          <w:numId w:val="4"/>
        </w:numPr>
      </w:pPr>
      <w:r>
        <w:lastRenderedPageBreak/>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794302">
        <w:rPr>
          <w:lang w:val="en-IN"/>
        </w:rPr>
        <w:t>Resource identification: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794302">
        <w:rPr>
          <w:lang w:val="en-IN"/>
        </w:rPr>
        <w:t>Resource manipulation: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794302">
        <w:rPr>
          <w:lang w:val="en-IN"/>
        </w:rPr>
        <w:t>Stateless communication: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794302">
        <w:rPr>
          <w:lang w:val="en-IN"/>
        </w:rPr>
        <w:t>Representation of resources: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794302">
        <w:rPr>
          <w:lang w:val="en-IN"/>
        </w:rPr>
        <w:t>Caching: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794302">
        <w:rPr>
          <w:lang w:val="en-IN"/>
        </w:rPr>
        <w:t>Security: RESTful APIs provide a range of security mechanisms, including authentication, authorization, and encryption, to ensure that resources are accessed only by authorized clients.</w:t>
      </w:r>
    </w:p>
    <w:p w14:paraId="2154E55E" w14:textId="77777777" w:rsidR="00794302" w:rsidRPr="00794302" w:rsidRDefault="00794302">
      <w:pPr>
        <w:numPr>
          <w:ilvl w:val="0"/>
          <w:numId w:val="50"/>
        </w:numPr>
        <w:rPr>
          <w:lang w:val="en-IN"/>
        </w:rPr>
      </w:pPr>
      <w:r w:rsidRPr="00794302">
        <w:rPr>
          <w:lang w:val="en-IN"/>
        </w:rPr>
        <w:t>Discoverability: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72AAA2E0" w14:textId="6C93EE38" w:rsidR="001665C0" w:rsidRDefault="00A422C2" w:rsidP="001665C0">
      <w:pPr>
        <w:pStyle w:val="Heading3"/>
        <w:numPr>
          <w:ilvl w:val="0"/>
          <w:numId w:val="92"/>
        </w:numPr>
        <w:rPr>
          <w:lang w:val="en-IN"/>
        </w:rPr>
      </w:pPr>
      <w:r w:rsidRPr="00794302">
        <w:rPr>
          <w:lang w:val="en-IN"/>
        </w:rPr>
        <w:t xml:space="preserve">Event-Driven Architecture (EDA): </w:t>
      </w:r>
    </w:p>
    <w:p w14:paraId="4ADF624D" w14:textId="209E4430" w:rsidR="00A422C2" w:rsidRPr="00794302" w:rsidRDefault="00A422C2" w:rsidP="001665C0">
      <w:pPr>
        <w:pStyle w:val="BodyText"/>
        <w:spacing w:before="11"/>
        <w:ind w:left="720" w:firstLine="0"/>
        <w:rPr>
          <w:szCs w:val="24"/>
          <w:lang w:val="en-IN"/>
        </w:rPr>
      </w:pPr>
      <w:r w:rsidRPr="00794302">
        <w:rPr>
          <w:szCs w:val="24"/>
          <w:lang w:val="en-IN"/>
        </w:rPr>
        <w:t>EDA is a service integration technique where communication is based on the events. An event is a change in state or a trigger in a system. EDA follows a publish-subscribe model, where publishers send events to subscribers, and subscribers listen to specific events that they are interested in. EDA provides benefits such as scalability, flexibility, and responsiveness. However, implementing EDA requires careful planning, and it can be challenging to manage events in large-scale systems.</w:t>
      </w:r>
    </w:p>
    <w:p w14:paraId="76CB0EF8" w14:textId="77777777" w:rsidR="00A422C2" w:rsidRPr="00794302" w:rsidRDefault="00A422C2" w:rsidP="001665C0">
      <w:pPr>
        <w:pStyle w:val="Heading4"/>
      </w:pPr>
      <w:r w:rsidRPr="00794302">
        <w:t>Advantages:</w:t>
      </w:r>
    </w:p>
    <w:p w14:paraId="670A289E" w14:textId="77777777" w:rsidR="00A422C2" w:rsidRPr="00794302" w:rsidRDefault="00A422C2">
      <w:pPr>
        <w:pStyle w:val="BodyText"/>
        <w:numPr>
          <w:ilvl w:val="0"/>
          <w:numId w:val="52"/>
        </w:numPr>
        <w:spacing w:before="11"/>
        <w:rPr>
          <w:szCs w:val="24"/>
          <w:lang w:val="en-IN"/>
        </w:rPr>
      </w:pPr>
      <w:r w:rsidRPr="00794302">
        <w:rPr>
          <w:szCs w:val="24"/>
          <w:lang w:val="en-IN"/>
        </w:rPr>
        <w:t>Scalability: EDA allows scaling of individual services without affecting other services in the system.</w:t>
      </w:r>
    </w:p>
    <w:p w14:paraId="0BC51E3A" w14:textId="77777777" w:rsidR="00A422C2" w:rsidRPr="00794302" w:rsidRDefault="00A422C2">
      <w:pPr>
        <w:pStyle w:val="BodyText"/>
        <w:numPr>
          <w:ilvl w:val="0"/>
          <w:numId w:val="52"/>
        </w:numPr>
        <w:spacing w:before="11"/>
        <w:rPr>
          <w:szCs w:val="24"/>
          <w:lang w:val="en-IN"/>
        </w:rPr>
      </w:pPr>
      <w:r w:rsidRPr="00794302">
        <w:rPr>
          <w:szCs w:val="24"/>
          <w:lang w:val="en-IN"/>
        </w:rPr>
        <w:t>Flexibility: EDA provides a flexible architecture that can handle various event sources and types.</w:t>
      </w:r>
    </w:p>
    <w:p w14:paraId="24254EF8" w14:textId="77777777" w:rsidR="00A422C2" w:rsidRPr="00794302" w:rsidRDefault="00A422C2">
      <w:pPr>
        <w:pStyle w:val="BodyText"/>
        <w:numPr>
          <w:ilvl w:val="0"/>
          <w:numId w:val="52"/>
        </w:numPr>
        <w:spacing w:before="11"/>
        <w:rPr>
          <w:szCs w:val="24"/>
          <w:lang w:val="en-IN"/>
        </w:rPr>
      </w:pPr>
      <w:r w:rsidRPr="00794302">
        <w:rPr>
          <w:szCs w:val="24"/>
          <w:lang w:val="en-IN"/>
        </w:rPr>
        <w:t>Responsiveness: EDA enables real-time processing of events, leading to quicker responses.</w:t>
      </w:r>
    </w:p>
    <w:p w14:paraId="465346E7" w14:textId="77777777" w:rsidR="00A422C2" w:rsidRPr="00794302" w:rsidRDefault="00A422C2" w:rsidP="001665C0">
      <w:pPr>
        <w:pStyle w:val="Heading4"/>
      </w:pPr>
      <w:r w:rsidRPr="00794302">
        <w:t>Disadvantages:</w:t>
      </w:r>
    </w:p>
    <w:p w14:paraId="03D3D859" w14:textId="77777777" w:rsidR="00A422C2" w:rsidRPr="00794302" w:rsidRDefault="00A422C2">
      <w:pPr>
        <w:pStyle w:val="BodyText"/>
        <w:numPr>
          <w:ilvl w:val="0"/>
          <w:numId w:val="53"/>
        </w:numPr>
        <w:spacing w:before="11"/>
        <w:rPr>
          <w:szCs w:val="24"/>
          <w:lang w:val="en-IN"/>
        </w:rPr>
      </w:pPr>
      <w:r w:rsidRPr="00794302">
        <w:rPr>
          <w:szCs w:val="24"/>
          <w:lang w:val="en-IN"/>
        </w:rPr>
        <w:t>Complexity: EDA can be complex to design and implement.</w:t>
      </w:r>
    </w:p>
    <w:p w14:paraId="711F8C4C" w14:textId="77777777" w:rsidR="00A422C2" w:rsidRPr="00794302" w:rsidRDefault="00A422C2">
      <w:pPr>
        <w:pStyle w:val="BodyText"/>
        <w:numPr>
          <w:ilvl w:val="0"/>
          <w:numId w:val="53"/>
        </w:numPr>
        <w:spacing w:before="11"/>
        <w:rPr>
          <w:szCs w:val="24"/>
          <w:lang w:val="en-IN"/>
        </w:rPr>
      </w:pPr>
      <w:r w:rsidRPr="00794302">
        <w:rPr>
          <w:szCs w:val="24"/>
          <w:lang w:val="en-IN"/>
        </w:rPr>
        <w:t>Event Management: Managing events in a large-scale system can be challenging.</w:t>
      </w:r>
    </w:p>
    <w:p w14:paraId="625621C4" w14:textId="77777777" w:rsidR="00A422C2" w:rsidRPr="00794302" w:rsidRDefault="00A422C2">
      <w:pPr>
        <w:pStyle w:val="BodyText"/>
        <w:numPr>
          <w:ilvl w:val="0"/>
          <w:numId w:val="53"/>
        </w:numPr>
        <w:spacing w:before="11"/>
        <w:rPr>
          <w:szCs w:val="24"/>
          <w:lang w:val="en-IN"/>
        </w:rPr>
      </w:pPr>
      <w:r w:rsidRPr="00794302">
        <w:rPr>
          <w:szCs w:val="24"/>
          <w:lang w:val="en-IN"/>
        </w:rPr>
        <w:t>Debugging: Debugging issues in EDA can be challenging, as events can be asynchronous and distributed.</w:t>
      </w:r>
    </w:p>
    <w:p w14:paraId="7872B306" w14:textId="77777777" w:rsidR="001665C0" w:rsidRDefault="00A422C2" w:rsidP="001665C0">
      <w:pPr>
        <w:pStyle w:val="Heading3"/>
        <w:numPr>
          <w:ilvl w:val="0"/>
          <w:numId w:val="92"/>
        </w:numPr>
        <w:rPr>
          <w:lang w:val="en-IN"/>
        </w:rPr>
      </w:pPr>
      <w:r w:rsidRPr="00794302">
        <w:rPr>
          <w:lang w:val="en-IN"/>
        </w:rPr>
        <w:t xml:space="preserve">GraphQL: </w:t>
      </w:r>
    </w:p>
    <w:p w14:paraId="1D5A343F" w14:textId="6424F25D" w:rsidR="00A422C2" w:rsidRPr="00794302" w:rsidRDefault="00A422C2" w:rsidP="001665C0">
      <w:pPr>
        <w:pStyle w:val="BodyText"/>
        <w:spacing w:before="11"/>
        <w:ind w:left="720" w:firstLine="0"/>
        <w:rPr>
          <w:szCs w:val="24"/>
          <w:lang w:val="en-IN"/>
        </w:rPr>
      </w:pPr>
      <w:r w:rsidRPr="00794302">
        <w:rPr>
          <w:szCs w:val="24"/>
          <w:lang w:val="en-IN"/>
        </w:rPr>
        <w:t xml:space="preserve">GraphQL is a query language and runtime for APIs that was developed by Facebook. It provides a flexible and efficient way to request and deliver data. In GraphQL, clients define the structure of the data they need, and the server delivers the exact data requested. GraphQL allows retrieving multiple resources in a single request, reducing the number of requests needed to the server. GraphQL provides benefits such as efficiency, flexibility, and improved developer experience. However, it requires a learning curve to master and can lead to over-fetching and </w:t>
      </w:r>
      <w:r w:rsidRPr="00794302">
        <w:rPr>
          <w:szCs w:val="24"/>
          <w:lang w:val="en-IN"/>
        </w:rPr>
        <w:lastRenderedPageBreak/>
        <w:t>under-fetching of data.</w:t>
      </w:r>
    </w:p>
    <w:p w14:paraId="289318C6" w14:textId="77777777" w:rsidR="00A422C2" w:rsidRPr="00794302" w:rsidRDefault="00A422C2" w:rsidP="001665C0">
      <w:pPr>
        <w:pStyle w:val="Heading4"/>
      </w:pPr>
      <w:r w:rsidRPr="00794302">
        <w:t>Advantages:</w:t>
      </w:r>
    </w:p>
    <w:p w14:paraId="2E2A2D23" w14:textId="77777777" w:rsidR="00A422C2" w:rsidRPr="00794302" w:rsidRDefault="00A422C2">
      <w:pPr>
        <w:pStyle w:val="BodyText"/>
        <w:numPr>
          <w:ilvl w:val="0"/>
          <w:numId w:val="55"/>
        </w:numPr>
        <w:spacing w:before="11"/>
        <w:rPr>
          <w:szCs w:val="24"/>
          <w:lang w:val="en-IN"/>
        </w:rPr>
      </w:pPr>
      <w:r w:rsidRPr="00794302">
        <w:rPr>
          <w:szCs w:val="24"/>
          <w:lang w:val="en-IN"/>
        </w:rPr>
        <w:t>Efficiency: GraphQL allows retrieving multiple resources in a single request, leading to improved performance and reduced network traffic.</w:t>
      </w:r>
    </w:p>
    <w:p w14:paraId="23125CF3" w14:textId="77777777" w:rsidR="00A422C2" w:rsidRPr="00794302" w:rsidRDefault="00A422C2">
      <w:pPr>
        <w:pStyle w:val="BodyText"/>
        <w:numPr>
          <w:ilvl w:val="0"/>
          <w:numId w:val="55"/>
        </w:numPr>
        <w:spacing w:before="11"/>
        <w:rPr>
          <w:szCs w:val="24"/>
          <w:lang w:val="en-IN"/>
        </w:rPr>
      </w:pPr>
      <w:r w:rsidRPr="00794302">
        <w:rPr>
          <w:szCs w:val="24"/>
          <w:lang w:val="en-IN"/>
        </w:rPr>
        <w:t>Flexibility: GraphQL provides a flexible data model that allows developers to request only the data they need.</w:t>
      </w:r>
    </w:p>
    <w:p w14:paraId="1284A9D3" w14:textId="77777777" w:rsidR="00A422C2" w:rsidRPr="00794302" w:rsidRDefault="00A422C2">
      <w:pPr>
        <w:pStyle w:val="BodyText"/>
        <w:numPr>
          <w:ilvl w:val="0"/>
          <w:numId w:val="55"/>
        </w:numPr>
        <w:spacing w:before="11"/>
        <w:rPr>
          <w:szCs w:val="24"/>
          <w:lang w:val="en-IN"/>
        </w:rPr>
      </w:pPr>
      <w:r w:rsidRPr="00794302">
        <w:rPr>
          <w:szCs w:val="24"/>
          <w:lang w:val="en-IN"/>
        </w:rPr>
        <w:t>Improved Developer Experience: GraphQL provides tools for client-side development, making it easier for developers to build and maintain applications.</w:t>
      </w:r>
    </w:p>
    <w:p w14:paraId="0673CB70" w14:textId="77777777" w:rsidR="00A422C2" w:rsidRPr="00794302" w:rsidRDefault="00A422C2" w:rsidP="001665C0">
      <w:pPr>
        <w:pStyle w:val="Heading4"/>
      </w:pPr>
      <w:r w:rsidRPr="00794302">
        <w:t>Disadvantages:</w:t>
      </w:r>
    </w:p>
    <w:p w14:paraId="23503B9D" w14:textId="77777777" w:rsidR="00A422C2" w:rsidRPr="00794302" w:rsidRDefault="00A422C2">
      <w:pPr>
        <w:pStyle w:val="BodyText"/>
        <w:numPr>
          <w:ilvl w:val="0"/>
          <w:numId w:val="56"/>
        </w:numPr>
        <w:spacing w:before="11"/>
        <w:rPr>
          <w:szCs w:val="24"/>
          <w:lang w:val="en-IN"/>
        </w:rPr>
      </w:pPr>
      <w:r w:rsidRPr="00794302">
        <w:rPr>
          <w:szCs w:val="24"/>
          <w:lang w:val="en-IN"/>
        </w:rPr>
        <w:t>Learning Curve: GraphQL requires a learning curve to master, especially for developers who are new to the technology.</w:t>
      </w:r>
    </w:p>
    <w:p w14:paraId="368579A5" w14:textId="580BCB27" w:rsidR="00A22F60" w:rsidRDefault="00A422C2" w:rsidP="00A422C2">
      <w:pPr>
        <w:pStyle w:val="BodyText"/>
        <w:ind w:left="0" w:firstLine="0"/>
      </w:pPr>
      <w:r w:rsidRPr="00794302">
        <w:rPr>
          <w:szCs w:val="24"/>
          <w:lang w:val="en-IN"/>
        </w:rPr>
        <w:t>Over-fetching and Under-fetching of Data: GraphQL can lead to over-fetching and under-fetching of data, as the client defines the structure of the data they need.</w:t>
      </w:r>
    </w:p>
    <w:p w14:paraId="74A2D82F" w14:textId="77777777" w:rsidR="00C47EDA" w:rsidRDefault="00C47EDA">
      <w:pPr>
        <w:pStyle w:val="BodyText"/>
        <w:spacing w:before="7"/>
        <w:ind w:left="0" w:firstLine="0"/>
        <w:rPr>
          <w:sz w:val="16"/>
        </w:rPr>
      </w:pPr>
    </w:p>
    <w:p w14:paraId="2BC43254" w14:textId="77777777" w:rsidR="00A22F60" w:rsidRDefault="00000000" w:rsidP="00C93DB0">
      <w:pPr>
        <w:pStyle w:val="Heading1"/>
      </w:pPr>
      <w:r>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C47EDA">
      <w:r w:rsidRPr="00C47EDA">
        <w:t>The deployment process typically involves the following steps:</w:t>
      </w:r>
    </w:p>
    <w:p w14:paraId="734C5312" w14:textId="77777777" w:rsidR="00C47EDA" w:rsidRPr="00C47EDA" w:rsidRDefault="00C47EDA">
      <w:pPr>
        <w:pStyle w:val="ListParagraph"/>
        <w:numPr>
          <w:ilvl w:val="0"/>
          <w:numId w:val="64"/>
        </w:numPr>
      </w:pPr>
      <w:r w:rsidRPr="00C47EDA">
        <w:t>Infrastructure setup: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C47EDA">
        <w:t>Configuration: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C47EDA">
        <w:t>Testing: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C47EDA">
        <w:t>Deployment: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C47EDA">
        <w:t>Maintenance: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 xml:space="preserve">Limited to Windows </w:t>
            </w:r>
            <w:r w:rsidRPr="002C325F">
              <w:rPr>
                <w:lang w:val="en-IN" w:eastAsia="en-IN"/>
              </w:rPr>
              <w:lastRenderedPageBreak/>
              <w:t>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lastRenderedPageBreak/>
              <w:t xml:space="preserve">Limited to Windows </w:t>
            </w:r>
            <w:r w:rsidRPr="002C325F">
              <w:rPr>
                <w:lang w:val="en-IN" w:eastAsia="en-IN"/>
              </w:rPr>
              <w:lastRenderedPageBreak/>
              <w:t>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lastRenderedPageBreak/>
              <w:t xml:space="preserve">Scalable to multiple </w:t>
            </w:r>
            <w:r w:rsidRPr="002C325F">
              <w:rPr>
                <w:lang w:val="en-IN" w:eastAsia="en-IN"/>
              </w:rPr>
              <w:lastRenderedPageBreak/>
              <w:t>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lastRenderedPageBreak/>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tbl>
    <w:p w14:paraId="46B300FC" w14:textId="77777777" w:rsidR="002C325F" w:rsidRPr="002C325F" w:rsidRDefault="002C325F" w:rsidP="002C325F"/>
    <w:p w14:paraId="3BD48E56" w14:textId="330DCF89" w:rsidR="002C325F" w:rsidRDefault="00000000">
      <w:pPr>
        <w:pStyle w:val="Heading2"/>
        <w:numPr>
          <w:ilvl w:val="0"/>
          <w:numId w:val="5"/>
        </w:numPr>
      </w:pPr>
      <w:r>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2FD7DFD" w:rsidR="006430D3" w:rsidRDefault="00000000">
      <w:pPr>
        <w:pStyle w:val="Heading2"/>
        <w:numPr>
          <w:ilvl w:val="0"/>
          <w:numId w:val="5"/>
        </w:numPr>
      </w:pPr>
      <w:r>
        <w:t xml:space="preserve">Explain the </w:t>
      </w:r>
      <w:r w:rsidR="001665C0">
        <w:t>best-known</w:t>
      </w:r>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lastRenderedPageBreak/>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pPr>
        <w:pStyle w:val="ListParagraph"/>
        <w:numPr>
          <w:ilvl w:val="0"/>
          <w:numId w:val="5"/>
        </w:numPr>
      </w:pPr>
      <w:r w:rsidRPr="006430D3">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pPr>
        <w:pStyle w:val="ListParagraph"/>
        <w:numPr>
          <w:ilvl w:val="0"/>
          <w:numId w:val="5"/>
        </w:numPr>
      </w:pPr>
      <w:r w:rsidRPr="006430D3">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pPr>
        <w:pStyle w:val="ListParagraph"/>
        <w:numPr>
          <w:ilvl w:val="0"/>
          <w:numId w:val="5"/>
        </w:numPr>
      </w:pPr>
      <w:r w:rsidRPr="006430D3">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pPr>
        <w:pStyle w:val="ListParagraph"/>
        <w:numPr>
          <w:ilvl w:val="0"/>
          <w:numId w:val="5"/>
        </w:numPr>
      </w:pPr>
      <w:r w:rsidRPr="006430D3">
        <w:rPr>
          <w:b/>
          <w:bCs/>
        </w:rPr>
        <w:t>Continuous Improvement</w:t>
      </w:r>
      <w:r w:rsidRPr="006430D3">
        <w:t>: Transparency allows for continuous improvement. When everyone has access to the same information, it is easier to identify areas for improvement and make changes to the process.</w:t>
      </w:r>
    </w:p>
    <w:p w14:paraId="1FEC6A14" w14:textId="01C16743" w:rsidR="00A22F60" w:rsidRPr="007B222D" w:rsidRDefault="00794302" w:rsidP="007B222D">
      <w:pPr>
        <w:rPr>
          <w:lang w:val="en-IN"/>
        </w:rPr>
      </w:pPr>
      <w:r w:rsidRPr="00794302">
        <w:rPr>
          <w:vanish/>
          <w:szCs w:val="24"/>
          <w:lang w:val="en-IN"/>
        </w:rPr>
        <w:t>Top of Form</w:t>
      </w: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737D74BB" w14:textId="2930750C" w:rsidR="00794302" w:rsidRPr="007B222D" w:rsidRDefault="00000000" w:rsidP="00794302">
      <w:pPr>
        <w:pStyle w:val="Heading2"/>
        <w:numPr>
          <w:ilvl w:val="0"/>
          <w:numId w:val="59"/>
        </w:numPr>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68A6C8D3" w14:textId="66F404F2" w:rsidR="007B222D" w:rsidRDefault="007B222D" w:rsidP="007B222D">
      <w:pPr>
        <w:pStyle w:val="Heading3"/>
        <w:numPr>
          <w:ilvl w:val="0"/>
          <w:numId w:val="94"/>
        </w:numPr>
      </w:pPr>
      <w:r w:rsidRPr="007B222D">
        <w:t>Cost savings</w:t>
      </w:r>
    </w:p>
    <w:p w14:paraId="21A64C59" w14:textId="06ABFF38" w:rsidR="007B222D" w:rsidRPr="007B222D" w:rsidRDefault="007B222D" w:rsidP="007B222D">
      <w:pPr>
        <w:pStyle w:val="ListParagraph"/>
        <w:ind w:left="720" w:firstLine="0"/>
      </w:pPr>
      <w:r w:rsidRPr="007B222D">
        <w:t>A</w:t>
      </w:r>
      <w:r w:rsidRPr="007B222D">
        <w:t xml:space="preserve"> typical enterprise cloud solution leverages pay-as-you-go pricing, so businesses only pay for the resources they use. In addition, businesses that move to the Cloud can avoid many or all of the up-front costs of developing similar capabilities in-house. There’s no need to lease a data center, no servers to buy, and no physical computing infrastructure that needs to be maintained. As a result, IT expenses for enterprise cloud adopters are often lower, easier to calculate, and easier to predict.</w:t>
      </w:r>
    </w:p>
    <w:p w14:paraId="1C03A693" w14:textId="531A255A" w:rsidR="007B222D" w:rsidRDefault="007B222D" w:rsidP="007B222D">
      <w:pPr>
        <w:pStyle w:val="Heading3"/>
        <w:numPr>
          <w:ilvl w:val="0"/>
          <w:numId w:val="94"/>
        </w:numPr>
      </w:pPr>
      <w:r w:rsidRPr="007B222D">
        <w:t>Security </w:t>
      </w:r>
    </w:p>
    <w:p w14:paraId="03CBBE03" w14:textId="2D934ADE" w:rsidR="007B222D" w:rsidRPr="007B222D" w:rsidRDefault="007B222D" w:rsidP="007B222D">
      <w:pPr>
        <w:pStyle w:val="ListParagraph"/>
        <w:ind w:left="720" w:firstLine="0"/>
      </w:pPr>
      <w:r w:rsidRPr="007B222D">
        <w:t>E</w:t>
      </w:r>
      <w:r w:rsidRPr="007B222D">
        <w:t>nterprise organizations are frequently targeted by cyber criminals wishing to steal or expose data. Data breaches are extremely costly to remedy and can negatively impact your reputation and customer relationships. With enterprise cloud, organizations can access security tools like system-wide identity/access management and cloud security monitoring. They can easily implement network-wide identity and access controls. Cloud service providers also play a role in supporting data security in public and private deployments.</w:t>
      </w:r>
    </w:p>
    <w:p w14:paraId="2399BCFE" w14:textId="5BF4167E" w:rsidR="007B222D" w:rsidRDefault="007B222D" w:rsidP="007B222D">
      <w:pPr>
        <w:pStyle w:val="Heading3"/>
        <w:numPr>
          <w:ilvl w:val="0"/>
          <w:numId w:val="94"/>
        </w:numPr>
      </w:pPr>
      <w:r w:rsidRPr="007B222D">
        <w:t>Disaster Recovery/Business Resiliency</w:t>
      </w:r>
    </w:p>
    <w:p w14:paraId="3A453E19" w14:textId="1AED7B23" w:rsidR="007B222D" w:rsidRPr="007B222D" w:rsidRDefault="007B222D" w:rsidP="007B222D">
      <w:pPr>
        <w:pStyle w:val="ListParagraph"/>
        <w:ind w:left="720" w:firstLine="0"/>
      </w:pPr>
      <w:r w:rsidRPr="007B222D">
        <w:t>Without a solid Disaster Recovery solution, business resiliency is at risk in the face of a service outage, natural disaster, or cyberattack. Lost revenue, degradation of customer trust, and even bankruptcy are possible outcomes.</w:t>
      </w:r>
    </w:p>
    <w:p w14:paraId="40B48D65" w14:textId="69A139E0" w:rsidR="007B222D" w:rsidRDefault="007B222D" w:rsidP="007B222D">
      <w:pPr>
        <w:pStyle w:val="Heading3"/>
        <w:numPr>
          <w:ilvl w:val="0"/>
          <w:numId w:val="94"/>
        </w:numPr>
      </w:pPr>
      <w:r w:rsidRPr="007B222D">
        <w:lastRenderedPageBreak/>
        <w:t>Flexibility &amp; Innovation </w:t>
      </w:r>
    </w:p>
    <w:p w14:paraId="76B8427C" w14:textId="73A32823" w:rsidR="007B222D" w:rsidRPr="00794302" w:rsidRDefault="007B222D" w:rsidP="007B222D">
      <w:pPr>
        <w:pStyle w:val="ListParagraph"/>
        <w:ind w:left="720" w:firstLine="0"/>
      </w:pPr>
      <w:r w:rsidRPr="007B222D">
        <w:t>Enterprise cloud computing offers businesses the flexibility to dynamically scale their resource consumption up or down as needed. This minimizes the amount of upfront capital cost associated with launching a new product or testing a new service and removes barriers to innovation.</w:t>
      </w:r>
    </w:p>
    <w:p w14:paraId="3F92B915" w14:textId="7252A33C" w:rsidR="00794302" w:rsidRPr="007B222D" w:rsidRDefault="00000000" w:rsidP="00794302">
      <w:pPr>
        <w:pStyle w:val="Heading2"/>
        <w:numPr>
          <w:ilvl w:val="0"/>
          <w:numId w:val="59"/>
        </w:numPr>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05D0FE59" w14:textId="77777777" w:rsidR="007B222D" w:rsidRPr="007B222D" w:rsidRDefault="007B222D" w:rsidP="007B222D">
      <w:r w:rsidRPr="007B222D">
        <w:t>Depending on who manages the private cloud environment and where the cloud solution is hosted, a private cloud can be classified into four major types – virtual private cloud, managed private cloud, hosted private cloud, and on-premise private cloud. Let’s look at each one in detail.</w:t>
      </w:r>
    </w:p>
    <w:p w14:paraId="3DBA3E0D" w14:textId="7021A424" w:rsidR="007B222D" w:rsidRPr="007B222D" w:rsidRDefault="007B222D" w:rsidP="007B222D">
      <w:pPr>
        <w:pStyle w:val="Heading3"/>
        <w:numPr>
          <w:ilvl w:val="0"/>
          <w:numId w:val="95"/>
        </w:numPr>
      </w:pPr>
      <w:r w:rsidRPr="007B222D">
        <w:t>Virtual private cloud</w:t>
      </w:r>
    </w:p>
    <w:p w14:paraId="2CEB4886" w14:textId="762237A3" w:rsidR="007B222D" w:rsidRPr="007B222D" w:rsidRDefault="007B222D" w:rsidP="007B222D">
      <w:r w:rsidRPr="007B222D">
        <w:t>A virtual private cloud (VPC) is a type of cloud model that offers the benefits of a private cloud (more control and an isolated environment) with the help of public cloud resources</w:t>
      </w:r>
      <w:r>
        <w:t xml:space="preserve"> </w:t>
      </w:r>
      <w:r w:rsidRPr="007B222D">
        <w:t>Opens a new window . Although private cloud and virtual private cloud are often used interchangeably, there are many points of difference between the two.</w:t>
      </w:r>
    </w:p>
    <w:p w14:paraId="594A0150" w14:textId="77777777" w:rsidR="007B222D" w:rsidRPr="007B222D" w:rsidRDefault="007B222D" w:rsidP="007B222D">
      <w:r w:rsidRPr="007B222D">
        <w:t>In a traditional private cloud, a company’s internal IT department acts as the service provider, and the individual business units act as tenants. In a virtual private cloud model, a public cloud provider acts as the service provider, and the cloud users act as its tenants. Simply put, a virtual private cloud is a hybrid model of cloud computing in which a private cloud solution is provided within a public cloud provider’s infrastructure.</w:t>
      </w:r>
    </w:p>
    <w:p w14:paraId="07214297" w14:textId="52B74A46" w:rsidR="007B222D" w:rsidRPr="007B222D" w:rsidRDefault="007B222D" w:rsidP="007B222D">
      <w:pPr>
        <w:pStyle w:val="Heading3"/>
        <w:numPr>
          <w:ilvl w:val="0"/>
          <w:numId w:val="95"/>
        </w:numPr>
      </w:pPr>
      <w:r w:rsidRPr="007B222D">
        <w:t>Managed private cloud</w:t>
      </w:r>
    </w:p>
    <w:p w14:paraId="22045D3E" w14:textId="77777777" w:rsidR="007B222D" w:rsidRPr="007B222D" w:rsidRDefault="007B222D" w:rsidP="007B222D">
      <w:r w:rsidRPr="007B222D">
        <w:t>A managed private cloud is a type of private cloud model in which the infrastructure is not shared. It is also referred to as a dedicated or single-tenant cloud. This type of private cloud is managed by a third-party vendor. The vendor provides support, maintenance, upgrades, and even remote management of the private cloud. In some cases, vendors also manage the software applications in cloud.</w:t>
      </w:r>
    </w:p>
    <w:p w14:paraId="1C79EAD1" w14:textId="709B0E84" w:rsidR="007B222D" w:rsidRPr="007B222D" w:rsidRDefault="007B222D" w:rsidP="007B222D">
      <w:pPr>
        <w:pStyle w:val="Heading3"/>
        <w:numPr>
          <w:ilvl w:val="0"/>
          <w:numId w:val="95"/>
        </w:numPr>
      </w:pPr>
      <w:r w:rsidRPr="007B222D">
        <w:t>Hosted private cloud</w:t>
      </w:r>
    </w:p>
    <w:p w14:paraId="0C321EDC" w14:textId="77777777" w:rsidR="007B222D" w:rsidRPr="007B222D" w:rsidRDefault="007B222D" w:rsidP="007B222D">
      <w:r w:rsidRPr="007B222D">
        <w:t>Hosted private cloud vendors offer cloud servers in their own data centers and are also responsible for security management. In a hosted private cloud model, users get access to additional resources, a support team, high-demand scalability options, as well as a user-friendly dashboard to assist in server management.</w:t>
      </w:r>
    </w:p>
    <w:p w14:paraId="79D6839C" w14:textId="37FB3F67" w:rsidR="007B222D" w:rsidRPr="007B222D" w:rsidRDefault="007B222D" w:rsidP="007B222D">
      <w:pPr>
        <w:pStyle w:val="Heading3"/>
        <w:numPr>
          <w:ilvl w:val="0"/>
          <w:numId w:val="95"/>
        </w:numPr>
      </w:pPr>
      <w:r w:rsidRPr="007B222D">
        <w:t>On-Premise private cloud</w:t>
      </w:r>
    </w:p>
    <w:p w14:paraId="3583DF86" w14:textId="77777777" w:rsidR="007B222D" w:rsidRPr="007B222D" w:rsidRDefault="007B222D" w:rsidP="007B222D">
      <w:r w:rsidRPr="007B222D">
        <w:t>Unlike hosted private clouds, on-premise cloud solutions allow users to host a cloud environment internally. For such a cloud model, it is necessary to have an internal data center to host the cloud server. This type of private cloud model is very secure as they are internally hosted and managed by an organization’s internal IT department. The organization, therefore, has complete control over the security, configurations, and scalability of its servers.</w:t>
      </w:r>
    </w:p>
    <w:p w14:paraId="1F22E83B" w14:textId="77777777" w:rsidR="007B222D" w:rsidRPr="007B222D" w:rsidRDefault="007B222D" w:rsidP="007B222D">
      <w:pPr>
        <w:pStyle w:val="Heading3"/>
      </w:pPr>
      <w:r w:rsidRPr="007B222D">
        <w:t>Examples of Private Cloud Providers</w:t>
      </w:r>
    </w:p>
    <w:p w14:paraId="1933DD07" w14:textId="77777777" w:rsidR="007B222D" w:rsidRPr="007B222D" w:rsidRDefault="007B222D" w:rsidP="007B222D">
      <w:r w:rsidRPr="007B222D">
        <w:t>Let’s glance at the services provided by some leading private cloud vendors.</w:t>
      </w:r>
    </w:p>
    <w:p w14:paraId="75B314DB" w14:textId="14C6A05F" w:rsidR="007B222D" w:rsidRPr="007B222D" w:rsidRDefault="007B222D" w:rsidP="007B222D">
      <w:pPr>
        <w:pStyle w:val="Heading4"/>
        <w:numPr>
          <w:ilvl w:val="0"/>
          <w:numId w:val="96"/>
        </w:numPr>
      </w:pPr>
      <w:r w:rsidRPr="007B222D">
        <w:t>HPE</w:t>
      </w:r>
    </w:p>
    <w:p w14:paraId="7234020D" w14:textId="608F284C" w:rsidR="007B222D" w:rsidRPr="007B222D" w:rsidRDefault="007B222D" w:rsidP="007B222D">
      <w:r w:rsidRPr="007B222D">
        <w:t xml:space="preserve">Hewlett Packard Enterprise (HPE) has been a leader in the private cloud </w:t>
      </w:r>
      <w:proofErr w:type="spellStart"/>
      <w:r w:rsidRPr="007B222D">
        <w:t>computingOpens</w:t>
      </w:r>
      <w:proofErr w:type="spellEnd"/>
      <w:r w:rsidRPr="007B222D">
        <w:t xml:space="preserve"> a new window  market for many years. The private cloud service provider offers customizable private cloud software and infrastructure. The HPE private cloud can be used along with a public cloud to provide a faster connection with the same security protections as a private cloud. HPE’s private cloud offerings include services, hardware, and software. Its private cloud solutions include the Helion </w:t>
      </w:r>
      <w:proofErr w:type="spellStart"/>
      <w:r w:rsidRPr="007B222D">
        <w:t>CloudSystem</w:t>
      </w:r>
      <w:proofErr w:type="spellEnd"/>
      <w:r w:rsidRPr="007B222D">
        <w:t xml:space="preserve"> hardware, Helion Cloud Suite software, Helion Managed Private Cloud, and Managed Virtual Private Cloud services, among others.</w:t>
      </w:r>
    </w:p>
    <w:p w14:paraId="503FAD86" w14:textId="090EFEDE" w:rsidR="007B222D" w:rsidRPr="007B222D" w:rsidRDefault="007B222D" w:rsidP="007B222D">
      <w:pPr>
        <w:pStyle w:val="Heading4"/>
        <w:numPr>
          <w:ilvl w:val="0"/>
          <w:numId w:val="96"/>
        </w:numPr>
      </w:pPr>
      <w:r w:rsidRPr="007B222D">
        <w:t>VMware</w:t>
      </w:r>
    </w:p>
    <w:p w14:paraId="35F0D0D0" w14:textId="21F22439" w:rsidR="007B222D" w:rsidRPr="007B222D" w:rsidRDefault="007B222D" w:rsidP="007B222D">
      <w:r w:rsidRPr="007B222D">
        <w:t xml:space="preserve">VMware offers two types of private cloud solutions. While one solution is completely private, the other is a hybrid solution that offers an integrated stack as well as automated lifecycle management. Although VMware is best known for its virtualization software that runs many private cloud environments, it also offers a variety of other services. VMWare’s </w:t>
      </w:r>
      <w:proofErr w:type="spellStart"/>
      <w:r w:rsidRPr="007B222D">
        <w:t>vRealize</w:t>
      </w:r>
      <w:proofErr w:type="spellEnd"/>
      <w:r w:rsidRPr="007B222D">
        <w:t xml:space="preserve"> Suite Cloud Management Platform offers private as well as hybrid cloud management. The VMWare Cloud Foundation, on the other hand, is a data center platform for private clouds.</w:t>
      </w:r>
    </w:p>
    <w:p w14:paraId="72877AF3" w14:textId="7CF873F8" w:rsidR="007B222D" w:rsidRPr="007B222D" w:rsidRDefault="007B222D" w:rsidP="007B222D">
      <w:pPr>
        <w:pStyle w:val="Heading4"/>
        <w:numPr>
          <w:ilvl w:val="0"/>
          <w:numId w:val="96"/>
        </w:numPr>
      </w:pPr>
      <w:r w:rsidRPr="007B222D">
        <w:lastRenderedPageBreak/>
        <w:t>Dell</w:t>
      </w:r>
    </w:p>
    <w:p w14:paraId="5284AFBE" w14:textId="280DADA4" w:rsidR="007B222D" w:rsidRPr="007B222D" w:rsidRDefault="007B222D" w:rsidP="007B222D">
      <w:r w:rsidRPr="007B222D">
        <w:t>Dell EMC offers two private cloud products. While one is meant for Microsoft Azure Stack, the other is a turnkey developer platform. Dell, who was always a leader in the private cloud market, became an even stronger player after its merger with EMC. The company’s cloud offerings include cloud management and cloud security software, virtual private cloud services, and various cloud consulting services.</w:t>
      </w:r>
    </w:p>
    <w:p w14:paraId="4756E26A" w14:textId="1FF3021A" w:rsidR="007B222D" w:rsidRPr="007B222D" w:rsidRDefault="007B222D" w:rsidP="007B222D">
      <w:pPr>
        <w:pStyle w:val="Heading4"/>
        <w:numPr>
          <w:ilvl w:val="0"/>
          <w:numId w:val="96"/>
        </w:numPr>
      </w:pPr>
      <w:r w:rsidRPr="007B222D">
        <w:t>Oracle</w:t>
      </w:r>
    </w:p>
    <w:p w14:paraId="6B38E6E7" w14:textId="182B9265" w:rsidR="007B222D" w:rsidRPr="007B222D" w:rsidRDefault="007B222D" w:rsidP="007B222D">
      <w:r w:rsidRPr="007B222D">
        <w:t>Oracle’s Private Cloud Appliance is a scalable data center that is capable of processing mixed workloads. The company’s private cloud solutions include its cloud platform, infrastructure, applications, lifecycle management tools, as well as integration services, along with managed cloud services.</w:t>
      </w:r>
    </w:p>
    <w:p w14:paraId="00FF296D" w14:textId="7682AE95" w:rsidR="007B222D" w:rsidRPr="007B222D" w:rsidRDefault="007B222D" w:rsidP="007B222D">
      <w:pPr>
        <w:pStyle w:val="Heading4"/>
        <w:numPr>
          <w:ilvl w:val="0"/>
          <w:numId w:val="96"/>
        </w:numPr>
      </w:pPr>
      <w:r w:rsidRPr="007B222D">
        <w:t>IBM</w:t>
      </w:r>
    </w:p>
    <w:p w14:paraId="57E4F7AA" w14:textId="0E5DD1DE" w:rsidR="007B222D" w:rsidRPr="007B222D" w:rsidRDefault="007B222D" w:rsidP="007B222D">
      <w:r w:rsidRPr="007B222D">
        <w:t xml:space="preserve">The design of the IBM private cloud is based on </w:t>
      </w:r>
      <w:r w:rsidRPr="007B222D">
        <w:t>open-source</w:t>
      </w:r>
      <w:r w:rsidRPr="007B222D">
        <w:t xml:space="preserve"> frameworks, including Kubernetes and Cloud Foundry. The company’s private cloud solutions include IBM Systems and IBM Storage, IBM Cloud Managed Services, Cloud Manager, and Cloud Orchestrator. Apart from the private cloud vendors mentioned above, Microsoft, Cisco, NetApp, Red Hat, and AWS are also major players in the private cloud race.</w:t>
      </w:r>
    </w:p>
    <w:p w14:paraId="54A2D4F8" w14:textId="77777777" w:rsidR="007B222D" w:rsidRPr="00794302" w:rsidRDefault="007B222D" w:rsidP="00794302"/>
    <w:p w14:paraId="2B2B54E1" w14:textId="29A7DEAE" w:rsidR="00A422C2" w:rsidRDefault="00000000">
      <w:pPr>
        <w:pStyle w:val="Heading2"/>
        <w:numPr>
          <w:ilvl w:val="0"/>
          <w:numId w:val="59"/>
        </w:numPr>
      </w:pPr>
      <w:r>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13999492" w14:textId="1FF2C915" w:rsidR="00A422C2" w:rsidRDefault="00000000">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581EA545" w14:textId="77777777" w:rsidR="00FA4AB9" w:rsidRDefault="00FA4AB9" w:rsidP="00A422C2">
      <w:pPr>
        <w:rPr>
          <w:lang w:val="en-IN"/>
        </w:rPr>
      </w:pPr>
    </w:p>
    <w:p w14:paraId="6746EB3A" w14:textId="77777777" w:rsidR="00FA4AB9" w:rsidRPr="00FA4AB9" w:rsidRDefault="00FA4AB9" w:rsidP="00FA4AB9">
      <w:r w:rsidRPr="00FA4AB9">
        <w:t>Using the public cloud can save businesses money in a couple of different ways: </w:t>
      </w:r>
    </w:p>
    <w:p w14:paraId="26BB06FC" w14:textId="0B1BEA61" w:rsidR="00FA4AB9" w:rsidRPr="00FA4AB9" w:rsidRDefault="00FA4AB9" w:rsidP="00FA4AB9">
      <w:pPr>
        <w:pStyle w:val="ListParagraph"/>
        <w:numPr>
          <w:ilvl w:val="0"/>
          <w:numId w:val="97"/>
        </w:numPr>
      </w:pPr>
      <w:r w:rsidRPr="00FA4AB9">
        <w:rPr>
          <w:b/>
          <w:bCs/>
        </w:rPr>
        <w:t xml:space="preserve">Lower equipment </w:t>
      </w:r>
      <w:r w:rsidRPr="00FA4AB9">
        <w:rPr>
          <w:b/>
          <w:bCs/>
        </w:rPr>
        <w:t>purchases</w:t>
      </w:r>
      <w:r w:rsidRPr="00FA4AB9">
        <w:rPr>
          <w:b/>
          <w:bCs/>
        </w:rPr>
        <w:t xml:space="preserve"> costs</w:t>
      </w:r>
      <w:r w:rsidRPr="00FA4AB9">
        <w:t>: Because employees can access and pay for cloud-based resources only when they need them, using public cloud–based desktops and applications is often less expensive than purchasing physical IT equipment or software packages that may or may not be used and will need to be maintained. </w:t>
      </w:r>
    </w:p>
    <w:p w14:paraId="032C4C05" w14:textId="77777777" w:rsidR="00FA4AB9" w:rsidRDefault="00FA4AB9" w:rsidP="00FA4AB9">
      <w:pPr>
        <w:pStyle w:val="ListParagraph"/>
        <w:numPr>
          <w:ilvl w:val="0"/>
          <w:numId w:val="97"/>
        </w:numPr>
      </w:pPr>
      <w:r w:rsidRPr="00FA4AB9">
        <w:rPr>
          <w:b/>
          <w:bCs/>
        </w:rPr>
        <w:t>Lower equipment maintenance costs</w:t>
      </w:r>
      <w:r w:rsidRPr="00FA4AB9">
        <w:t>: With public cloud-based services, the cost of maintaining IT equipment is also passed on to the cloud service provider.</w:t>
      </w:r>
    </w:p>
    <w:p w14:paraId="7F28F981" w14:textId="5DBEFE3D" w:rsidR="00A422C2" w:rsidRPr="00FA4AB9" w:rsidRDefault="00A422C2" w:rsidP="00FA4AB9">
      <w:pPr>
        <w:pStyle w:val="ListParagraph"/>
        <w:numPr>
          <w:ilvl w:val="0"/>
          <w:numId w:val="97"/>
        </w:numPr>
      </w:pPr>
      <w:r w:rsidRPr="00FA4AB9">
        <w:rPr>
          <w:b/>
          <w:bCs/>
          <w:lang w:val="en-IN"/>
        </w:rPr>
        <w:t>Pay-as-you-go pricing model:</w:t>
      </w:r>
      <w:r w:rsidRPr="00FA4AB9">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w:t>
      </w:r>
      <w:proofErr w:type="spellStart"/>
      <w:r w:rsidRPr="00FA4AB9">
        <w:rPr>
          <w:lang w:val="en-IN"/>
        </w:rPr>
        <w:t>CapEx</w:t>
      </w:r>
      <w:proofErr w:type="spellEnd"/>
      <w:r w:rsidRPr="00FA4AB9">
        <w:rPr>
          <w:lang w:val="en-IN"/>
        </w:rPr>
        <w:t>) and convert it into operational expenditure (</w:t>
      </w:r>
      <w:proofErr w:type="spellStart"/>
      <w:r w:rsidRPr="00FA4AB9">
        <w:rPr>
          <w:lang w:val="en-IN"/>
        </w:rPr>
        <w:t>OpEx</w:t>
      </w:r>
      <w:proofErr w:type="spellEnd"/>
      <w:r w:rsidRPr="00FA4AB9">
        <w:rPr>
          <w:lang w:val="en-IN"/>
        </w:rPr>
        <w:t>).</w:t>
      </w:r>
    </w:p>
    <w:p w14:paraId="61F8B3CF" w14:textId="4F804F7A" w:rsidR="00A422C2" w:rsidRPr="00FA4AB9" w:rsidRDefault="00A422C2" w:rsidP="00FA4AB9">
      <w:pPr>
        <w:pStyle w:val="ListParagraph"/>
        <w:numPr>
          <w:ilvl w:val="0"/>
          <w:numId w:val="97"/>
        </w:numPr>
        <w:rPr>
          <w:lang w:val="en-IN"/>
        </w:rPr>
      </w:pPr>
      <w:r w:rsidRPr="00FA4AB9">
        <w:rPr>
          <w:b/>
          <w:bCs/>
          <w:lang w:val="en-IN"/>
        </w:rPr>
        <w:t>Economies of scale:</w:t>
      </w:r>
      <w:r w:rsidRPr="00FA4AB9">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rsidP="00FA4AB9">
      <w:pPr>
        <w:numPr>
          <w:ilvl w:val="0"/>
          <w:numId w:val="97"/>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w:t>
      </w:r>
      <w:proofErr w:type="spellStart"/>
      <w:r w:rsidRPr="00A422C2">
        <w:rPr>
          <w:lang w:val="en-IN"/>
        </w:rPr>
        <w:t>center</w:t>
      </w:r>
      <w:proofErr w:type="spellEnd"/>
      <w:r w:rsidRPr="00A422C2">
        <w:rPr>
          <w:lang w:val="en-IN"/>
        </w:rPr>
        <w:t xml:space="preserve">, which can be expensive for </w:t>
      </w:r>
      <w:r w:rsidRPr="00A422C2">
        <w:rPr>
          <w:lang w:val="en-IN"/>
        </w:rPr>
        <w:lastRenderedPageBreak/>
        <w:t>organizations. This can include costs related to power, cooling, physical security, and staffing.</w:t>
      </w:r>
    </w:p>
    <w:p w14:paraId="175DA770" w14:textId="77777777" w:rsidR="00A422C2" w:rsidRPr="00A422C2" w:rsidRDefault="00A422C2" w:rsidP="00FA4AB9">
      <w:pPr>
        <w:numPr>
          <w:ilvl w:val="0"/>
          <w:numId w:val="97"/>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organizations save money by avoiding the need to invest in excess capacity to handle 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729469A7" w14:textId="77777777" w:rsidR="00880007" w:rsidRPr="00A422C2" w:rsidRDefault="00880007" w:rsidP="00A422C2"/>
    <w:p w14:paraId="24C7BAA5" w14:textId="75E62256" w:rsidR="00880007" w:rsidRDefault="00000000">
      <w:pPr>
        <w:pStyle w:val="Heading2"/>
        <w:numPr>
          <w:ilvl w:val="0"/>
          <w:numId w:val="59"/>
        </w:numPr>
      </w:pPr>
      <w:r>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9637" w:type="dxa"/>
        <w:tblLook w:val="04A0" w:firstRow="1" w:lastRow="0" w:firstColumn="1" w:lastColumn="0" w:noHBand="0" w:noVBand="1"/>
      </w:tblPr>
      <w:tblGrid>
        <w:gridCol w:w="1508"/>
        <w:gridCol w:w="3278"/>
        <w:gridCol w:w="4851"/>
      </w:tblGrid>
      <w:tr w:rsidR="00880007" w:rsidRPr="00880007" w14:paraId="573DBF9F" w14:textId="77777777" w:rsidTr="00FA4AB9">
        <w:tc>
          <w:tcPr>
            <w:tcW w:w="0" w:type="auto"/>
          </w:tcPr>
          <w:p w14:paraId="2F050EAE" w14:textId="77777777" w:rsidR="00880007" w:rsidRPr="00880007" w:rsidRDefault="00880007" w:rsidP="00880007">
            <w:pPr>
              <w:rPr>
                <w:lang w:val="en-IN" w:eastAsia="en-IN"/>
              </w:rPr>
            </w:pPr>
          </w:p>
        </w:tc>
        <w:tc>
          <w:tcPr>
            <w:tcW w:w="3278" w:type="dxa"/>
          </w:tcPr>
          <w:p w14:paraId="7010E334" w14:textId="2A74197E" w:rsidR="00880007" w:rsidRPr="00FA4AB9" w:rsidRDefault="00880007" w:rsidP="00880007">
            <w:pPr>
              <w:rPr>
                <w:b/>
                <w:bCs/>
                <w:lang w:val="en-IN" w:eastAsia="en-IN"/>
              </w:rPr>
            </w:pPr>
            <w:r w:rsidRPr="00FA4AB9">
              <w:rPr>
                <w:b/>
                <w:bCs/>
                <w:lang w:val="en-IN" w:eastAsia="en-IN"/>
              </w:rPr>
              <w:t>Hybrid-Cloud</w:t>
            </w:r>
          </w:p>
        </w:tc>
        <w:tc>
          <w:tcPr>
            <w:tcW w:w="4851" w:type="dxa"/>
          </w:tcPr>
          <w:p w14:paraId="52E9325B" w14:textId="3AFA9223" w:rsidR="00880007" w:rsidRPr="00FA4AB9" w:rsidRDefault="00880007" w:rsidP="00880007">
            <w:pPr>
              <w:rPr>
                <w:b/>
                <w:bCs/>
                <w:lang w:val="en-IN" w:eastAsia="en-IN"/>
              </w:rPr>
            </w:pPr>
            <w:r w:rsidRPr="00FA4AB9">
              <w:rPr>
                <w:b/>
                <w:bCs/>
                <w:lang w:val="en-IN" w:eastAsia="en-IN"/>
              </w:rPr>
              <w:t>Multi-Cloud</w:t>
            </w:r>
          </w:p>
        </w:tc>
      </w:tr>
      <w:tr w:rsidR="00880007" w:rsidRPr="00880007" w14:paraId="3B176EE7" w14:textId="77777777" w:rsidTr="00FA4AB9">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3278" w:type="dxa"/>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4851" w:type="dxa"/>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FA4AB9">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3278" w:type="dxa"/>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4851" w:type="dxa"/>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FA4AB9">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3278" w:type="dxa"/>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4851" w:type="dxa"/>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FA4AB9">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3278" w:type="dxa"/>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4851" w:type="dxa"/>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FA4AB9">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3278" w:type="dxa"/>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4851" w:type="dxa"/>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FA4AB9">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3278" w:type="dxa"/>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4851" w:type="dxa"/>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FA4AB9">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3278" w:type="dxa"/>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4851" w:type="dxa"/>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FA4AB9">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3278" w:type="dxa"/>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4851" w:type="dxa"/>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38AEAD32" w14:textId="2AC52FB0" w:rsidR="00880007" w:rsidRPr="00FA4AB9" w:rsidRDefault="00000000" w:rsidP="00880007">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677F8C2F" w14:textId="77777777" w:rsidR="00FA4AB9" w:rsidRPr="00FA4AB9" w:rsidRDefault="00FA4AB9" w:rsidP="00FA4AB9">
      <w:r w:rsidRPr="00FA4AB9">
        <w:t xml:space="preserve">There are two main types of Cloud scalability, horizontal and vertical. The choice between these two approaches should depend on current needs and future requirements for the product and the </w:t>
      </w:r>
      <w:proofErr w:type="spellStart"/>
      <w:r w:rsidRPr="00FA4AB9">
        <w:t>organisation</w:t>
      </w:r>
      <w:proofErr w:type="spellEnd"/>
      <w:r w:rsidRPr="00FA4AB9">
        <w:t>. Therefore, it is important to understand what each type has to offer.  </w:t>
      </w:r>
    </w:p>
    <w:p w14:paraId="2331D6B8" w14:textId="77777777" w:rsidR="00FA4AB9" w:rsidRPr="00FA4AB9" w:rsidRDefault="00FA4AB9" w:rsidP="00FA4AB9">
      <w:pPr>
        <w:pStyle w:val="ListParagraph"/>
        <w:numPr>
          <w:ilvl w:val="0"/>
          <w:numId w:val="98"/>
        </w:numPr>
      </w:pPr>
      <w:r w:rsidRPr="00FA4AB9">
        <w:rPr>
          <w:b/>
          <w:bCs/>
        </w:rPr>
        <w:t>Horizontal scaling</w:t>
      </w:r>
      <w:r w:rsidRPr="00FA4AB9">
        <w:t> – scaling out or in, involves adding or removing extra servers to the cloud infrastructure. Splitting traffic between two or more instances, can spread the load across more machines and therefore enhance the availability of our service. Horizontal scaling is easier to manage automatically, and easier to accomplish without downtime. Thanks to additional instances, this solution can also ensure better functioning in cases of natural disasters or major technical failures. </w:t>
      </w:r>
    </w:p>
    <w:p w14:paraId="4A071D0C" w14:textId="77777777" w:rsidR="00FA4AB9" w:rsidRPr="00FA4AB9" w:rsidRDefault="00FA4AB9" w:rsidP="00FA4AB9">
      <w:pPr>
        <w:pStyle w:val="ListParagraph"/>
        <w:numPr>
          <w:ilvl w:val="0"/>
          <w:numId w:val="98"/>
        </w:numPr>
      </w:pPr>
      <w:r w:rsidRPr="00FA4AB9">
        <w:rPr>
          <w:b/>
          <w:bCs/>
        </w:rPr>
        <w:t>Vertical scaling</w:t>
      </w:r>
      <w:r w:rsidRPr="00FA4AB9">
        <w:t xml:space="preserve"> – scaling up or down, refers to adding or diminishing power in an already existing instance. It focuses on improving memory, storage or processing power to cope with increased workloads. This approach does not require any modification of the code. However, it </w:t>
      </w:r>
      <w:r w:rsidRPr="00FA4AB9">
        <w:lastRenderedPageBreak/>
        <w:t xml:space="preserve">may affect product performance or caused downtime. Vertical scaling allows for better </w:t>
      </w:r>
      <w:proofErr w:type="spellStart"/>
      <w:r w:rsidRPr="00FA4AB9">
        <w:t>optimisation</w:t>
      </w:r>
      <w:proofErr w:type="spellEnd"/>
      <w:r w:rsidRPr="00FA4AB9">
        <w:t xml:space="preserve"> of resources relative to the actual time of use, which if done correctly can help lower cloud costs. </w:t>
      </w:r>
    </w:p>
    <w:p w14:paraId="0DF224C9" w14:textId="77777777" w:rsidR="00FA4AB9" w:rsidRPr="00FA4AB9" w:rsidRDefault="00FA4AB9" w:rsidP="00FA4AB9">
      <w:r w:rsidRPr="00FA4AB9">
        <w:t xml:space="preserve">Those scaling types do not exclude each other, and if needed they can be combined. For example, </w:t>
      </w:r>
      <w:proofErr w:type="spellStart"/>
      <w:r w:rsidRPr="00FA4AB9">
        <w:t>organisations</w:t>
      </w:r>
      <w:proofErr w:type="spellEnd"/>
      <w:r w:rsidRPr="00FA4AB9">
        <w:t xml:space="preserve"> can scale up vertically until the server limit is reached, and then clone the server to add further resources if necessary. This variation can be a good option for businesses with more unpredictable environments because scaling both up and down as well as in and out allows you to remain more agile.  </w:t>
      </w:r>
    </w:p>
    <w:p w14:paraId="2CC30C29" w14:textId="77777777" w:rsidR="00880007" w:rsidRPr="00880007" w:rsidRDefault="00880007" w:rsidP="00880007"/>
    <w:p w14:paraId="5705E7DE" w14:textId="3F38A130" w:rsidR="00880007" w:rsidRDefault="00000000">
      <w:pPr>
        <w:pStyle w:val="Heading2"/>
        <w:numPr>
          <w:ilvl w:val="0"/>
          <w:numId w:val="59"/>
        </w:numPr>
      </w:pPr>
      <w:r>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Cloud-based testing means performing tests for a software application through resources found in the cloud. These tests can include the hardware, software and infrastructure of an application. QA teams rely on a cloud software testing strategy and these cloud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Covers cloud based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Cloud based mobile app testing tools enable QA teams to leverage cloud for load testing, monitor application stability and execute performance testing in a scalable environment.</w:t>
      </w:r>
    </w:p>
    <w:p w14:paraId="5E5071C0" w14:textId="77777777" w:rsidR="00880007" w:rsidRDefault="00880007" w:rsidP="00880007"/>
    <w:p w14:paraId="0B532F38" w14:textId="77777777" w:rsidR="00620096" w:rsidRDefault="00620096" w:rsidP="00880007"/>
    <w:p w14:paraId="74C66EFD" w14:textId="77777777" w:rsidR="00620096" w:rsidRDefault="00620096" w:rsidP="00880007"/>
    <w:p w14:paraId="4BE14F32" w14:textId="77777777" w:rsidR="00620096" w:rsidRDefault="00620096" w:rsidP="00880007"/>
    <w:p w14:paraId="5430A639" w14:textId="77777777" w:rsidR="00620096" w:rsidRDefault="00620096" w:rsidP="00880007"/>
    <w:p w14:paraId="7DA1F4FA" w14:textId="77777777" w:rsidR="00620096" w:rsidRDefault="00620096" w:rsidP="00880007"/>
    <w:p w14:paraId="399EDAD8" w14:textId="77777777" w:rsidR="00620096" w:rsidRDefault="00620096" w:rsidP="00880007"/>
    <w:p w14:paraId="59DA9D61" w14:textId="77777777" w:rsidR="00620096" w:rsidRDefault="00620096" w:rsidP="00880007"/>
    <w:p w14:paraId="1EBDF957" w14:textId="77777777" w:rsidR="00620096" w:rsidRPr="00880007" w:rsidRDefault="00620096" w:rsidP="00880007"/>
    <w:p w14:paraId="72683D0E" w14:textId="7AE7471A" w:rsidR="003039EC" w:rsidRDefault="00000000">
      <w:pPr>
        <w:pStyle w:val="Heading2"/>
        <w:numPr>
          <w:ilvl w:val="0"/>
          <w:numId w:val="59"/>
        </w:numPr>
      </w:pPr>
      <w:r>
        <w:lastRenderedPageBreak/>
        <w:t>Explain</w:t>
      </w:r>
      <w:r>
        <w:rPr>
          <w:spacing w:val="-3"/>
        </w:rPr>
        <w:t xml:space="preserve"> </w:t>
      </w:r>
      <w:r>
        <w:t>why</w:t>
      </w:r>
      <w:r>
        <w:rPr>
          <w:spacing w:val="-3"/>
        </w:rPr>
        <w:t xml:space="preserve"> </w:t>
      </w:r>
      <w:r>
        <w:t>is</w:t>
      </w:r>
      <w:r>
        <w:rPr>
          <w:spacing w:val="-4"/>
        </w:rPr>
        <w:t xml:space="preserve"> </w:t>
      </w:r>
      <w:proofErr w:type="spellStart"/>
      <w:r>
        <w:t>laaS</w:t>
      </w:r>
      <w:proofErr w:type="spellEnd"/>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D2114A3" w14:textId="6A1A336B" w:rsidR="003039EC" w:rsidRDefault="00620096" w:rsidP="00620096">
      <w:pPr>
        <w:jc w:val="center"/>
        <w:rPr>
          <w:lang w:val="en-IN"/>
        </w:rPr>
      </w:pPr>
      <w:r w:rsidRPr="00DC3EE8">
        <w:rPr>
          <w:noProof/>
        </w:rPr>
        <w:drawing>
          <wp:inline distT="0" distB="0" distL="0" distR="0" wp14:anchorId="0A337DDF" wp14:editId="747079FF">
            <wp:extent cx="2552369" cy="2737458"/>
            <wp:effectExtent l="0" t="0" r="635" b="6350"/>
            <wp:docPr id="1067715657" name="Picture 1067715657"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rastructure as a Service (IaaS)? Definition &amp; FAQs"/>
                    <pic:cNvPicPr>
                      <a:picLocks noChangeAspect="1" noChangeArrowheads="1"/>
                    </pic:cNvPicPr>
                  </pic:nvPicPr>
                  <pic:blipFill rotWithShape="1">
                    <a:blip r:embed="rId31">
                      <a:extLst>
                        <a:ext uri="{28A0092B-C50C-407E-A947-70E740481C1C}">
                          <a14:useLocalDpi xmlns:a14="http://schemas.microsoft.com/office/drawing/2010/main" val="0"/>
                        </a:ext>
                      </a:extLst>
                    </a:blip>
                    <a:srcRect l="9851" r="17177"/>
                    <a:stretch/>
                  </pic:blipFill>
                  <pic:spPr bwMode="auto">
                    <a:xfrm>
                      <a:off x="0" y="0"/>
                      <a:ext cx="2565472" cy="2751511"/>
                    </a:xfrm>
                    <a:prstGeom prst="rect">
                      <a:avLst/>
                    </a:prstGeom>
                    <a:noFill/>
                    <a:ln>
                      <a:noFill/>
                    </a:ln>
                    <a:extLst>
                      <a:ext uri="{53640926-AAD7-44D8-BBD7-CCE9431645EC}">
                        <a14:shadowObscured xmlns:a14="http://schemas.microsoft.com/office/drawing/2010/main"/>
                      </a:ext>
                    </a:extLst>
                  </pic:spPr>
                </pic:pic>
              </a:graphicData>
            </a:graphic>
          </wp:inline>
        </w:drawing>
      </w:r>
    </w:p>
    <w:p w14:paraId="30220D1B" w14:textId="77777777" w:rsidR="00620096" w:rsidRPr="00DC3EE8" w:rsidRDefault="00620096" w:rsidP="00620096">
      <w:pPr>
        <w:pStyle w:val="Heading3"/>
      </w:pPr>
      <w:r w:rsidRPr="00DC3EE8">
        <w:t>Why is Infrastructure as a Service important?</w:t>
      </w:r>
    </w:p>
    <w:p w14:paraId="255D9E46" w14:textId="712FF8E4"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You can use IaaS to scale your compute capacity while reducing your IT expenditure.</w:t>
      </w:r>
      <w:r>
        <w:rPr>
          <w:rFonts w:ascii="Times New Roman" w:hAnsi="Times New Roman" w:cs="Times New Roman"/>
          <w:sz w:val="24"/>
          <w:szCs w:val="24"/>
        </w:rPr>
        <w:t xml:space="preserve"> </w:t>
      </w:r>
      <w:r w:rsidRPr="00DC3EE8">
        <w:rPr>
          <w:rFonts w:ascii="Times New Roman" w:hAnsi="Times New Roman" w:cs="Times New Roman"/>
          <w:sz w:val="24"/>
          <w:szCs w:val="24"/>
        </w:rPr>
        <w:t>Traditionally, enterprises purchased and maintained their own computing devices in an on-premises data center. However, this often required a heavy up-front investment to handle only occasionally high workloads. For example, an e-commerce company gets three times more application traffic during the holiday season. To handle this traffic, they have to purchase additional server machines, which remain idle for the rest of the year.</w:t>
      </w:r>
    </w:p>
    <w:p w14:paraId="138DB8A0" w14:textId="77777777"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To overcome this challenge, cloud providers like AWS maintain highly secure data centers with a large volume of hardware devices. They give you access to this cloud computing infrastructure on a pay-as-you-go basis. You get flexible and secure access to practically unlimited resources so that you can meet all your business, legal, and compliance requirements.</w:t>
      </w:r>
    </w:p>
    <w:p w14:paraId="22275AFB" w14:textId="77777777" w:rsidR="00620096" w:rsidRPr="00DC3EE8" w:rsidRDefault="00620096" w:rsidP="00620096">
      <w:pPr>
        <w:pStyle w:val="Heading3"/>
      </w:pPr>
      <w:r w:rsidRPr="00DC3EE8">
        <w:t>What are the use cases of Infrastructure as a Service?</w:t>
      </w:r>
    </w:p>
    <w:p w14:paraId="5ADA105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improve operational efficiency and prioritize solution delivery over infrastructure management. An IaaS provider can support you to improve customer experience with high-performing, fully managed infrastructure. Let’s look at some example use cases below.</w:t>
      </w:r>
    </w:p>
    <w:p w14:paraId="7AB2E765" w14:textId="610CA41B" w:rsidR="00620096" w:rsidRPr="00DC3EE8" w:rsidRDefault="00620096" w:rsidP="00620096">
      <w:pPr>
        <w:pStyle w:val="Heading4"/>
        <w:numPr>
          <w:ilvl w:val="1"/>
          <w:numId w:val="55"/>
        </w:numPr>
        <w:ind w:left="426"/>
      </w:pPr>
      <w:r w:rsidRPr="00DC3EE8">
        <w:t>High performance computing</w:t>
      </w:r>
    </w:p>
    <w:p w14:paraId="3C641A8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Complex problems like analyzing large volumes of data or solving physics and chemistry equations require significant computational power. It is more efficient and cost-effective to solve these problems on IaaS infrastructure instead of running your own resources. </w:t>
      </w:r>
    </w:p>
    <w:p w14:paraId="675BA601" w14:textId="346991F5" w:rsidR="00620096" w:rsidRPr="00620096" w:rsidRDefault="00620096" w:rsidP="00620096">
      <w:pPr>
        <w:pStyle w:val="Heading4"/>
        <w:numPr>
          <w:ilvl w:val="1"/>
          <w:numId w:val="55"/>
        </w:numPr>
        <w:ind w:left="426"/>
      </w:pPr>
      <w:r w:rsidRPr="00620096">
        <w:t>Website hosting</w:t>
      </w:r>
    </w:p>
    <w:p w14:paraId="41FC6E32" w14:textId="552B59B8"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Organizations use cloud infrastructure to host high performing web applications that are secure, scalable, and fully customizable to meet their content delivery needs. For example, Amazon Web Services (AWS) offers low-cost </w:t>
      </w:r>
      <w:r w:rsidRPr="00620096">
        <w:rPr>
          <w:rFonts w:ascii="Times New Roman" w:hAnsi="Times New Roman" w:cs="Times New Roman"/>
          <w:sz w:val="24"/>
          <w:szCs w:val="24"/>
        </w:rPr>
        <w:t>web hosting solutions</w:t>
      </w:r>
      <w:r w:rsidRPr="00DC3EE8">
        <w:rPr>
          <w:rFonts w:ascii="Times New Roman" w:hAnsi="Times New Roman" w:cs="Times New Roman"/>
          <w:sz w:val="24"/>
          <w:szCs w:val="24"/>
        </w:rPr>
        <w:t> that you can use to build a range of websites, from simple information sites to complex data delivery systems.</w:t>
      </w:r>
    </w:p>
    <w:p w14:paraId="0C1C5B58" w14:textId="61FBFCB5" w:rsidR="00620096" w:rsidRPr="00DC3EE8" w:rsidRDefault="00620096" w:rsidP="00620096">
      <w:pPr>
        <w:pStyle w:val="Heading4"/>
        <w:numPr>
          <w:ilvl w:val="1"/>
          <w:numId w:val="55"/>
        </w:numPr>
        <w:ind w:left="426"/>
      </w:pPr>
      <w:r w:rsidRPr="00DC3EE8">
        <w:t>Big data analytics</w:t>
      </w:r>
    </w:p>
    <w:p w14:paraId="36E8F704" w14:textId="49F736A1"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Companies analyze data to derive business intelligence and actionable insights. Cloud infrastructure includes data warehousing technology to store large volumes of data in an integrated way. An IaaS provider supports </w:t>
      </w:r>
      <w:r w:rsidRPr="00620096">
        <w:rPr>
          <w:rFonts w:ascii="Times New Roman" w:hAnsi="Times New Roman" w:cs="Times New Roman"/>
          <w:sz w:val="24"/>
          <w:szCs w:val="24"/>
        </w:rPr>
        <w:t>big data analytics</w:t>
      </w:r>
      <w:r w:rsidRPr="00DC3EE8">
        <w:rPr>
          <w:rFonts w:ascii="Times New Roman" w:hAnsi="Times New Roman" w:cs="Times New Roman"/>
          <w:sz w:val="24"/>
          <w:szCs w:val="24"/>
        </w:rPr>
        <w:t> by providing cloud computing services that you can use to manage data more efficiently. </w:t>
      </w:r>
    </w:p>
    <w:p w14:paraId="22592933" w14:textId="250E3F8C" w:rsidR="00620096" w:rsidRPr="00DC3EE8" w:rsidRDefault="00620096" w:rsidP="00620096">
      <w:pPr>
        <w:pStyle w:val="Heading4"/>
        <w:numPr>
          <w:ilvl w:val="1"/>
          <w:numId w:val="55"/>
        </w:numPr>
        <w:ind w:left="426"/>
      </w:pPr>
      <w:r w:rsidRPr="00DC3EE8">
        <w:t>App development</w:t>
      </w:r>
    </w:p>
    <w:p w14:paraId="518E4DB6"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quickly set up separate test and development environments. You can experiment and test new ideas in isolation or create common development environments for the whole team.</w:t>
      </w:r>
    </w:p>
    <w:p w14:paraId="5E59A529" w14:textId="77777777" w:rsidR="00620096" w:rsidRPr="003039EC" w:rsidRDefault="00620096" w:rsidP="00620096">
      <w:pPr>
        <w:rPr>
          <w:lang w:val="en-IN"/>
        </w:rPr>
      </w:pP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50CBFA8B" w14:textId="77777777" w:rsidR="007D4FE7" w:rsidRDefault="007D4FE7" w:rsidP="007D4FE7">
      <w:pPr>
        <w:pStyle w:val="Heading3"/>
      </w:pPr>
      <w:r w:rsidRPr="007D4FE7">
        <w:t xml:space="preserve">Google Cloud Platform (GCP), </w:t>
      </w:r>
    </w:p>
    <w:p w14:paraId="094A8666" w14:textId="6A40F3B4" w:rsidR="007D4FE7" w:rsidRPr="007D4FE7" w:rsidRDefault="007D4FE7" w:rsidP="007D4FE7">
      <w:r w:rsidRPr="007D4FE7">
        <w:t>offered by Google, is a suite of cloud computing services that runs on the same infrastructure that Google uses internally for its end-user products, such as Google Search, Gmail, Google Drive, and YouTube</w:t>
      </w:r>
      <w:r>
        <w:t>.</w:t>
      </w:r>
      <w:r w:rsidRPr="007D4FE7">
        <w:t> Alongside a set of management tools, it provides a series of modular cloud services including computing, data storage, data analytics and machine learning.</w:t>
      </w:r>
      <w:r w:rsidRPr="007D4FE7">
        <w:t xml:space="preserve"> </w:t>
      </w:r>
      <w:r w:rsidRPr="007D4FE7">
        <w:t>Registration requires a credit card or bank account details</w:t>
      </w:r>
      <w:r>
        <w:t>.</w:t>
      </w:r>
    </w:p>
    <w:p w14:paraId="0B12BBEB" w14:textId="6A4F7AAD" w:rsidR="007D4FE7" w:rsidRPr="007D4FE7" w:rsidRDefault="007D4FE7" w:rsidP="007D4FE7">
      <w:r w:rsidRPr="007D4FE7">
        <w:t>Google Cloud Platform provides infrastructure as a service, platform as a service, and serverless computing environments</w:t>
      </w:r>
    </w:p>
    <w:p w14:paraId="68BFD713" w14:textId="77777777" w:rsidR="007D4FE7" w:rsidRPr="007D4FE7" w:rsidRDefault="007D4FE7" w:rsidP="007D4FE7">
      <w:r w:rsidRPr="007D4FE7">
        <w:drawing>
          <wp:inline distT="0" distB="0" distL="0" distR="0" wp14:anchorId="060164DA" wp14:editId="7E86A029">
            <wp:extent cx="5160397" cy="2938621"/>
            <wp:effectExtent l="0" t="0" r="2540" b="0"/>
            <wp:docPr id="583366133" name="Picture 583366133" descr="GC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P Architecture Diagram"/>
                    <pic:cNvPicPr>
                      <a:picLocks noChangeAspect="1" noChangeArrowheads="1"/>
                    </pic:cNvPicPr>
                  </pic:nvPicPr>
                  <pic:blipFill rotWithShape="1">
                    <a:blip r:embed="rId32">
                      <a:extLst>
                        <a:ext uri="{28A0092B-C50C-407E-A947-70E740481C1C}">
                          <a14:useLocalDpi xmlns:a14="http://schemas.microsoft.com/office/drawing/2010/main" val="0"/>
                        </a:ext>
                      </a:extLst>
                    </a:blip>
                    <a:srcRect l="17203" t="21983" r="16750" b="17829"/>
                    <a:stretch/>
                  </pic:blipFill>
                  <pic:spPr bwMode="auto">
                    <a:xfrm>
                      <a:off x="0" y="0"/>
                      <a:ext cx="5185323" cy="2952815"/>
                    </a:xfrm>
                    <a:prstGeom prst="rect">
                      <a:avLst/>
                    </a:prstGeom>
                    <a:noFill/>
                    <a:ln>
                      <a:noFill/>
                    </a:ln>
                    <a:extLst>
                      <a:ext uri="{53640926-AAD7-44D8-BBD7-CCE9431645EC}">
                        <a14:shadowObscured xmlns:a14="http://schemas.microsoft.com/office/drawing/2010/main"/>
                      </a:ext>
                    </a:extLst>
                  </pic:spPr>
                </pic:pic>
              </a:graphicData>
            </a:graphic>
          </wp:inline>
        </w:drawing>
      </w:r>
    </w:p>
    <w:p w14:paraId="174CD8BA" w14:textId="7AEFC221" w:rsidR="007D4FE7" w:rsidRPr="007D4FE7" w:rsidRDefault="007D4FE7" w:rsidP="007D4FE7">
      <w:pPr>
        <w:pStyle w:val="Heading4"/>
      </w:pPr>
      <w:r w:rsidRPr="007D4FE7">
        <w:t>Google Cloud: Pros and cons</w:t>
      </w:r>
    </w:p>
    <w:tbl>
      <w:tblPr>
        <w:tblStyle w:val="TableGrid"/>
        <w:tblW w:w="0" w:type="auto"/>
        <w:tblLook w:val="04A0" w:firstRow="1" w:lastRow="0" w:firstColumn="1" w:lastColumn="0" w:noHBand="0" w:noVBand="1"/>
      </w:tblPr>
      <w:tblGrid>
        <w:gridCol w:w="4515"/>
        <w:gridCol w:w="4515"/>
      </w:tblGrid>
      <w:tr w:rsidR="007D4FE7" w:rsidRPr="007D4FE7" w14:paraId="1E72FE32" w14:textId="77777777" w:rsidTr="007D4FE7">
        <w:tc>
          <w:tcPr>
            <w:tcW w:w="4515" w:type="dxa"/>
            <w:hideMark/>
          </w:tcPr>
          <w:p w14:paraId="7A23050C" w14:textId="77777777" w:rsidR="007D4FE7" w:rsidRPr="007D4FE7" w:rsidRDefault="007D4FE7" w:rsidP="007D4FE7">
            <w:pPr>
              <w:rPr>
                <w:b/>
                <w:bCs/>
              </w:rPr>
            </w:pPr>
            <w:r w:rsidRPr="007D4FE7">
              <w:rPr>
                <w:b/>
                <w:bCs/>
              </w:rPr>
              <w:t>Strengths</w:t>
            </w:r>
          </w:p>
        </w:tc>
        <w:tc>
          <w:tcPr>
            <w:tcW w:w="4515" w:type="dxa"/>
            <w:hideMark/>
          </w:tcPr>
          <w:p w14:paraId="2C85A761" w14:textId="77777777" w:rsidR="007D4FE7" w:rsidRPr="007D4FE7" w:rsidRDefault="007D4FE7" w:rsidP="007D4FE7">
            <w:pPr>
              <w:rPr>
                <w:b/>
                <w:bCs/>
              </w:rPr>
            </w:pPr>
            <w:r w:rsidRPr="007D4FE7">
              <w:rPr>
                <w:b/>
                <w:bCs/>
              </w:rPr>
              <w:t>Weaknesses</w:t>
            </w:r>
          </w:p>
        </w:tc>
      </w:tr>
      <w:tr w:rsidR="007D4FE7" w:rsidRPr="007D4FE7" w14:paraId="20B5B702" w14:textId="77777777" w:rsidTr="007D4FE7">
        <w:tc>
          <w:tcPr>
            <w:tcW w:w="4515" w:type="dxa"/>
            <w:hideMark/>
          </w:tcPr>
          <w:p w14:paraId="3C8E825B" w14:textId="77777777" w:rsidR="007D4FE7" w:rsidRPr="007D4FE7" w:rsidRDefault="007D4FE7" w:rsidP="007D4FE7">
            <w:r w:rsidRPr="007D4FE7">
              <w:t>Excellent integration with other Google services</w:t>
            </w:r>
          </w:p>
        </w:tc>
        <w:tc>
          <w:tcPr>
            <w:tcW w:w="4515" w:type="dxa"/>
            <w:hideMark/>
          </w:tcPr>
          <w:p w14:paraId="422BADC2" w14:textId="77777777" w:rsidR="007D4FE7" w:rsidRPr="007D4FE7" w:rsidRDefault="007D4FE7" w:rsidP="007D4FE7">
            <w:r w:rsidRPr="007D4FE7">
              <w:t>Majority of components based on Google proprietary tech; no real control over Virtual Machines</w:t>
            </w:r>
          </w:p>
        </w:tc>
      </w:tr>
      <w:tr w:rsidR="007D4FE7" w:rsidRPr="007D4FE7" w14:paraId="73B4879A" w14:textId="77777777" w:rsidTr="007D4FE7">
        <w:tc>
          <w:tcPr>
            <w:tcW w:w="4515" w:type="dxa"/>
            <w:hideMark/>
          </w:tcPr>
          <w:p w14:paraId="763A7ECC" w14:textId="77777777" w:rsidR="007D4FE7" w:rsidRPr="007D4FE7" w:rsidRDefault="007D4FE7" w:rsidP="007D4FE7">
            <w:r w:rsidRPr="007D4FE7">
              <w:t>Fast I/O</w:t>
            </w:r>
          </w:p>
        </w:tc>
        <w:tc>
          <w:tcPr>
            <w:tcW w:w="4515" w:type="dxa"/>
            <w:hideMark/>
          </w:tcPr>
          <w:p w14:paraId="3D1F455B" w14:textId="77777777" w:rsidR="007D4FE7" w:rsidRPr="007D4FE7" w:rsidRDefault="007D4FE7" w:rsidP="007D4FE7">
            <w:r w:rsidRPr="007D4FE7">
              <w:t>Limited choice of programming languages</w:t>
            </w:r>
          </w:p>
        </w:tc>
      </w:tr>
      <w:tr w:rsidR="007D4FE7" w:rsidRPr="007D4FE7" w14:paraId="4F1D1FE0" w14:textId="77777777" w:rsidTr="007D4FE7">
        <w:tc>
          <w:tcPr>
            <w:tcW w:w="4515" w:type="dxa"/>
            <w:hideMark/>
          </w:tcPr>
          <w:p w14:paraId="6FC30D16" w14:textId="77777777" w:rsidR="007D4FE7" w:rsidRPr="007D4FE7" w:rsidRDefault="007D4FE7" w:rsidP="007D4FE7">
            <w:r w:rsidRPr="007D4FE7">
              <w:t>Strong data analytics and storage</w:t>
            </w:r>
          </w:p>
        </w:tc>
        <w:tc>
          <w:tcPr>
            <w:tcW w:w="4515" w:type="dxa"/>
            <w:hideMark/>
          </w:tcPr>
          <w:p w14:paraId="28DA05CC" w14:textId="77777777" w:rsidR="007D4FE7" w:rsidRPr="007D4FE7" w:rsidRDefault="007D4FE7" w:rsidP="007D4FE7">
            <w:r w:rsidRPr="007D4FE7">
              <w:t>Complex transition away from the platform to another vendor</w:t>
            </w:r>
          </w:p>
        </w:tc>
      </w:tr>
      <w:tr w:rsidR="007D4FE7" w:rsidRPr="007D4FE7" w14:paraId="59FCB5AC" w14:textId="77777777" w:rsidTr="007D4FE7">
        <w:tc>
          <w:tcPr>
            <w:tcW w:w="4515" w:type="dxa"/>
            <w:hideMark/>
          </w:tcPr>
          <w:p w14:paraId="2B5CBA21" w14:textId="77777777" w:rsidR="007D4FE7" w:rsidRPr="007D4FE7" w:rsidRDefault="007D4FE7" w:rsidP="007D4FE7">
            <w:r w:rsidRPr="007D4FE7">
              <w:t>Facilitates easy collaboration</w:t>
            </w:r>
          </w:p>
        </w:tc>
        <w:tc>
          <w:tcPr>
            <w:tcW w:w="4515" w:type="dxa"/>
            <w:hideMark/>
          </w:tcPr>
          <w:p w14:paraId="1F5D5118" w14:textId="77777777" w:rsidR="007D4FE7" w:rsidRPr="007D4FE7" w:rsidRDefault="007D4FE7" w:rsidP="007D4FE7">
            <w:r w:rsidRPr="007D4FE7">
              <w:t>Fewer features/services</w:t>
            </w:r>
          </w:p>
        </w:tc>
      </w:tr>
      <w:tr w:rsidR="007D4FE7" w:rsidRPr="007D4FE7" w14:paraId="69FF300B" w14:textId="77777777" w:rsidTr="007D4FE7">
        <w:tc>
          <w:tcPr>
            <w:tcW w:w="4515" w:type="dxa"/>
            <w:hideMark/>
          </w:tcPr>
          <w:p w14:paraId="4ED26AEA" w14:textId="77777777" w:rsidR="007D4FE7" w:rsidRPr="007D4FE7" w:rsidRDefault="007D4FE7" w:rsidP="007D4FE7">
            <w:r w:rsidRPr="007D4FE7">
              <w:t>Designed for cloud-native business</w:t>
            </w:r>
          </w:p>
        </w:tc>
        <w:tc>
          <w:tcPr>
            <w:tcW w:w="4515" w:type="dxa"/>
            <w:hideMark/>
          </w:tcPr>
          <w:p w14:paraId="795C6E44" w14:textId="77777777" w:rsidR="007D4FE7" w:rsidRPr="007D4FE7" w:rsidRDefault="007D4FE7" w:rsidP="007D4FE7">
            <w:r w:rsidRPr="007D4FE7">
              <w:t>Fewer global data centers</w:t>
            </w:r>
          </w:p>
        </w:tc>
      </w:tr>
      <w:tr w:rsidR="007D4FE7" w:rsidRPr="007D4FE7" w14:paraId="306AE0C3" w14:textId="77777777" w:rsidTr="007D4FE7">
        <w:tc>
          <w:tcPr>
            <w:tcW w:w="4515" w:type="dxa"/>
            <w:hideMark/>
          </w:tcPr>
          <w:p w14:paraId="7DE3143F" w14:textId="77777777" w:rsidR="007D4FE7" w:rsidRPr="007D4FE7" w:rsidRDefault="007D4FE7" w:rsidP="007D4FE7">
            <w:r w:rsidRPr="007D4FE7">
              <w:t>Good portability and open source integration</w:t>
            </w:r>
          </w:p>
        </w:tc>
        <w:tc>
          <w:tcPr>
            <w:tcW w:w="4515" w:type="dxa"/>
            <w:hideMark/>
          </w:tcPr>
          <w:p w14:paraId="0B8CB791" w14:textId="77777777" w:rsidR="007D4FE7" w:rsidRPr="007D4FE7" w:rsidRDefault="007D4FE7" w:rsidP="007D4FE7"/>
        </w:tc>
      </w:tr>
    </w:tbl>
    <w:p w14:paraId="0F3D5D54" w14:textId="77777777" w:rsidR="007D4FE7" w:rsidRPr="007D4FE7" w:rsidRDefault="007D4FE7" w:rsidP="007D4FE7"/>
    <w:p w14:paraId="403213BE" w14:textId="66D7F2A4" w:rsidR="007D4FE7" w:rsidRPr="007D4FE7" w:rsidRDefault="007D4FE7" w:rsidP="007D4FE7">
      <w:pPr>
        <w:pStyle w:val="Heading3"/>
      </w:pPr>
      <w:r w:rsidRPr="007D4FE7">
        <w:t>Amazon Web Services</w:t>
      </w:r>
      <w:r w:rsidRPr="007D4FE7">
        <w:t xml:space="preserve"> </w:t>
      </w:r>
      <w:r>
        <w:t>(</w:t>
      </w:r>
      <w:r w:rsidRPr="007D4FE7">
        <w:t>AWS</w:t>
      </w:r>
      <w:r>
        <w:t>)</w:t>
      </w:r>
    </w:p>
    <w:p w14:paraId="256D1F36" w14:textId="058476AB" w:rsidR="007D4FE7" w:rsidRPr="007D4FE7" w:rsidRDefault="007D4FE7" w:rsidP="007D4FE7">
      <w:r w:rsidRPr="007D4FE7">
        <w:t>It is a platform that offers flexible, reliable, scalable, easy-to-use and, cost-effective cloud computing solutions.</w:t>
      </w:r>
    </w:p>
    <w:p w14:paraId="66532C96" w14:textId="77777777" w:rsidR="007D4FE7" w:rsidRPr="007D4FE7" w:rsidRDefault="007D4FE7" w:rsidP="007D4FE7">
      <w:r w:rsidRPr="007D4FE7">
        <w:t>AWS is a comprehensive, easy to use computing platform offered Amazon. The platform is developed with a combination of infrastructure as a service (IaaS), platform as a service (PaaS) and packaged software as a service (SaaS) offerings.</w:t>
      </w:r>
    </w:p>
    <w:p w14:paraId="362C251A" w14:textId="77777777" w:rsidR="007D4FE7" w:rsidRDefault="007D4FE7" w:rsidP="007D4FE7">
      <w:r w:rsidRPr="007D4FE7">
        <w:lastRenderedPageBreak/>
        <w:drawing>
          <wp:inline distT="0" distB="0" distL="0" distR="0" wp14:anchorId="0DBB421A" wp14:editId="15F3C341">
            <wp:extent cx="5812392" cy="3013544"/>
            <wp:effectExtent l="0" t="0" r="0" b="0"/>
            <wp:docPr id="18" name="Picture 18" descr="Free AWS Architecture Diagram Example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AWS Architecture Diagram Examples | EdrawMax Onlin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2392" cy="3013544"/>
                    </a:xfrm>
                    <a:prstGeom prst="rect">
                      <a:avLst/>
                    </a:prstGeom>
                    <a:noFill/>
                    <a:ln>
                      <a:noFill/>
                    </a:ln>
                  </pic:spPr>
                </pic:pic>
              </a:graphicData>
            </a:graphic>
          </wp:inline>
        </w:drawing>
      </w:r>
      <w:r w:rsidRPr="007D4FE7">
        <w:t xml:space="preserve"> </w:t>
      </w:r>
    </w:p>
    <w:p w14:paraId="1FE26BC2" w14:textId="5CFCF690" w:rsidR="007D4FE7" w:rsidRPr="007D4FE7" w:rsidRDefault="007D4FE7" w:rsidP="007D4FE7">
      <w:pPr>
        <w:pStyle w:val="Heading4"/>
      </w:pPr>
      <w:r>
        <w:t>AWS</w:t>
      </w:r>
      <w:r w:rsidRPr="007D4FE7">
        <w:t>: Pros and cons</w:t>
      </w:r>
      <w:r w:rsidRPr="007D4FE7">
        <w:tab/>
      </w:r>
    </w:p>
    <w:tbl>
      <w:tblPr>
        <w:tblStyle w:val="TableGrid"/>
        <w:tblW w:w="9255" w:type="dxa"/>
        <w:tblLook w:val="04A0" w:firstRow="1" w:lastRow="0" w:firstColumn="1" w:lastColumn="0" w:noHBand="0" w:noVBand="1"/>
      </w:tblPr>
      <w:tblGrid>
        <w:gridCol w:w="4627"/>
        <w:gridCol w:w="4628"/>
      </w:tblGrid>
      <w:tr w:rsidR="007D4FE7" w:rsidRPr="007D4FE7" w14:paraId="2D84DF79" w14:textId="77777777" w:rsidTr="007D4FE7">
        <w:tc>
          <w:tcPr>
            <w:tcW w:w="4515" w:type="dxa"/>
            <w:hideMark/>
          </w:tcPr>
          <w:p w14:paraId="4C4CAF38" w14:textId="77777777" w:rsidR="007D4FE7" w:rsidRPr="007D4FE7" w:rsidRDefault="007D4FE7" w:rsidP="007D4FE7">
            <w:pPr>
              <w:jc w:val="center"/>
              <w:rPr>
                <w:b/>
                <w:bCs/>
              </w:rPr>
            </w:pPr>
            <w:r w:rsidRPr="007D4FE7">
              <w:rPr>
                <w:b/>
                <w:bCs/>
              </w:rPr>
              <w:t>Strengths</w:t>
            </w:r>
          </w:p>
        </w:tc>
        <w:tc>
          <w:tcPr>
            <w:tcW w:w="4515" w:type="dxa"/>
            <w:hideMark/>
          </w:tcPr>
          <w:p w14:paraId="34EAC499" w14:textId="77777777" w:rsidR="007D4FE7" w:rsidRPr="007D4FE7" w:rsidRDefault="007D4FE7" w:rsidP="007D4FE7">
            <w:pPr>
              <w:jc w:val="center"/>
              <w:rPr>
                <w:b/>
                <w:bCs/>
              </w:rPr>
            </w:pPr>
            <w:r w:rsidRPr="007D4FE7">
              <w:rPr>
                <w:b/>
                <w:bCs/>
              </w:rPr>
              <w:t>Weaknesses</w:t>
            </w:r>
          </w:p>
        </w:tc>
      </w:tr>
      <w:tr w:rsidR="007D4FE7" w:rsidRPr="007D4FE7" w14:paraId="1A05A915" w14:textId="77777777" w:rsidTr="007D4FE7">
        <w:tc>
          <w:tcPr>
            <w:tcW w:w="4515" w:type="dxa"/>
            <w:hideMark/>
          </w:tcPr>
          <w:p w14:paraId="5D7E0025" w14:textId="77777777" w:rsidR="007D4FE7" w:rsidRPr="007D4FE7" w:rsidRDefault="007D4FE7" w:rsidP="007D4FE7">
            <w:r w:rsidRPr="007D4FE7">
              <w:t>Extensive range of infrastructure applications</w:t>
            </w:r>
          </w:p>
        </w:tc>
        <w:tc>
          <w:tcPr>
            <w:tcW w:w="4515" w:type="dxa"/>
            <w:hideMark/>
          </w:tcPr>
          <w:p w14:paraId="45D86774" w14:textId="77777777" w:rsidR="007D4FE7" w:rsidRPr="007D4FE7" w:rsidRDefault="007D4FE7" w:rsidP="007D4FE7">
            <w:r w:rsidRPr="007D4FE7">
              <w:t>Range of infrastructure options can be overwhelming for more traditional enterprises</w:t>
            </w:r>
          </w:p>
        </w:tc>
      </w:tr>
      <w:tr w:rsidR="007D4FE7" w:rsidRPr="007D4FE7" w14:paraId="03F75C2F" w14:textId="77777777" w:rsidTr="007D4FE7">
        <w:tc>
          <w:tcPr>
            <w:tcW w:w="4515" w:type="dxa"/>
            <w:hideMark/>
          </w:tcPr>
          <w:p w14:paraId="6634393B" w14:textId="77777777" w:rsidR="007D4FE7" w:rsidRPr="007D4FE7" w:rsidRDefault="007D4FE7" w:rsidP="007D4FE7">
            <w:r w:rsidRPr="007D4FE7">
              <w:t>Highly flexible</w:t>
            </w:r>
          </w:p>
        </w:tc>
        <w:tc>
          <w:tcPr>
            <w:tcW w:w="4515" w:type="dxa"/>
            <w:hideMark/>
          </w:tcPr>
          <w:p w14:paraId="7C848BE2" w14:textId="77777777" w:rsidR="007D4FE7" w:rsidRPr="007D4FE7" w:rsidRDefault="007D4FE7" w:rsidP="007D4FE7">
            <w:r w:rsidRPr="007D4FE7">
              <w:t>Hybrid options available, but not a priority</w:t>
            </w:r>
          </w:p>
        </w:tc>
      </w:tr>
      <w:tr w:rsidR="007D4FE7" w:rsidRPr="007D4FE7" w14:paraId="08B84B16" w14:textId="77777777" w:rsidTr="007D4FE7">
        <w:tc>
          <w:tcPr>
            <w:tcW w:w="4515" w:type="dxa"/>
            <w:hideMark/>
          </w:tcPr>
          <w:p w14:paraId="43982CF3" w14:textId="77777777" w:rsidR="007D4FE7" w:rsidRPr="007D4FE7" w:rsidRDefault="007D4FE7" w:rsidP="007D4FE7">
            <w:r w:rsidRPr="007D4FE7">
              <w:t>Easy transition for users with existing digital infrastructure</w:t>
            </w:r>
          </w:p>
        </w:tc>
        <w:tc>
          <w:tcPr>
            <w:tcW w:w="4515" w:type="dxa"/>
            <w:hideMark/>
          </w:tcPr>
          <w:p w14:paraId="400130C2" w14:textId="77777777" w:rsidR="007D4FE7" w:rsidRPr="007D4FE7" w:rsidRDefault="007D4FE7" w:rsidP="007D4FE7">
            <w:r w:rsidRPr="007D4FE7">
              <w:t>Organizations operating on legacy systems may experience longer migration times</w:t>
            </w:r>
          </w:p>
        </w:tc>
      </w:tr>
      <w:tr w:rsidR="007D4FE7" w:rsidRPr="007D4FE7" w14:paraId="7619428B" w14:textId="77777777" w:rsidTr="007D4FE7">
        <w:tc>
          <w:tcPr>
            <w:tcW w:w="4515" w:type="dxa"/>
            <w:hideMark/>
          </w:tcPr>
          <w:p w14:paraId="21253ED8" w14:textId="77777777" w:rsidR="007D4FE7" w:rsidRPr="007D4FE7" w:rsidRDefault="007D4FE7" w:rsidP="007D4FE7">
            <w:r w:rsidRPr="007D4FE7">
              <w:t>Frequently updated and maintained</w:t>
            </w:r>
          </w:p>
        </w:tc>
        <w:tc>
          <w:tcPr>
            <w:tcW w:w="4515" w:type="dxa"/>
            <w:hideMark/>
          </w:tcPr>
          <w:p w14:paraId="2CE8B29F" w14:textId="77777777" w:rsidR="007D4FE7" w:rsidRPr="007D4FE7" w:rsidRDefault="007D4FE7" w:rsidP="007D4FE7"/>
        </w:tc>
      </w:tr>
      <w:tr w:rsidR="007D4FE7" w:rsidRPr="007D4FE7" w14:paraId="3E491880" w14:textId="77777777" w:rsidTr="007D4FE7">
        <w:tc>
          <w:tcPr>
            <w:tcW w:w="4515" w:type="dxa"/>
            <w:hideMark/>
          </w:tcPr>
          <w:p w14:paraId="421AC4F5" w14:textId="77777777" w:rsidR="007D4FE7" w:rsidRPr="007D4FE7" w:rsidRDefault="007D4FE7" w:rsidP="007D4FE7">
            <w:r w:rsidRPr="007D4FE7">
              <w:t>Free tier available</w:t>
            </w:r>
          </w:p>
        </w:tc>
        <w:tc>
          <w:tcPr>
            <w:tcW w:w="4515" w:type="dxa"/>
            <w:hideMark/>
          </w:tcPr>
          <w:p w14:paraId="1802CB97" w14:textId="77777777" w:rsidR="007D4FE7" w:rsidRPr="007D4FE7" w:rsidRDefault="007D4FE7" w:rsidP="007D4FE7"/>
        </w:tc>
      </w:tr>
      <w:tr w:rsidR="007D4FE7" w:rsidRPr="007D4FE7" w14:paraId="7355A240" w14:textId="77777777" w:rsidTr="007D4FE7">
        <w:tc>
          <w:tcPr>
            <w:tcW w:w="4515" w:type="dxa"/>
            <w:hideMark/>
          </w:tcPr>
          <w:p w14:paraId="153DCCA1" w14:textId="77777777" w:rsidR="007D4FE7" w:rsidRPr="007D4FE7" w:rsidRDefault="007D4FE7" w:rsidP="007D4FE7">
            <w:r w:rsidRPr="007D4FE7">
              <w:t>Greater control over security</w:t>
            </w:r>
          </w:p>
        </w:tc>
        <w:tc>
          <w:tcPr>
            <w:tcW w:w="4515" w:type="dxa"/>
            <w:hideMark/>
          </w:tcPr>
          <w:p w14:paraId="7EE00610" w14:textId="77777777" w:rsidR="007D4FE7" w:rsidRPr="007D4FE7" w:rsidRDefault="007D4FE7" w:rsidP="007D4FE7"/>
        </w:tc>
      </w:tr>
      <w:tr w:rsidR="007D4FE7" w:rsidRPr="007D4FE7" w14:paraId="02B50FF8" w14:textId="77777777" w:rsidTr="007D4FE7">
        <w:tc>
          <w:tcPr>
            <w:tcW w:w="4515" w:type="dxa"/>
            <w:hideMark/>
          </w:tcPr>
          <w:p w14:paraId="373E56A1" w14:textId="77777777" w:rsidR="007D4FE7" w:rsidRPr="007D4FE7" w:rsidRDefault="007D4FE7" w:rsidP="007D4FE7">
            <w:r w:rsidRPr="007D4FE7">
              <w:t>Scalability</w:t>
            </w:r>
          </w:p>
        </w:tc>
        <w:tc>
          <w:tcPr>
            <w:tcW w:w="4515" w:type="dxa"/>
            <w:hideMark/>
          </w:tcPr>
          <w:p w14:paraId="6D8E2F2F" w14:textId="77777777" w:rsidR="007D4FE7" w:rsidRPr="007D4FE7" w:rsidRDefault="007D4FE7" w:rsidP="007D4FE7"/>
        </w:tc>
      </w:tr>
      <w:tr w:rsidR="007D4FE7" w:rsidRPr="007D4FE7" w14:paraId="35F38B56" w14:textId="77777777" w:rsidTr="007D4FE7">
        <w:tc>
          <w:tcPr>
            <w:tcW w:w="4515" w:type="dxa"/>
            <w:hideMark/>
          </w:tcPr>
          <w:p w14:paraId="7732542A" w14:textId="77777777" w:rsidR="007D4FE7" w:rsidRPr="007D4FE7" w:rsidRDefault="007D4FE7" w:rsidP="007D4FE7">
            <w:r w:rsidRPr="007D4FE7">
              <w:t>Cost-effective pricing model</w:t>
            </w:r>
          </w:p>
        </w:tc>
        <w:tc>
          <w:tcPr>
            <w:tcW w:w="4515" w:type="dxa"/>
            <w:hideMark/>
          </w:tcPr>
          <w:p w14:paraId="60D3BC81" w14:textId="77777777" w:rsidR="007D4FE7" w:rsidRPr="007D4FE7" w:rsidRDefault="007D4FE7" w:rsidP="007D4FE7"/>
        </w:tc>
      </w:tr>
      <w:tr w:rsidR="007D4FE7" w:rsidRPr="007D4FE7" w14:paraId="0A54CE22" w14:textId="77777777" w:rsidTr="007D4FE7">
        <w:tc>
          <w:tcPr>
            <w:tcW w:w="4515" w:type="dxa"/>
            <w:hideMark/>
          </w:tcPr>
          <w:p w14:paraId="5B35405A" w14:textId="77777777" w:rsidR="007D4FE7" w:rsidRPr="007D4FE7" w:rsidRDefault="007D4FE7" w:rsidP="007D4FE7">
            <w:r w:rsidRPr="007D4FE7">
              <w:t>Rapid deployment</w:t>
            </w:r>
          </w:p>
        </w:tc>
        <w:tc>
          <w:tcPr>
            <w:tcW w:w="4515" w:type="dxa"/>
            <w:hideMark/>
          </w:tcPr>
          <w:p w14:paraId="24F29BEE" w14:textId="77777777" w:rsidR="007D4FE7" w:rsidRPr="007D4FE7" w:rsidRDefault="007D4FE7" w:rsidP="007D4FE7"/>
        </w:tc>
      </w:tr>
      <w:tr w:rsidR="007D4FE7" w:rsidRPr="007D4FE7" w14:paraId="2FCEE61D" w14:textId="77777777" w:rsidTr="007D4FE7">
        <w:tc>
          <w:tcPr>
            <w:tcW w:w="4515" w:type="dxa"/>
            <w:hideMark/>
          </w:tcPr>
          <w:p w14:paraId="7274AB91" w14:textId="77777777" w:rsidR="007D4FE7" w:rsidRPr="007D4FE7" w:rsidRDefault="007D4FE7" w:rsidP="007D4FE7">
            <w:r w:rsidRPr="007D4FE7">
              <w:t>Support for large enterprises</w:t>
            </w:r>
          </w:p>
        </w:tc>
        <w:tc>
          <w:tcPr>
            <w:tcW w:w="4515" w:type="dxa"/>
            <w:hideMark/>
          </w:tcPr>
          <w:p w14:paraId="00E6C2E1" w14:textId="77777777" w:rsidR="007D4FE7" w:rsidRPr="007D4FE7" w:rsidRDefault="007D4FE7" w:rsidP="007D4FE7"/>
        </w:tc>
      </w:tr>
    </w:tbl>
    <w:p w14:paraId="2F5EBF1A" w14:textId="77777777" w:rsidR="007D4FE7" w:rsidRPr="007D4FE7" w:rsidRDefault="007D4FE7" w:rsidP="007D4FE7"/>
    <w:p w14:paraId="60D6223F" w14:textId="65D55B3E" w:rsidR="007D4FE7" w:rsidRPr="007D4FE7" w:rsidRDefault="007D4FE7" w:rsidP="007D4FE7">
      <w:pPr>
        <w:pStyle w:val="Heading3"/>
      </w:pPr>
      <w:r w:rsidRPr="007D4FE7">
        <w:t>Microsoft Azure</w:t>
      </w:r>
    </w:p>
    <w:p w14:paraId="11ECAC42" w14:textId="71770D3B" w:rsidR="007D4FE7" w:rsidRPr="007D4FE7" w:rsidRDefault="007D4FE7" w:rsidP="007D4FE7">
      <w:r w:rsidRPr="007D4FE7">
        <w:t>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is an active internet connection and the ability to connect to the Azure portal</w:t>
      </w:r>
    </w:p>
    <w:p w14:paraId="3F992835" w14:textId="77777777" w:rsidR="007D4FE7" w:rsidRDefault="007D4FE7" w:rsidP="007D4FE7">
      <w:r w:rsidRPr="007D4FE7">
        <w:t xml:space="preserve"> </w:t>
      </w:r>
      <w:r w:rsidRPr="007D4FE7">
        <w:tab/>
      </w:r>
      <w:r w:rsidRPr="007D4FE7">
        <w:drawing>
          <wp:inline distT="0" distB="0" distL="0" distR="0" wp14:anchorId="2F8A96C0" wp14:editId="72C5FEDE">
            <wp:extent cx="5136259" cy="2568271"/>
            <wp:effectExtent l="0" t="0" r="7620" b="3810"/>
            <wp:docPr id="481179545" name="Picture 481179545" descr="Draw arrows to show the connections throughout your azur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 arrows to show the connections throughout your azure architecture diagram"/>
                    <pic:cNvPicPr>
                      <a:picLocks noChangeAspect="1" noChangeArrowheads="1"/>
                    </pic:cNvPicPr>
                  </pic:nvPicPr>
                  <pic:blipFill rotWithShape="1">
                    <a:blip r:embed="rId34">
                      <a:extLst>
                        <a:ext uri="{28A0092B-C50C-407E-A947-70E740481C1C}">
                          <a14:useLocalDpi xmlns:a14="http://schemas.microsoft.com/office/drawing/2010/main" val="0"/>
                        </a:ext>
                      </a:extLst>
                    </a:blip>
                    <a:srcRect l="23030" t="29892" r="8158" b="18995"/>
                    <a:stretch/>
                  </pic:blipFill>
                  <pic:spPr bwMode="auto">
                    <a:xfrm>
                      <a:off x="0" y="0"/>
                      <a:ext cx="5157545"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573360A3" w14:textId="77777777" w:rsidR="007D4FE7" w:rsidRPr="007D4FE7" w:rsidRDefault="007D4FE7" w:rsidP="007D4FE7"/>
    <w:p w14:paraId="61B75C5B" w14:textId="690F3D9B" w:rsidR="007D4FE7" w:rsidRPr="007D4FE7" w:rsidRDefault="007D4FE7" w:rsidP="007D4FE7">
      <w:pPr>
        <w:pStyle w:val="Heading4"/>
      </w:pPr>
      <w:r w:rsidRPr="007D4FE7">
        <w:lastRenderedPageBreak/>
        <w:t>Microsoft Azure: Pros and cons</w:t>
      </w:r>
    </w:p>
    <w:tbl>
      <w:tblPr>
        <w:tblStyle w:val="TableGrid"/>
        <w:tblW w:w="0" w:type="auto"/>
        <w:tblLook w:val="04A0" w:firstRow="1" w:lastRow="0" w:firstColumn="1" w:lastColumn="0" w:noHBand="0" w:noVBand="1"/>
      </w:tblPr>
      <w:tblGrid>
        <w:gridCol w:w="4515"/>
        <w:gridCol w:w="4515"/>
      </w:tblGrid>
      <w:tr w:rsidR="007D4FE7" w:rsidRPr="007D4FE7" w14:paraId="3B29D62D" w14:textId="77777777" w:rsidTr="007D4FE7">
        <w:tc>
          <w:tcPr>
            <w:tcW w:w="4515" w:type="dxa"/>
            <w:hideMark/>
          </w:tcPr>
          <w:p w14:paraId="525F0C30" w14:textId="77777777" w:rsidR="007D4FE7" w:rsidRPr="007D4FE7" w:rsidRDefault="007D4FE7" w:rsidP="007D4FE7">
            <w:pPr>
              <w:jc w:val="center"/>
              <w:rPr>
                <w:b/>
                <w:bCs/>
              </w:rPr>
            </w:pPr>
            <w:r w:rsidRPr="007D4FE7">
              <w:rPr>
                <w:b/>
                <w:bCs/>
              </w:rPr>
              <w:t>Strengths</w:t>
            </w:r>
          </w:p>
        </w:tc>
        <w:tc>
          <w:tcPr>
            <w:tcW w:w="4515" w:type="dxa"/>
            <w:hideMark/>
          </w:tcPr>
          <w:p w14:paraId="23637FC8" w14:textId="77777777" w:rsidR="007D4FE7" w:rsidRPr="007D4FE7" w:rsidRDefault="007D4FE7" w:rsidP="007D4FE7">
            <w:pPr>
              <w:jc w:val="center"/>
              <w:rPr>
                <w:b/>
                <w:bCs/>
              </w:rPr>
            </w:pPr>
            <w:r w:rsidRPr="007D4FE7">
              <w:rPr>
                <w:b/>
                <w:bCs/>
              </w:rPr>
              <w:t>Weaknesses</w:t>
            </w:r>
          </w:p>
        </w:tc>
      </w:tr>
      <w:tr w:rsidR="007D4FE7" w:rsidRPr="007D4FE7" w14:paraId="2EDC4A53" w14:textId="77777777" w:rsidTr="007D4FE7">
        <w:tc>
          <w:tcPr>
            <w:tcW w:w="4515" w:type="dxa"/>
            <w:hideMark/>
          </w:tcPr>
          <w:p w14:paraId="4F0A50DE" w14:textId="77777777" w:rsidR="007D4FE7" w:rsidRPr="007D4FE7" w:rsidRDefault="007D4FE7" w:rsidP="007D4FE7">
            <w:r w:rsidRPr="007D4FE7">
              <w:t>High availability</w:t>
            </w:r>
          </w:p>
        </w:tc>
        <w:tc>
          <w:tcPr>
            <w:tcW w:w="4515" w:type="dxa"/>
            <w:hideMark/>
          </w:tcPr>
          <w:p w14:paraId="59CD2A4A" w14:textId="77777777" w:rsidR="007D4FE7" w:rsidRPr="007D4FE7" w:rsidRDefault="007D4FE7" w:rsidP="007D4FE7">
            <w:r w:rsidRPr="007D4FE7">
              <w:t>Requires considerable management</w:t>
            </w:r>
          </w:p>
        </w:tc>
      </w:tr>
      <w:tr w:rsidR="007D4FE7" w:rsidRPr="007D4FE7" w14:paraId="517C7116" w14:textId="77777777" w:rsidTr="007D4FE7">
        <w:tc>
          <w:tcPr>
            <w:tcW w:w="4515" w:type="dxa"/>
            <w:hideMark/>
          </w:tcPr>
          <w:p w14:paraId="541C2C24" w14:textId="77777777" w:rsidR="007D4FE7" w:rsidRPr="007D4FE7" w:rsidRDefault="007D4FE7" w:rsidP="007D4FE7">
            <w:r w:rsidRPr="007D4FE7">
              <w:t>Strong focus on Security</w:t>
            </w:r>
          </w:p>
        </w:tc>
        <w:tc>
          <w:tcPr>
            <w:tcW w:w="4515" w:type="dxa"/>
            <w:hideMark/>
          </w:tcPr>
          <w:p w14:paraId="57D640AF" w14:textId="77777777" w:rsidR="007D4FE7" w:rsidRPr="007D4FE7" w:rsidRDefault="007D4FE7" w:rsidP="007D4FE7">
            <w:r w:rsidRPr="007D4FE7">
              <w:t>Requires platform expertise</w:t>
            </w:r>
          </w:p>
        </w:tc>
      </w:tr>
      <w:tr w:rsidR="007D4FE7" w:rsidRPr="007D4FE7" w14:paraId="612FBCF7" w14:textId="77777777" w:rsidTr="007D4FE7">
        <w:tc>
          <w:tcPr>
            <w:tcW w:w="4515" w:type="dxa"/>
            <w:hideMark/>
          </w:tcPr>
          <w:p w14:paraId="2E0B27F8" w14:textId="77777777" w:rsidR="007D4FE7" w:rsidRPr="007D4FE7" w:rsidRDefault="007D4FE7" w:rsidP="007D4FE7">
            <w:r w:rsidRPr="007D4FE7">
              <w:t>Scalability</w:t>
            </w:r>
          </w:p>
        </w:tc>
        <w:tc>
          <w:tcPr>
            <w:tcW w:w="4515" w:type="dxa"/>
            <w:hideMark/>
          </w:tcPr>
          <w:p w14:paraId="7D0919CD" w14:textId="77777777" w:rsidR="007D4FE7" w:rsidRPr="007D4FE7" w:rsidRDefault="007D4FE7" w:rsidP="007D4FE7">
            <w:r w:rsidRPr="007D4FE7">
              <w:t>More limited backward compatibility</w:t>
            </w:r>
          </w:p>
        </w:tc>
      </w:tr>
      <w:tr w:rsidR="007D4FE7" w:rsidRPr="007D4FE7" w14:paraId="56E88AE9" w14:textId="77777777" w:rsidTr="007D4FE7">
        <w:tc>
          <w:tcPr>
            <w:tcW w:w="4515" w:type="dxa"/>
            <w:hideMark/>
          </w:tcPr>
          <w:p w14:paraId="7F71345B" w14:textId="77777777" w:rsidR="007D4FE7" w:rsidRPr="007D4FE7" w:rsidRDefault="007D4FE7" w:rsidP="007D4FE7">
            <w:r w:rsidRPr="007D4FE7">
              <w:t>Cost-effective</w:t>
            </w:r>
          </w:p>
        </w:tc>
        <w:tc>
          <w:tcPr>
            <w:tcW w:w="4515" w:type="dxa"/>
            <w:hideMark/>
          </w:tcPr>
          <w:p w14:paraId="34F28517" w14:textId="77777777" w:rsidR="007D4FE7" w:rsidRPr="007D4FE7" w:rsidRDefault="007D4FE7" w:rsidP="007D4FE7">
            <w:r w:rsidRPr="007D4FE7">
              <w:t>Comparatively more costly than other leading vendors</w:t>
            </w:r>
          </w:p>
        </w:tc>
      </w:tr>
      <w:tr w:rsidR="007D4FE7" w:rsidRPr="007D4FE7" w14:paraId="0700EC1B" w14:textId="77777777" w:rsidTr="007D4FE7">
        <w:tc>
          <w:tcPr>
            <w:tcW w:w="4515" w:type="dxa"/>
            <w:hideMark/>
          </w:tcPr>
          <w:p w14:paraId="3225F865" w14:textId="77777777" w:rsidR="007D4FE7" w:rsidRPr="007D4FE7" w:rsidRDefault="007D4FE7" w:rsidP="007D4FE7">
            <w:r w:rsidRPr="007D4FE7">
              <w:t>Strong IaaS and PaaS options</w:t>
            </w:r>
          </w:p>
        </w:tc>
        <w:tc>
          <w:tcPr>
            <w:tcW w:w="4515" w:type="dxa"/>
            <w:hideMark/>
          </w:tcPr>
          <w:p w14:paraId="75B6F5CF" w14:textId="77777777" w:rsidR="007D4FE7" w:rsidRPr="007D4FE7" w:rsidRDefault="007D4FE7" w:rsidP="007D4FE7">
            <w:r w:rsidRPr="007D4FE7">
              <w:t>Additional charge for pay-as-you-go option</w:t>
            </w:r>
          </w:p>
        </w:tc>
      </w:tr>
      <w:tr w:rsidR="007D4FE7" w:rsidRPr="007D4FE7" w14:paraId="5B75DC71" w14:textId="77777777" w:rsidTr="007D4FE7">
        <w:tc>
          <w:tcPr>
            <w:tcW w:w="4515" w:type="dxa"/>
            <w:hideMark/>
          </w:tcPr>
          <w:p w14:paraId="496E7C7C" w14:textId="77777777" w:rsidR="007D4FE7" w:rsidRPr="007D4FE7" w:rsidRDefault="007D4FE7" w:rsidP="007D4FE7">
            <w:r w:rsidRPr="007D4FE7">
              <w:t>Support for open source</w:t>
            </w:r>
          </w:p>
        </w:tc>
        <w:tc>
          <w:tcPr>
            <w:tcW w:w="4515" w:type="dxa"/>
            <w:hideMark/>
          </w:tcPr>
          <w:p w14:paraId="2EAA6F20" w14:textId="77777777" w:rsidR="007D4FE7" w:rsidRPr="007D4FE7" w:rsidRDefault="007D4FE7" w:rsidP="007D4FE7">
            <w:r w:rsidRPr="007D4FE7">
              <w:t>Customer service</w:t>
            </w:r>
          </w:p>
        </w:tc>
      </w:tr>
      <w:tr w:rsidR="007D4FE7" w:rsidRPr="007D4FE7" w14:paraId="562FE217" w14:textId="77777777" w:rsidTr="007D4FE7">
        <w:tc>
          <w:tcPr>
            <w:tcW w:w="4515" w:type="dxa"/>
            <w:hideMark/>
          </w:tcPr>
          <w:p w14:paraId="5396AF45" w14:textId="77777777" w:rsidR="007D4FE7" w:rsidRPr="007D4FE7" w:rsidRDefault="007D4FE7" w:rsidP="007D4FE7">
            <w:r w:rsidRPr="007D4FE7">
              <w:t>Hybrid cloud</w:t>
            </w:r>
          </w:p>
        </w:tc>
        <w:tc>
          <w:tcPr>
            <w:tcW w:w="4515" w:type="dxa"/>
            <w:hideMark/>
          </w:tcPr>
          <w:p w14:paraId="56CECA33" w14:textId="77777777" w:rsidR="007D4FE7" w:rsidRPr="007D4FE7" w:rsidRDefault="007D4FE7" w:rsidP="007D4FE7"/>
        </w:tc>
      </w:tr>
    </w:tbl>
    <w:p w14:paraId="6B0F3805" w14:textId="77777777" w:rsidR="00AC77CD" w:rsidRPr="00C93DB0" w:rsidRDefault="00AC77CD" w:rsidP="00C93DB0"/>
    <w:p w14:paraId="70C647C3" w14:textId="3ED5263F" w:rsidR="00A22F60" w:rsidRDefault="00000000" w:rsidP="00C93DB0">
      <w:pPr>
        <w:pStyle w:val="Heading1"/>
      </w:pPr>
      <w:r>
        <w:t>Unit</w:t>
      </w:r>
      <w:r>
        <w:rPr>
          <w:spacing w:val="1"/>
        </w:rPr>
        <w:t xml:space="preserve"> </w:t>
      </w:r>
      <w:r>
        <w:t>7</w:t>
      </w:r>
      <w:r>
        <w:rPr>
          <w:spacing w:val="-2"/>
        </w:rPr>
        <w:t xml:space="preserve"> </w:t>
      </w:r>
      <w:r>
        <w:t>Questions</w:t>
      </w:r>
    </w:p>
    <w:p w14:paraId="01BBFC2E" w14:textId="4EBB3CE7"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r w:rsidR="007D4FE7">
        <w:t>an</w:t>
      </w:r>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76F99801" w14:textId="77777777" w:rsidR="00DD338B" w:rsidRPr="00DD338B" w:rsidRDefault="00DD338B" w:rsidP="00DD338B">
      <w:r w:rsidRPr="00DD338B">
        <w:t>Enterprise architectures are typically implemented as frameworks. There are many different frameworks, and some will be a better fit than others when it comes to any one organization. For example, a framework focused on consistency and relationships between various parts of an overarching enterprise will be more helpful to larger organizations with many moving parts compared to small ones. In this case, a framework like the Unified Architecture Framework (UAF) may work.</w:t>
      </w:r>
    </w:p>
    <w:p w14:paraId="604959D8" w14:textId="77777777" w:rsidR="00DD338B" w:rsidRPr="00DD338B" w:rsidRDefault="00DD338B" w:rsidP="00DD338B">
      <w:r w:rsidRPr="00DD338B">
        <w:t>Some example frameworks include:</w:t>
      </w:r>
    </w:p>
    <w:p w14:paraId="79089A7E" w14:textId="77777777" w:rsidR="00DD338B" w:rsidRPr="00DD338B" w:rsidRDefault="00DD338B" w:rsidP="00A5204E">
      <w:pPr>
        <w:pStyle w:val="ListParagraph"/>
        <w:numPr>
          <w:ilvl w:val="0"/>
          <w:numId w:val="100"/>
        </w:numPr>
      </w:pPr>
      <w:r w:rsidRPr="00A5204E">
        <w:rPr>
          <w:b/>
          <w:bCs/>
        </w:rPr>
        <w:t>The Zachman Framework for Enterprise Architecture</w:t>
      </w:r>
      <w:r w:rsidRPr="00DD338B">
        <w:t xml:space="preserve"> -- which covers six architectural points as well as six primary stakeholders that aid in defining and standardizing IT architecture components.</w:t>
      </w:r>
    </w:p>
    <w:p w14:paraId="5A1BCA9C" w14:textId="31DBF691" w:rsidR="00DD338B" w:rsidRPr="00DD338B" w:rsidRDefault="00DD338B" w:rsidP="00A5204E">
      <w:pPr>
        <w:pStyle w:val="ListParagraph"/>
        <w:numPr>
          <w:ilvl w:val="0"/>
          <w:numId w:val="100"/>
        </w:numPr>
      </w:pPr>
      <w:r w:rsidRPr="00A5204E">
        <w:rPr>
          <w:b/>
          <w:bCs/>
        </w:rPr>
        <w:t>Unified Architecture Framework (UAF)</w:t>
      </w:r>
      <w:r w:rsidRPr="00DD338B">
        <w:t xml:space="preserve"> -- which is a complex but flexible enterprise architecture framework suitable for military and government software development as well as use in commercial businesses. It's implemented as a UML profile.</w:t>
      </w:r>
    </w:p>
    <w:p w14:paraId="77389FCE" w14:textId="10DB68CB" w:rsidR="00DD338B" w:rsidRPr="00DD338B" w:rsidRDefault="00DD338B" w:rsidP="00A5204E">
      <w:pPr>
        <w:pStyle w:val="ListParagraph"/>
        <w:numPr>
          <w:ilvl w:val="0"/>
          <w:numId w:val="100"/>
        </w:numPr>
      </w:pPr>
      <w:r w:rsidRPr="00A5204E">
        <w:rPr>
          <w:b/>
          <w:bCs/>
        </w:rPr>
        <w:t>Agile enterprise architecture</w:t>
      </w:r>
      <w:r w:rsidRPr="00DD338B">
        <w:t xml:space="preserve"> -- which focuses an organization around a flexible, extended collection of structures and processes that can grow. It can become an important part of Agile software delivery.</w:t>
      </w:r>
    </w:p>
    <w:p w14:paraId="52579992" w14:textId="77777777" w:rsidR="00DD338B" w:rsidRPr="00DD338B" w:rsidRDefault="00DD338B" w:rsidP="00A5204E">
      <w:pPr>
        <w:pStyle w:val="ListParagraph"/>
        <w:numPr>
          <w:ilvl w:val="0"/>
          <w:numId w:val="100"/>
        </w:numPr>
      </w:pPr>
      <w:r w:rsidRPr="00A5204E">
        <w:rPr>
          <w:b/>
          <w:bCs/>
        </w:rPr>
        <w:t>Federal Enterprise Architecture Framework (FEAF)</w:t>
      </w:r>
      <w:r w:rsidRPr="00DD338B">
        <w:t xml:space="preserve"> – which is a reference model that was introduced in 1996 for IT effectiveness. It was designed for the U.S. government but can be used in private companies as well.</w:t>
      </w:r>
    </w:p>
    <w:p w14:paraId="05AB5A12" w14:textId="7A647B6C" w:rsidR="00DD338B" w:rsidRPr="00DD338B" w:rsidRDefault="00DD338B" w:rsidP="00A5204E">
      <w:pPr>
        <w:pStyle w:val="ListParagraph"/>
        <w:numPr>
          <w:ilvl w:val="0"/>
          <w:numId w:val="100"/>
        </w:numPr>
      </w:pPr>
      <w:r w:rsidRPr="00DD338B">
        <w:t>Other frameworks include </w:t>
      </w:r>
      <w:r w:rsidRPr="00A5204E">
        <w:rPr>
          <w:b/>
          <w:bCs/>
        </w:rPr>
        <w:t>The Open Group Architectural Framework</w:t>
      </w:r>
      <w:r w:rsidR="00A5204E">
        <w:rPr>
          <w:b/>
          <w:bCs/>
        </w:rPr>
        <w:t xml:space="preserve"> </w:t>
      </w:r>
      <w:r w:rsidR="00A5204E" w:rsidRPr="00A5204E">
        <w:rPr>
          <w:b/>
          <w:bCs/>
        </w:rPr>
        <w:t>(TOGAF)</w:t>
      </w:r>
      <w:r w:rsidRPr="00DD338B">
        <w:t xml:space="preserve">, the European Space Agency Architectural Framework, the SAP Enterprise Architecture Framework or the Ministry of </w:t>
      </w:r>
      <w:proofErr w:type="spellStart"/>
      <w:r w:rsidRPr="00DD338B">
        <w:t>Defence</w:t>
      </w:r>
      <w:proofErr w:type="spellEnd"/>
      <w:r w:rsidRPr="00DD338B">
        <w:t xml:space="preserve"> Architecture Framework.</w:t>
      </w:r>
    </w:p>
    <w:p w14:paraId="73D88A34" w14:textId="77777777" w:rsidR="00A5204E" w:rsidRDefault="00A5204E" w:rsidP="00AC77CD"/>
    <w:p w14:paraId="659799A3" w14:textId="77777777" w:rsidR="00A5204E" w:rsidRDefault="00A5204E" w:rsidP="00AC77CD"/>
    <w:p w14:paraId="5989DAF4" w14:textId="77777777" w:rsidR="00A5204E" w:rsidRDefault="00A5204E" w:rsidP="00AC77CD"/>
    <w:p w14:paraId="0A5ED379" w14:textId="77777777" w:rsidR="00A5204E" w:rsidRDefault="00A5204E" w:rsidP="00AC77CD"/>
    <w:p w14:paraId="1B9126DA" w14:textId="77777777" w:rsidR="00A5204E" w:rsidRDefault="00A5204E" w:rsidP="00AC77CD"/>
    <w:p w14:paraId="6288A6E4" w14:textId="77777777" w:rsidR="00A5204E" w:rsidRDefault="00A5204E" w:rsidP="00AC77CD"/>
    <w:p w14:paraId="11EA21EE" w14:textId="77777777" w:rsidR="00A5204E" w:rsidRDefault="00A5204E" w:rsidP="00AC77CD"/>
    <w:p w14:paraId="36A7197F" w14:textId="77777777" w:rsidR="00A5204E" w:rsidRDefault="00A5204E" w:rsidP="00AC77CD"/>
    <w:p w14:paraId="1AA7569B" w14:textId="77777777" w:rsidR="00A5204E" w:rsidRDefault="00A5204E" w:rsidP="00AC77CD"/>
    <w:p w14:paraId="6DFBD30D" w14:textId="77777777" w:rsidR="00A5204E" w:rsidRDefault="00A5204E" w:rsidP="00AC77CD"/>
    <w:p w14:paraId="58C7F954" w14:textId="77777777" w:rsidR="00A5204E" w:rsidRDefault="00A5204E" w:rsidP="00AC77CD"/>
    <w:p w14:paraId="59FA9847" w14:textId="77777777" w:rsidR="00A5204E" w:rsidRPr="00AC77CD" w:rsidRDefault="00A5204E" w:rsidP="00AC77CD"/>
    <w:p w14:paraId="4501A7C5" w14:textId="622E45BF" w:rsidR="00AC77CD" w:rsidRPr="00A5204E" w:rsidRDefault="00000000" w:rsidP="00AC77CD">
      <w:pPr>
        <w:pStyle w:val="Heading2"/>
        <w:numPr>
          <w:ilvl w:val="0"/>
          <w:numId w:val="58"/>
        </w:numPr>
      </w:pPr>
      <w:r>
        <w:lastRenderedPageBreak/>
        <w:t>"Enterprise architecture facilitates collaboration with project management.</w:t>
      </w:r>
      <w:r w:rsidR="00A5204E">
        <w:t xml:space="preserve">” </w:t>
      </w:r>
      <w:r>
        <w:t>Justify the statement</w:t>
      </w:r>
      <w:r>
        <w:rPr>
          <w:spacing w:val="-47"/>
        </w:rPr>
        <w:t xml:space="preserve"> </w:t>
      </w:r>
      <w:r>
        <w:t>with</w:t>
      </w:r>
      <w:r>
        <w:rPr>
          <w:spacing w:val="-2"/>
        </w:rPr>
        <w:t xml:space="preserve"> </w:t>
      </w:r>
      <w:r>
        <w:t>proper</w:t>
      </w:r>
      <w:r>
        <w:rPr>
          <w:spacing w:val="-2"/>
        </w:rPr>
        <w:t xml:space="preserve"> </w:t>
      </w:r>
      <w:r>
        <w:t>explanation.</w:t>
      </w:r>
    </w:p>
    <w:p w14:paraId="21236DC2" w14:textId="77777777" w:rsidR="00A5204E" w:rsidRPr="00A5204E" w:rsidRDefault="00A5204E" w:rsidP="00A5204E">
      <w:pPr>
        <w:pStyle w:val="ListParagraph"/>
        <w:numPr>
          <w:ilvl w:val="0"/>
          <w:numId w:val="102"/>
        </w:numPr>
      </w:pPr>
      <w:r w:rsidRPr="00A5204E">
        <w:t>It provides a clear model of the organization’s business, application, data and technology architecture, dependencies, and inter-relatedness. This will help the organization to make business decisions based on a holistic view instead of as a stand-alone part.</w:t>
      </w:r>
    </w:p>
    <w:p w14:paraId="67367547" w14:textId="77777777" w:rsidR="00A5204E" w:rsidRPr="00A5204E" w:rsidRDefault="00A5204E" w:rsidP="00A5204E">
      <w:pPr>
        <w:pStyle w:val="ListParagraph"/>
        <w:numPr>
          <w:ilvl w:val="0"/>
          <w:numId w:val="102"/>
        </w:numPr>
      </w:pPr>
      <w:r w:rsidRPr="00A5204E">
        <w:t>Enterprises can increase their business values by aligning IT with their business strategy; it helps the organization to unlock the power of information, unifying information silos that inhibit business processes.</w:t>
      </w:r>
    </w:p>
    <w:p w14:paraId="2F3E21C6" w14:textId="77777777" w:rsidR="00A5204E" w:rsidRPr="00A5204E" w:rsidRDefault="00A5204E" w:rsidP="00A5204E">
      <w:pPr>
        <w:pStyle w:val="ListParagraph"/>
        <w:numPr>
          <w:ilvl w:val="0"/>
          <w:numId w:val="102"/>
        </w:numPr>
      </w:pPr>
      <w:r w:rsidRPr="00A5204E">
        <w:t>EA ensures organizations invest in projects that are targeted towards their goals, objectives, and visions. It identifies opportunities for reuse and integration which prevents inconsistent processes and information.</w:t>
      </w:r>
    </w:p>
    <w:p w14:paraId="7DA281DE" w14:textId="77777777" w:rsidR="00A5204E" w:rsidRPr="00A5204E" w:rsidRDefault="00A5204E" w:rsidP="00A5204E">
      <w:pPr>
        <w:pStyle w:val="ListParagraph"/>
        <w:numPr>
          <w:ilvl w:val="0"/>
          <w:numId w:val="102"/>
        </w:numPr>
      </w:pPr>
      <w:r w:rsidRPr="00A5204E">
        <w:t>It provides an organization with a planning process to better understand its business strategy; which helps the organization to respond faster to competitive pressures and deploy a higher quality faster.</w:t>
      </w:r>
    </w:p>
    <w:p w14:paraId="5E5D12CA" w14:textId="77777777" w:rsidR="00A5204E" w:rsidRPr="00A5204E" w:rsidRDefault="00A5204E" w:rsidP="00A5204E">
      <w:pPr>
        <w:pStyle w:val="ListParagraph"/>
        <w:numPr>
          <w:ilvl w:val="0"/>
          <w:numId w:val="102"/>
        </w:numPr>
      </w:pPr>
      <w:r w:rsidRPr="00A5204E">
        <w:t>EA identifies duplicate and overlapping processes, services, data hardware, and software, traces high-cost areas of IT assets to develop a fairer cost model, and ensures compliance with legal and regulatory laws.</w:t>
      </w:r>
    </w:p>
    <w:p w14:paraId="747AABF3" w14:textId="77777777" w:rsidR="00A5204E" w:rsidRDefault="00A5204E" w:rsidP="00AC77CD"/>
    <w:p w14:paraId="120C7855" w14:textId="77777777" w:rsidR="00AC77CD" w:rsidRPr="00AC77CD" w:rsidRDefault="00AC77CD" w:rsidP="00AC77CD"/>
    <w:p w14:paraId="48D369A0" w14:textId="7065A98E" w:rsidR="00A5204E" w:rsidRDefault="00000000" w:rsidP="00A5204E">
      <w:pPr>
        <w:pStyle w:val="Heading2"/>
        <w:numPr>
          <w:ilvl w:val="0"/>
          <w:numId w:val="58"/>
        </w:numPr>
      </w:pPr>
      <w:r>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6DA94234" w14:textId="77777777" w:rsidR="00A5204E" w:rsidRDefault="00A5204E" w:rsidP="00A5204E">
      <w:pPr>
        <w:pStyle w:val="Heading3"/>
      </w:pPr>
      <w:r w:rsidRPr="00A5204E">
        <w:t xml:space="preserve">Definition: </w:t>
      </w:r>
    </w:p>
    <w:p w14:paraId="5B488F8D" w14:textId="07269185" w:rsidR="00A5204E" w:rsidRPr="00A5204E" w:rsidRDefault="00A5204E" w:rsidP="00A5204E">
      <w:r w:rsidRPr="00A5204E">
        <w:rPr>
          <w:b/>
          <w:bCs/>
        </w:rPr>
        <w:t>A compendium of the highest level of data and process models</w:t>
      </w:r>
      <w:r w:rsidRPr="00A5204E">
        <w:t> is an enterprise architecture model. This is a model that captures high-level business entities (BECs) and high-level business processes (BASs) that reflect the major reasons for the enterprise's (corporation's) existence.</w:t>
      </w:r>
    </w:p>
    <w:p w14:paraId="09B80D3C" w14:textId="77777777" w:rsidR="00A5204E" w:rsidRPr="00A5204E" w:rsidRDefault="00A5204E" w:rsidP="00A5204E">
      <w:pPr>
        <w:jc w:val="center"/>
      </w:pPr>
      <w:r w:rsidRPr="00A5204E">
        <w:drawing>
          <wp:inline distT="0" distB="0" distL="0" distR="0" wp14:anchorId="62CA3CC9" wp14:editId="717240F4">
            <wp:extent cx="2990850" cy="2226324"/>
            <wp:effectExtent l="0" t="0" r="0" b="2540"/>
            <wp:docPr id="1143181911" name="Picture 1143181911" descr="Enterprise Architecture Model - an overview | ScienceDir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Architecture Model - an overview | ScienceDirect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0393" cy="2248315"/>
                    </a:xfrm>
                    <a:prstGeom prst="rect">
                      <a:avLst/>
                    </a:prstGeom>
                    <a:noFill/>
                    <a:ln>
                      <a:noFill/>
                    </a:ln>
                  </pic:spPr>
                </pic:pic>
              </a:graphicData>
            </a:graphic>
          </wp:inline>
        </w:drawing>
      </w:r>
    </w:p>
    <w:p w14:paraId="74E077AF" w14:textId="77777777" w:rsidR="00A5204E" w:rsidRPr="00A5204E" w:rsidRDefault="00A5204E" w:rsidP="00A5204E">
      <w:pPr>
        <w:pStyle w:val="Heading3"/>
      </w:pPr>
      <w:r w:rsidRPr="00A5204E">
        <w:t>How Does an Enterprise Architecture Model Work?</w:t>
      </w:r>
    </w:p>
    <w:p w14:paraId="625C59F3" w14:textId="77777777" w:rsidR="00A5204E" w:rsidRPr="00A5204E" w:rsidRDefault="00A5204E" w:rsidP="00A5204E">
      <w:r w:rsidRPr="00A5204E">
        <w:t>In the end, the frameworks outlined in an Enterprise Architecture model help the business connect with customers and partners by enabling all interactions and transactions. These interactions are being driven by the systems that make up an enterprise's architectural components. People might see them as decision-making tools and services, information assets, communication routes, and workflows. In order for individuals to connect with the company, they assume solid shape in both real and virtual settings, including private discussions, phone calls, or web-based transactions.</w:t>
      </w:r>
    </w:p>
    <w:p w14:paraId="0BF3B658" w14:textId="77777777" w:rsidR="00A5204E" w:rsidRPr="00A5204E" w:rsidRDefault="00A5204E" w:rsidP="00A5204E">
      <w:r w:rsidRPr="00A5204E">
        <w:t>Enterprise Architecture projects need to be conscious of this function and create architectures that provide actual benefit to people in accessible systems rather than being viewed as a purely background operation. By creating processes that are tailored to the demands of consumers, workers, and other stakeholders, they should implement the strategic goal in a methodical way. They should provide tangible designs that people can see and use.</w:t>
      </w:r>
    </w:p>
    <w:p w14:paraId="2D449597" w14:textId="5C403C0F" w:rsidR="00AC77CD" w:rsidRPr="00AC77CD" w:rsidRDefault="00A5204E" w:rsidP="00AC77CD">
      <w:r w:rsidRPr="00A5204E">
        <w:t>Applying the architecture perspective makes it easier to understand how an enterprise structure affects a design and how it incorporates architectural decisions and principles to be a part of that structure. Every design includes architecture as a fundamental element that shapes the company as a whole and greatly affects how it functions and the experiences people have with it.</w:t>
      </w:r>
    </w:p>
    <w:p w14:paraId="131A79AD" w14:textId="05C28DF1" w:rsidR="00D2770F" w:rsidRPr="00A5204E" w:rsidRDefault="00000000" w:rsidP="00D2770F">
      <w:pPr>
        <w:pStyle w:val="Heading2"/>
        <w:numPr>
          <w:ilvl w:val="0"/>
          <w:numId w:val="58"/>
        </w:numPr>
      </w:pPr>
      <w:r w:rsidRPr="002B185B">
        <w:lastRenderedPageBreak/>
        <w:t xml:space="preserve">Illustrate how can you make good enterprise architectural model? Take the use case to </w:t>
      </w:r>
      <w:r w:rsidR="002B185B" w:rsidRPr="002B185B">
        <w:t>better illustrate</w:t>
      </w:r>
      <w:r w:rsidRPr="002B185B">
        <w:t xml:space="preserve"> the analogy.</w:t>
      </w:r>
    </w:p>
    <w:p w14:paraId="6244A3BD" w14:textId="77777777" w:rsidR="00A5204E" w:rsidRPr="00A5204E" w:rsidRDefault="00A5204E" w:rsidP="00A5204E">
      <w:pPr>
        <w:rPr>
          <w:lang w:val="en-IN"/>
        </w:rPr>
      </w:pPr>
      <w:r w:rsidRPr="00A5204E">
        <w:rPr>
          <w:lang w:val="en-IN"/>
        </w:rPr>
        <w:t>A good Enterprise Architecture model helps you understand how your organization works, and the source of a deficiency you would like to correct. A great Enterprise Architecture model lets you exercise change and see the impact of change.</w:t>
      </w:r>
    </w:p>
    <w:p w14:paraId="7E4A7D45" w14:textId="64EF1C8C" w:rsidR="00A5204E" w:rsidRPr="00A5204E" w:rsidRDefault="00A5204E" w:rsidP="00A5204E">
      <w:pPr>
        <w:rPr>
          <w:lang w:val="en-IN"/>
        </w:rPr>
      </w:pPr>
      <w:r w:rsidRPr="00A5204E">
        <w:rPr>
          <w:lang w:val="en-IN"/>
        </w:rPr>
        <w:t xml:space="preserve">Let’s consider an analogy to better illustrate our point. A budget spreadsheet will break your spending down to rent, power, heat, investments, etc. Then, if you wanted to increase spending on other things, such as a house, you can see what options </w:t>
      </w:r>
      <w:proofErr w:type="spellStart"/>
      <w:r w:rsidRPr="00A5204E">
        <w:rPr>
          <w:lang w:val="en-IN"/>
        </w:rPr>
        <w:t>your</w:t>
      </w:r>
      <w:proofErr w:type="spellEnd"/>
      <w:r w:rsidRPr="00A5204E">
        <w:rPr>
          <w:lang w:val="en-IN"/>
        </w:rPr>
        <w:t xml:space="preserve"> have in your spreadsheet. Enterprise architects do the same thing to look at things like changing digital customer engagement, integrating an acquisition, or upgrading major enterprise software. Really poor models are often static, as they simply “show” something. Bad models don’t let you see impact of possibility, while good models do. Really strong models let you focus the purpose of change on stakeholder for decision-maker concerns like agility or other standard EA use cases.</w:t>
      </w:r>
    </w:p>
    <w:p w14:paraId="05487560" w14:textId="77777777" w:rsidR="00A5204E" w:rsidRPr="00D2770F" w:rsidRDefault="00A5204E"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72F311F" w14:textId="5F69670A" w:rsidR="00A5204E" w:rsidRPr="00A5204E" w:rsidRDefault="00A5204E" w:rsidP="00A5204E">
      <w:pPr>
        <w:pStyle w:val="Heading3"/>
      </w:pPr>
      <w:r w:rsidRPr="00922A9A">
        <w:t>The TOGAF approach to EAFs</w:t>
      </w:r>
    </w:p>
    <w:p w14:paraId="79E4B78D" w14:textId="372DE822"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0F0936F" w14:textId="3349C3E6" w:rsidR="00A5204E" w:rsidRPr="00A5204E" w:rsidRDefault="00A5204E" w:rsidP="00A5204E">
      <w:pPr>
        <w:rPr>
          <w:lang w:val="en-IN"/>
        </w:rPr>
      </w:pPr>
      <w:r w:rsidRPr="00A5204E">
        <w:rPr>
          <w:lang w:val="en-IN"/>
        </w:rPr>
        <w:t>The Open Group defines the TOGAF as the “de factor global standard for enterprise architecture”. The framework is intended to help enterprises organize and address all critical business needs through four goals:</w:t>
      </w:r>
    </w:p>
    <w:p w14:paraId="3854EF14" w14:textId="77777777" w:rsidR="00A5204E" w:rsidRPr="00A5204E" w:rsidRDefault="00A5204E" w:rsidP="00A5204E">
      <w:pPr>
        <w:numPr>
          <w:ilvl w:val="0"/>
          <w:numId w:val="103"/>
        </w:numPr>
        <w:rPr>
          <w:lang w:val="en-IN"/>
        </w:rPr>
      </w:pPr>
      <w:r w:rsidRPr="00A5204E">
        <w:rPr>
          <w:b/>
          <w:bCs/>
          <w:lang w:val="en-IN"/>
        </w:rPr>
        <w:t>Ensuring all users, from key stakeholders to team members, speak the same language.</w:t>
      </w:r>
      <w:r w:rsidRPr="00A5204E">
        <w:rPr>
          <w:lang w:val="en-IN"/>
        </w:rPr>
        <w:t> This helps everyone understand the framework, content, and goals in the same way and gets the entire enterprise on the same page, breaking down any communication barriers.</w:t>
      </w:r>
    </w:p>
    <w:p w14:paraId="2D649F5E" w14:textId="77777777" w:rsidR="00A5204E" w:rsidRPr="00A5204E" w:rsidRDefault="00A5204E" w:rsidP="00A5204E">
      <w:pPr>
        <w:numPr>
          <w:ilvl w:val="0"/>
          <w:numId w:val="103"/>
        </w:numPr>
        <w:rPr>
          <w:lang w:val="en-IN"/>
        </w:rPr>
      </w:pPr>
      <w:r w:rsidRPr="00A5204E">
        <w:rPr>
          <w:b/>
          <w:bCs/>
          <w:lang w:val="en-IN"/>
        </w:rPr>
        <w:t>Avoiding being “locked in”</w:t>
      </w:r>
      <w:r w:rsidRPr="00A5204E">
        <w:rPr>
          <w:lang w:val="en-IN"/>
        </w:rPr>
        <w:t> to proprietary solutions for enterprise architecture. As long as the company is using the TOGAF internally and not towards commercial purposes, the framework is free.</w:t>
      </w:r>
    </w:p>
    <w:p w14:paraId="0842AF78" w14:textId="77777777" w:rsidR="00A5204E" w:rsidRPr="00A5204E" w:rsidRDefault="00A5204E" w:rsidP="00A5204E">
      <w:pPr>
        <w:numPr>
          <w:ilvl w:val="0"/>
          <w:numId w:val="103"/>
        </w:numPr>
        <w:rPr>
          <w:lang w:val="en-IN"/>
        </w:rPr>
      </w:pPr>
      <w:r w:rsidRPr="00A5204E">
        <w:rPr>
          <w:b/>
          <w:bCs/>
          <w:lang w:val="en-IN"/>
        </w:rPr>
        <w:t>Saving time and money</w:t>
      </w:r>
      <w:r w:rsidRPr="00A5204E">
        <w:rPr>
          <w:lang w:val="en-IN"/>
        </w:rPr>
        <w:t> and utilizing resources more effectively.</w:t>
      </w:r>
    </w:p>
    <w:p w14:paraId="01524BAA" w14:textId="77777777" w:rsidR="00A5204E" w:rsidRPr="00A5204E" w:rsidRDefault="00A5204E" w:rsidP="00A5204E">
      <w:pPr>
        <w:numPr>
          <w:ilvl w:val="0"/>
          <w:numId w:val="103"/>
        </w:numPr>
        <w:rPr>
          <w:lang w:val="en-IN"/>
        </w:rPr>
      </w:pPr>
      <w:r w:rsidRPr="00A5204E">
        <w:rPr>
          <w:b/>
          <w:bCs/>
          <w:lang w:val="en-IN"/>
        </w:rPr>
        <w:t>Achieving demonstrable return on investment</w:t>
      </w:r>
      <w:r w:rsidRPr="00A5204E">
        <w:rPr>
          <w:lang w:val="en-IN"/>
        </w:rPr>
        <w:t> (ROI).</w:t>
      </w:r>
    </w:p>
    <w:p w14:paraId="6EAB076F" w14:textId="02F2DC24" w:rsidR="00C92E56" w:rsidRPr="00C92E56" w:rsidRDefault="00C92E56" w:rsidP="00C92E56">
      <w:pPr>
        <w:rPr>
          <w:lang w:val="en-IN"/>
        </w:rPr>
      </w:pPr>
    </w:p>
    <w:p w14:paraId="49A62498" w14:textId="77777777" w:rsidR="004F6DFA" w:rsidRPr="004F6DFA" w:rsidRDefault="004F6DFA" w:rsidP="004F6DFA">
      <w:pPr>
        <w:pStyle w:val="Heading3"/>
        <w:rPr>
          <w:lang w:val="en-IN"/>
        </w:rPr>
      </w:pPr>
      <w:r w:rsidRPr="004F6DFA">
        <w:rPr>
          <w:lang w:val="en-IN"/>
        </w:rPr>
        <w:t>Benefits of using TOGAF</w:t>
      </w:r>
    </w:p>
    <w:p w14:paraId="05D6AE2B" w14:textId="317E0F16" w:rsidR="004F6DFA" w:rsidRPr="004F6DFA" w:rsidRDefault="004F6DFA" w:rsidP="004F6DFA">
      <w:pPr>
        <w:rPr>
          <w:lang w:val="en-IN"/>
        </w:rPr>
      </w:pPr>
      <w:r w:rsidRPr="004F6DFA">
        <w:rPr>
          <w:lang w:val="en-IN"/>
        </w:rPr>
        <w:t xml:space="preserve">The benefits of </w:t>
      </w:r>
      <w:r w:rsidRPr="00922A9A">
        <w:t>Architecture Development Method</w:t>
      </w:r>
      <w:r>
        <w:t>(</w:t>
      </w:r>
      <w:r w:rsidRPr="004F6DFA">
        <w:rPr>
          <w:lang w:val="en-IN"/>
        </w:rPr>
        <w:t>ADM</w:t>
      </w:r>
      <w:r>
        <w:rPr>
          <w:lang w:val="en-IN"/>
        </w:rPr>
        <w:t>)</w:t>
      </w:r>
      <w:r w:rsidRPr="004F6DFA">
        <w:rPr>
          <w:lang w:val="en-IN"/>
        </w:rPr>
        <w:t xml:space="preserve">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17E45E06" w14:textId="11335BB7" w:rsidR="004F6DFA" w:rsidRPr="004F6DFA" w:rsidRDefault="004F6DFA" w:rsidP="004F6DFA">
      <w:pPr>
        <w:rPr>
          <w:lang w:val="en-IN"/>
        </w:rPr>
      </w:pPr>
      <w:r w:rsidRPr="004F6DFA">
        <w:rPr>
          <w:lang w:val="en-IN"/>
        </w:rPr>
        <w:t>There can also be benefits to individuals who certify in TOGAF. A study of industry employees indicates that enterprise architects, software architects, and IT directors, among others, who choose to earn a certification in TOGAF often see an average yearly pay bump of $10,000 to $20,000 over similarly placed colleagues who aren’t certified.</w:t>
      </w:r>
    </w:p>
    <w:p w14:paraId="2EF7BAB6" w14:textId="77777777" w:rsidR="004F6DFA" w:rsidRPr="004F6DFA" w:rsidRDefault="004F6DFA" w:rsidP="004F6DFA">
      <w:pPr>
        <w:rPr>
          <w:lang w:val="en-IN"/>
        </w:rPr>
      </w:pPr>
      <w:r w:rsidRPr="004F6DFA">
        <w:rPr>
          <w:lang w:val="en-IN"/>
        </w:rPr>
        <w:t>Some experts in enterprise architecture point out that while TOGAF may appear very logical, it’s actually quite a shake up to traditionally educated technology consultants today – but perhaps this will change has TOGAF adoption continues along steadily.</w:t>
      </w:r>
    </w:p>
    <w:p w14:paraId="28AC6976" w14:textId="77777777" w:rsidR="00C92E56" w:rsidRDefault="00C92E56" w:rsidP="00C92E56"/>
    <w:p w14:paraId="73D71213" w14:textId="77777777" w:rsidR="004F6DFA" w:rsidRDefault="004F6DFA" w:rsidP="00C92E56"/>
    <w:p w14:paraId="7169D46C" w14:textId="77777777" w:rsidR="004F6DFA" w:rsidRDefault="004F6DFA" w:rsidP="00C92E56"/>
    <w:p w14:paraId="208CE132" w14:textId="77777777" w:rsidR="004F6DFA" w:rsidRDefault="004F6DFA" w:rsidP="00C92E56"/>
    <w:p w14:paraId="6454CEE4" w14:textId="77777777" w:rsidR="004F6DFA" w:rsidRPr="00C92E56" w:rsidRDefault="004F6DFA" w:rsidP="00C92E56"/>
    <w:p w14:paraId="2F9F1830" w14:textId="77777777" w:rsidR="00A22F60" w:rsidRDefault="00000000">
      <w:pPr>
        <w:pStyle w:val="Heading2"/>
        <w:numPr>
          <w:ilvl w:val="0"/>
          <w:numId w:val="58"/>
        </w:numPr>
      </w:pPr>
      <w:r>
        <w:lastRenderedPageBreak/>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Pr>
          <w:spacing w:val="-4"/>
        </w:rPr>
        <w:t xml:space="preserve"> </w:t>
      </w:r>
      <w:r>
        <w:t>Framework</w:t>
      </w:r>
    </w:p>
    <w:p w14:paraId="2F83ABAD" w14:textId="77777777" w:rsidR="004F6DFA" w:rsidRPr="004F6DFA" w:rsidRDefault="004F6DFA" w:rsidP="004F6DFA">
      <w:pPr>
        <w:pStyle w:val="Heading3"/>
        <w:rPr>
          <w:lang w:val="en-IN"/>
        </w:rPr>
      </w:pPr>
      <w:r w:rsidRPr="004F6DFA">
        <w:rPr>
          <w:lang w:val="en-IN"/>
        </w:rPr>
        <w:t>What is Zachman Framework?</w:t>
      </w:r>
    </w:p>
    <w:p w14:paraId="47DFB73F" w14:textId="4BC07E68" w:rsidR="004F6DFA" w:rsidRPr="004F6DFA" w:rsidRDefault="004F6DFA" w:rsidP="004F6DFA">
      <w:pPr>
        <w:rPr>
          <w:lang w:val="en-IN"/>
        </w:rPr>
      </w:pPr>
      <w:r w:rsidRPr="004F6DFA">
        <w:rPr>
          <w:lang w:val="en-IN"/>
        </w:rPr>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C85BC0F" w14:textId="77777777" w:rsidR="004F6DFA" w:rsidRPr="004F6DFA" w:rsidRDefault="004F6DFA" w:rsidP="004F6DFA">
      <w:pPr>
        <w:pStyle w:val="Heading3"/>
        <w:rPr>
          <w:lang w:val="en-IN"/>
        </w:rPr>
      </w:pPr>
      <w:r w:rsidRPr="004F6DFA">
        <w:rPr>
          <w:lang w:val="en-IN"/>
        </w:rPr>
        <w:t>Why Zachman Framework?</w:t>
      </w:r>
    </w:p>
    <w:p w14:paraId="618C808F" w14:textId="77777777" w:rsidR="004F6DFA" w:rsidRPr="004F6DFA" w:rsidRDefault="004F6DFA" w:rsidP="004F6DFA">
      <w:pPr>
        <w:rPr>
          <w:lang w:val="en-IN"/>
        </w:rPr>
      </w:pPr>
      <w:r w:rsidRPr="004F6DFA">
        <w:rPr>
          <w:lang w:val="en-IN"/>
        </w:rPr>
        <w:t>In today's complex business environments, many large organizations have great difficulty responding 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662CEA8E" w14:textId="77777777" w:rsidR="004F6DFA" w:rsidRPr="004F6DFA" w:rsidRDefault="004F6DFA" w:rsidP="004F6DFA">
      <w:pPr>
        <w:rPr>
          <w:lang w:val="en-IN"/>
        </w:rPr>
      </w:pPr>
      <w:r w:rsidRPr="004F6DFA">
        <w:rPr>
          <w:lang w:val="en-IN"/>
        </w:rPr>
        <w:t xml:space="preserve">The Zachman framework provides a means of classifying an organization's architecture. </w:t>
      </w:r>
      <w:r w:rsidRPr="004F6DFA">
        <w:rPr>
          <w:b/>
          <w:bCs/>
          <w:lang w:val="en-IN"/>
        </w:rPr>
        <w:t>It is a proactive business tool, which can be used to model an organization's existing functions, elements and processes - and help manage business change</w:t>
      </w:r>
      <w:r w:rsidRPr="004F6DFA">
        <w:rPr>
          <w:lang w:val="en-IN"/>
        </w:rPr>
        <w:t>. The framework draws on Zachman's experience of how change is managed in complex products such as airplanes and buildings.</w:t>
      </w:r>
    </w:p>
    <w:p w14:paraId="642F260C" w14:textId="77777777" w:rsidR="004F6DFA" w:rsidRPr="004F6DFA" w:rsidRDefault="004F6DFA" w:rsidP="004F6DFA">
      <w:pPr>
        <w:pStyle w:val="Heading3"/>
        <w:rPr>
          <w:lang w:val="en-IN"/>
        </w:rPr>
      </w:pPr>
      <w:r w:rsidRPr="004F6DFA">
        <w:rPr>
          <w:lang w:val="en-IN"/>
        </w:rPr>
        <w:t>Structure of Zachman Framework</w:t>
      </w:r>
    </w:p>
    <w:p w14:paraId="7FD379BD" w14:textId="46FC1C59" w:rsidR="004F6DFA" w:rsidRPr="004F6DFA" w:rsidRDefault="004F6DFA" w:rsidP="004F6DFA">
      <w:pPr>
        <w:rPr>
          <w:lang w:val="en-IN"/>
        </w:rPr>
      </w:pPr>
      <w:r w:rsidRPr="004F6DFA">
        <w:rPr>
          <w:lang w:val="en-IN"/>
        </w:rPr>
        <w:t xml:space="preserve">Zachman Framework is a </w:t>
      </w:r>
      <w:r w:rsidRPr="004F6DFA">
        <w:rPr>
          <w:lang w:val="en-IN"/>
        </w:rPr>
        <w:t>two-dimensional</w:t>
      </w:r>
      <w:r w:rsidRPr="004F6DFA">
        <w:rPr>
          <w:lang w:val="en-IN"/>
        </w:rPr>
        <w:t xml:space="preserve"> classification scheme for descriptive representations of an Enterprise that is structured as a matrix containing </w:t>
      </w:r>
      <w:r w:rsidRPr="004F6DFA">
        <w:rPr>
          <w:b/>
          <w:bCs/>
          <w:lang w:val="en-IN"/>
        </w:rPr>
        <w:t>36 cells</w:t>
      </w:r>
      <w:r w:rsidRPr="004F6DFA">
        <w:rPr>
          <w:lang w:val="en-IN"/>
        </w:rPr>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6EF250A0" w14:textId="77777777" w:rsidR="004F6DFA" w:rsidRPr="004F6DFA" w:rsidRDefault="004F6DFA" w:rsidP="004F6DFA">
      <w:pPr>
        <w:rPr>
          <w:lang w:val="en-IN"/>
        </w:rPr>
      </w:pPr>
      <w:r w:rsidRPr="004F6DFA">
        <w:rPr>
          <w:lang w:val="en-IN"/>
        </w:rPr>
        <w:t>The rows of Zachman Framework focus on describing the enterprise from six viewpoint perspectives of the stakeholders. These six perspectives are based on English language interrogatives 'what', 'where', 'who', 'when', 'why', and 'how' (known as W5H).</w:t>
      </w:r>
    </w:p>
    <w:p w14:paraId="610C0BD3" w14:textId="77777777" w:rsidR="004F6DFA" w:rsidRPr="004F6DFA" w:rsidRDefault="004F6DFA" w:rsidP="004F6DFA">
      <w:pPr>
        <w:rPr>
          <w:lang w:val="en-IN"/>
        </w:rPr>
      </w:pPr>
      <w:r w:rsidRPr="004F6DFA">
        <w:rPr>
          <w:lang w:val="en-IN"/>
        </w:rPr>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262E87AE" w14:textId="77777777" w:rsidR="004F6DFA" w:rsidRPr="004F6DFA" w:rsidRDefault="004F6DFA" w:rsidP="004F6DFA">
      <w:pPr>
        <w:rPr>
          <w:lang w:val="en-IN"/>
        </w:rPr>
      </w:pPr>
      <w:r w:rsidRPr="004F6DFA">
        <w:rPr>
          <w:lang w:val="en-IN"/>
        </w:rPr>
        <w:drawing>
          <wp:inline distT="0" distB="0" distL="0" distR="0" wp14:anchorId="68837BDF" wp14:editId="173419EB">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6217D282" w14:textId="77777777" w:rsidR="004F6DFA" w:rsidRPr="004F6DFA" w:rsidRDefault="004F6DFA" w:rsidP="004F6DFA">
      <w:pPr>
        <w:rPr>
          <w:lang w:val="en-IN"/>
        </w:rPr>
      </w:pPr>
    </w:p>
    <w:p w14:paraId="46F3BD30" w14:textId="77777777" w:rsidR="004F6DFA" w:rsidRPr="004F6DFA" w:rsidRDefault="004F6DFA" w:rsidP="004F6DFA">
      <w:pPr>
        <w:rPr>
          <w:lang w:val="en-IN"/>
        </w:rPr>
      </w:pPr>
      <w:r w:rsidRPr="004F6DFA">
        <w:rPr>
          <w:lang w:val="en-IN"/>
        </w:rPr>
        <w:lastRenderedPageBreak/>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0FADACDD" w14:textId="77777777" w:rsidR="004F6DFA" w:rsidRPr="004F6DFA" w:rsidRDefault="004F6DFA" w:rsidP="004F6DFA">
      <w:pPr>
        <w:rPr>
          <w:lang w:val="en-IN"/>
        </w:rPr>
      </w:pPr>
      <w:r w:rsidRPr="004F6DFA">
        <w:rPr>
          <w:lang w:val="en-IN"/>
        </w:rPr>
        <w:t>Each view is a description from a particular perspective and has a representation (a model or functioning system), as indicated in the Table above. Here is a brief description of each view and model/functioning system:</w:t>
      </w:r>
    </w:p>
    <w:p w14:paraId="14CD4645" w14:textId="77777777" w:rsidR="004F6DFA" w:rsidRPr="004F6DFA" w:rsidRDefault="004F6DFA" w:rsidP="004F6DFA">
      <w:pPr>
        <w:pStyle w:val="Heading3"/>
        <w:rPr>
          <w:lang w:val="en-IN"/>
        </w:rPr>
      </w:pPr>
      <w:r w:rsidRPr="004F6DFA">
        <w:rPr>
          <w:lang w:val="en-IN"/>
        </w:rPr>
        <w:t>Columns of Zachman Framework</w:t>
      </w:r>
    </w:p>
    <w:p w14:paraId="220D9072" w14:textId="77777777" w:rsidR="004F6DFA" w:rsidRPr="004F6DFA" w:rsidRDefault="004F6DFA" w:rsidP="004F6DFA">
      <w:pPr>
        <w:rPr>
          <w:lang w:val="en-IN"/>
        </w:rPr>
      </w:pPr>
      <w:r w:rsidRPr="004F6DFA">
        <w:rPr>
          <w:lang w:val="en-IN"/>
        </w:rPr>
        <w:t>The columns represent the interrogatives or questions that are asked of the enterprise. These are:</w:t>
      </w:r>
    </w:p>
    <w:p w14:paraId="7D6B34E9" w14:textId="77777777" w:rsidR="004F6DFA" w:rsidRPr="004F6DFA" w:rsidRDefault="004F6DFA" w:rsidP="004F6DFA">
      <w:pPr>
        <w:numPr>
          <w:ilvl w:val="0"/>
          <w:numId w:val="104"/>
        </w:numPr>
        <w:rPr>
          <w:lang w:val="en-IN"/>
        </w:rPr>
      </w:pPr>
      <w:r w:rsidRPr="004F6DFA">
        <w:rPr>
          <w:b/>
          <w:bCs/>
          <w:lang w:val="en-IN"/>
        </w:rPr>
        <w:t>What</w:t>
      </w:r>
      <w:r w:rsidRPr="004F6DFA">
        <w:rPr>
          <w:lang w:val="en-IN"/>
        </w:rPr>
        <w:t> (data) - what is the business data, information or objects?</w:t>
      </w:r>
    </w:p>
    <w:p w14:paraId="14D9C423" w14:textId="77777777" w:rsidR="004F6DFA" w:rsidRPr="004F6DFA" w:rsidRDefault="004F6DFA" w:rsidP="004F6DFA">
      <w:pPr>
        <w:numPr>
          <w:ilvl w:val="0"/>
          <w:numId w:val="104"/>
        </w:numPr>
        <w:rPr>
          <w:lang w:val="en-IN"/>
        </w:rPr>
      </w:pPr>
      <w:r w:rsidRPr="004F6DFA">
        <w:rPr>
          <w:b/>
          <w:bCs/>
          <w:lang w:val="en-IN"/>
        </w:rPr>
        <w:t>How</w:t>
      </w:r>
      <w:r w:rsidRPr="004F6DFA">
        <w:rPr>
          <w:lang w:val="en-IN"/>
        </w:rPr>
        <w:t> (function) - how does the business work, i.e., what are the business' processes?</w:t>
      </w:r>
    </w:p>
    <w:p w14:paraId="01461F00" w14:textId="77777777" w:rsidR="004F6DFA" w:rsidRPr="004F6DFA" w:rsidRDefault="004F6DFA" w:rsidP="004F6DFA">
      <w:pPr>
        <w:numPr>
          <w:ilvl w:val="0"/>
          <w:numId w:val="104"/>
        </w:numPr>
        <w:rPr>
          <w:lang w:val="en-IN"/>
        </w:rPr>
      </w:pPr>
      <w:r w:rsidRPr="004F6DFA">
        <w:rPr>
          <w:b/>
          <w:bCs/>
          <w:lang w:val="en-IN"/>
        </w:rPr>
        <w:t>Where</w:t>
      </w:r>
      <w:r w:rsidRPr="004F6DFA">
        <w:rPr>
          <w:lang w:val="en-IN"/>
        </w:rPr>
        <w:t> (network) - where are the businesses operations?</w:t>
      </w:r>
    </w:p>
    <w:p w14:paraId="7A2003E2" w14:textId="77777777" w:rsidR="004F6DFA" w:rsidRPr="004F6DFA" w:rsidRDefault="004F6DFA" w:rsidP="004F6DFA">
      <w:pPr>
        <w:numPr>
          <w:ilvl w:val="0"/>
          <w:numId w:val="104"/>
        </w:numPr>
        <w:rPr>
          <w:lang w:val="en-IN"/>
        </w:rPr>
      </w:pPr>
      <w:r w:rsidRPr="004F6DFA">
        <w:rPr>
          <w:b/>
          <w:bCs/>
          <w:lang w:val="en-IN"/>
        </w:rPr>
        <w:t>Who</w:t>
      </w:r>
      <w:r w:rsidRPr="004F6DFA">
        <w:rPr>
          <w:lang w:val="en-IN"/>
        </w:rPr>
        <w:t> (people) - who are the people that run the business, what are the business units and their hierarchy?</w:t>
      </w:r>
    </w:p>
    <w:p w14:paraId="394200D8" w14:textId="77777777" w:rsidR="004F6DFA" w:rsidRPr="004F6DFA" w:rsidRDefault="004F6DFA" w:rsidP="004F6DFA">
      <w:pPr>
        <w:numPr>
          <w:ilvl w:val="0"/>
          <w:numId w:val="104"/>
        </w:numPr>
        <w:rPr>
          <w:lang w:val="en-IN"/>
        </w:rPr>
      </w:pPr>
      <w:r w:rsidRPr="004F6DFA">
        <w:rPr>
          <w:b/>
          <w:bCs/>
          <w:lang w:val="en-IN"/>
        </w:rPr>
        <w:t>When</w:t>
      </w:r>
      <w:r w:rsidRPr="004F6DFA">
        <w:rPr>
          <w:lang w:val="en-IN"/>
        </w:rPr>
        <w:t> (time) - when are the business processes performed, i.e., what are the business schedules and workflows?</w:t>
      </w:r>
    </w:p>
    <w:p w14:paraId="34273AB5" w14:textId="77777777" w:rsidR="004F6DFA" w:rsidRPr="004F6DFA" w:rsidRDefault="004F6DFA" w:rsidP="004F6DFA">
      <w:pPr>
        <w:numPr>
          <w:ilvl w:val="0"/>
          <w:numId w:val="104"/>
        </w:numPr>
        <w:rPr>
          <w:lang w:val="en-IN"/>
        </w:rPr>
      </w:pPr>
      <w:r w:rsidRPr="004F6DFA">
        <w:rPr>
          <w:b/>
          <w:bCs/>
          <w:lang w:val="en-IN"/>
        </w:rPr>
        <w:t>Why</w:t>
      </w:r>
      <w:r w:rsidRPr="004F6DFA">
        <w:rPr>
          <w:lang w:val="en-IN"/>
        </w:rPr>
        <w:t> (motivation) - why is the solution the one chosen? How was that derived from? What motivates the performance of certain activities?</w:t>
      </w:r>
    </w:p>
    <w:p w14:paraId="6003FC3B" w14:textId="77777777" w:rsidR="004F6DFA" w:rsidRPr="004F6DFA" w:rsidRDefault="004F6DFA" w:rsidP="004F6DFA">
      <w:pPr>
        <w:pStyle w:val="Heading3"/>
        <w:rPr>
          <w:lang w:val="en-IN"/>
        </w:rPr>
      </w:pPr>
      <w:r w:rsidRPr="004F6DFA">
        <w:rPr>
          <w:lang w:val="en-IN"/>
        </w:rPr>
        <w:t>Rows of Zachman Framework</w:t>
      </w:r>
    </w:p>
    <w:p w14:paraId="13F05268" w14:textId="77777777" w:rsidR="004F6DFA" w:rsidRPr="004F6DFA" w:rsidRDefault="004F6DFA" w:rsidP="004F6DFA">
      <w:pPr>
        <w:rPr>
          <w:lang w:val="en-IN"/>
        </w:rPr>
      </w:pPr>
      <w:r w:rsidRPr="004F6DFA">
        <w:rPr>
          <w:lang w:val="en-IN"/>
        </w:rPr>
        <w:t>Each row represents a distinct view of the organisation, from the perspective of different stakeholders. These are ordered in a desired priority sequence. A row is allocated to each of the following stakeholders:</w:t>
      </w:r>
    </w:p>
    <w:p w14:paraId="059613A3" w14:textId="77777777" w:rsidR="004F6DFA" w:rsidRPr="004F6DFA" w:rsidRDefault="004F6DFA" w:rsidP="004F6DFA">
      <w:pPr>
        <w:numPr>
          <w:ilvl w:val="0"/>
          <w:numId w:val="105"/>
        </w:numPr>
        <w:rPr>
          <w:lang w:val="en-IN"/>
        </w:rPr>
      </w:pPr>
      <w:r w:rsidRPr="004F6DFA">
        <w:rPr>
          <w:b/>
          <w:bCs/>
          <w:lang w:val="en-IN"/>
        </w:rPr>
        <w:t>Planner's View</w:t>
      </w:r>
      <w:r w:rsidRPr="004F6DFA">
        <w:rPr>
          <w:lang w:val="en-IN"/>
        </w:rPr>
        <w:t> (Scope Contexts) - This view describes the business purpose and strategy, which defines the playing field for the other views. It serves as the context within which the other views will be derived and managed.</w:t>
      </w:r>
    </w:p>
    <w:p w14:paraId="697BFC00" w14:textId="77777777" w:rsidR="004F6DFA" w:rsidRPr="004F6DFA" w:rsidRDefault="004F6DFA" w:rsidP="004F6DFA">
      <w:pPr>
        <w:numPr>
          <w:ilvl w:val="0"/>
          <w:numId w:val="105"/>
        </w:numPr>
        <w:rPr>
          <w:lang w:val="en-IN"/>
        </w:rPr>
      </w:pPr>
      <w:r w:rsidRPr="004F6DFA">
        <w:rPr>
          <w:b/>
          <w:bCs/>
          <w:lang w:val="en-IN"/>
        </w:rPr>
        <w:t>Owner's View</w:t>
      </w:r>
      <w:r w:rsidRPr="004F6DFA">
        <w:rPr>
          <w:lang w:val="en-IN"/>
        </w:rPr>
        <w:t xml:space="preserve"> (Business Concepts) - This is a description of the organization within which the information system must function. </w:t>
      </w:r>
      <w:proofErr w:type="spellStart"/>
      <w:r w:rsidRPr="004F6DFA">
        <w:rPr>
          <w:lang w:val="en-IN"/>
        </w:rPr>
        <w:t>Analyzing</w:t>
      </w:r>
      <w:proofErr w:type="spellEnd"/>
      <w:r w:rsidRPr="004F6DFA">
        <w:rPr>
          <w:lang w:val="en-IN"/>
        </w:rPr>
        <w:t xml:space="preserve"> this view reveals which parts of the enterprise can be automated.</w:t>
      </w:r>
    </w:p>
    <w:p w14:paraId="547F7726" w14:textId="77777777" w:rsidR="004F6DFA" w:rsidRPr="004F6DFA" w:rsidRDefault="004F6DFA" w:rsidP="004F6DFA">
      <w:pPr>
        <w:numPr>
          <w:ilvl w:val="0"/>
          <w:numId w:val="105"/>
        </w:numPr>
        <w:rPr>
          <w:lang w:val="en-IN"/>
        </w:rPr>
      </w:pPr>
      <w:r w:rsidRPr="004F6DFA">
        <w:rPr>
          <w:b/>
          <w:bCs/>
          <w:lang w:val="en-IN"/>
        </w:rPr>
        <w:t>Designer's View</w:t>
      </w:r>
      <w:r w:rsidRPr="004F6DFA">
        <w:rPr>
          <w:lang w:val="en-IN"/>
        </w:rPr>
        <w:t> (System Logic) - This view outlines how the system will satisfy the organization's information needs. The representation is free from solution specific aspects or production specific constraints.</w:t>
      </w:r>
    </w:p>
    <w:p w14:paraId="390ABCE7" w14:textId="77777777" w:rsidR="004F6DFA" w:rsidRPr="004F6DFA" w:rsidRDefault="004F6DFA" w:rsidP="004F6DFA">
      <w:pPr>
        <w:numPr>
          <w:ilvl w:val="0"/>
          <w:numId w:val="105"/>
        </w:numPr>
        <w:rPr>
          <w:lang w:val="en-IN"/>
        </w:rPr>
      </w:pPr>
      <w:r w:rsidRPr="004F6DFA">
        <w:rPr>
          <w:b/>
          <w:bCs/>
          <w:lang w:val="en-IN"/>
        </w:rPr>
        <w:t>Implementer's View</w:t>
      </w:r>
      <w:r w:rsidRPr="004F6DFA">
        <w:rPr>
          <w:lang w:val="en-IN"/>
        </w:rPr>
        <w:t> (Technology Physics) - This is a representation of how the system will be implemented. It makes specific solutions and technologies apparent and addresses production constraints.</w:t>
      </w:r>
    </w:p>
    <w:p w14:paraId="6BFDCA6C" w14:textId="77777777" w:rsidR="004F6DFA" w:rsidRPr="004F6DFA" w:rsidRDefault="004F6DFA" w:rsidP="004F6DFA">
      <w:pPr>
        <w:numPr>
          <w:ilvl w:val="0"/>
          <w:numId w:val="105"/>
        </w:numPr>
        <w:rPr>
          <w:lang w:val="en-IN"/>
        </w:rPr>
      </w:pPr>
      <w:r w:rsidRPr="004F6DFA">
        <w:rPr>
          <w:b/>
          <w:bCs/>
          <w:lang w:val="en-IN"/>
        </w:rPr>
        <w:t>Sub-Constructor's View</w:t>
      </w:r>
      <w:r w:rsidRPr="004F6DFA">
        <w:rPr>
          <w:lang w:val="en-IN"/>
        </w:rPr>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024B8FA4" w14:textId="77777777" w:rsidR="004F6DFA" w:rsidRPr="004F6DFA" w:rsidRDefault="004F6DFA" w:rsidP="004F6DFA">
      <w:pPr>
        <w:numPr>
          <w:ilvl w:val="0"/>
          <w:numId w:val="105"/>
        </w:numPr>
        <w:rPr>
          <w:lang w:val="en-IN"/>
        </w:rPr>
      </w:pPr>
      <w:r w:rsidRPr="004F6DFA">
        <w:rPr>
          <w:b/>
          <w:bCs/>
          <w:lang w:val="en-IN"/>
        </w:rPr>
        <w:t>User's View</w:t>
      </w:r>
      <w:r w:rsidRPr="004F6DFA">
        <w:rPr>
          <w:lang w:val="en-IN"/>
        </w:rPr>
        <w:t> (Operations Classes) - This is a view of the functioning system in its operational environment.</w:t>
      </w:r>
    </w:p>
    <w:p w14:paraId="27D24A8A" w14:textId="77777777" w:rsidR="004F6DFA" w:rsidRPr="004F6DFA" w:rsidRDefault="004F6DFA" w:rsidP="004F6DFA">
      <w:pPr>
        <w:pStyle w:val="Heading3"/>
        <w:rPr>
          <w:lang w:val="en-IN"/>
        </w:rPr>
      </w:pPr>
      <w:r w:rsidRPr="004F6DFA">
        <w:rPr>
          <w:lang w:val="en-IN"/>
        </w:rPr>
        <w:t>Rules of Zachman Framework</w:t>
      </w:r>
    </w:p>
    <w:p w14:paraId="4982604F" w14:textId="77777777" w:rsidR="004F6DFA" w:rsidRPr="004F6DFA" w:rsidRDefault="004F6DFA" w:rsidP="004F6DFA">
      <w:pPr>
        <w:rPr>
          <w:lang w:val="en-IN"/>
        </w:rPr>
      </w:pPr>
      <w:r w:rsidRPr="004F6DFA">
        <w:rPr>
          <w:lang w:val="en-IN"/>
        </w:rPr>
        <w:t>The framework offers a set of descriptive representations or models relevant for describing an enterprise.</w:t>
      </w:r>
    </w:p>
    <w:p w14:paraId="29B58ED1" w14:textId="77777777" w:rsidR="004F6DFA" w:rsidRPr="004F6DFA" w:rsidRDefault="004F6DFA" w:rsidP="004F6DFA">
      <w:pPr>
        <w:numPr>
          <w:ilvl w:val="0"/>
          <w:numId w:val="106"/>
        </w:numPr>
        <w:rPr>
          <w:lang w:val="en-IN"/>
        </w:rPr>
      </w:pPr>
      <w:r w:rsidRPr="004F6DFA">
        <w:rPr>
          <w:lang w:val="en-IN"/>
        </w:rPr>
        <w:t>Each cell in the Zachman Framework must be aligned with the cells immediately above and below it.</w:t>
      </w:r>
    </w:p>
    <w:p w14:paraId="3534B2C8" w14:textId="77777777" w:rsidR="004F6DFA" w:rsidRPr="004F6DFA" w:rsidRDefault="004F6DFA" w:rsidP="004F6DFA">
      <w:pPr>
        <w:numPr>
          <w:ilvl w:val="0"/>
          <w:numId w:val="106"/>
        </w:numPr>
        <w:rPr>
          <w:lang w:val="en-IN"/>
        </w:rPr>
      </w:pPr>
      <w:r w:rsidRPr="004F6DFA">
        <w:rPr>
          <w:lang w:val="en-IN"/>
        </w:rPr>
        <w:t>All the cells in each row also must be aligned with each other.</w:t>
      </w:r>
    </w:p>
    <w:p w14:paraId="41BB67BE" w14:textId="77777777" w:rsidR="004F6DFA" w:rsidRPr="004F6DFA" w:rsidRDefault="004F6DFA" w:rsidP="004F6DFA">
      <w:pPr>
        <w:numPr>
          <w:ilvl w:val="0"/>
          <w:numId w:val="106"/>
        </w:numPr>
        <w:rPr>
          <w:lang w:val="en-IN"/>
        </w:rPr>
      </w:pPr>
      <w:r w:rsidRPr="004F6DFA">
        <w:rPr>
          <w:lang w:val="en-IN"/>
        </w:rPr>
        <w:t>Each cell is unique.</w:t>
      </w:r>
    </w:p>
    <w:p w14:paraId="4D87A9A2" w14:textId="77777777" w:rsidR="004F6DFA" w:rsidRPr="004F6DFA" w:rsidRDefault="004F6DFA" w:rsidP="004F6DFA">
      <w:pPr>
        <w:numPr>
          <w:ilvl w:val="0"/>
          <w:numId w:val="106"/>
        </w:numPr>
        <w:rPr>
          <w:lang w:val="en-IN"/>
        </w:rPr>
      </w:pPr>
      <w:r w:rsidRPr="004F6DFA">
        <w:rPr>
          <w:lang w:val="en-IN"/>
        </w:rPr>
        <w:t>Combining the cells in one row forms a complete description of the enterprise from that view.</w:t>
      </w:r>
    </w:p>
    <w:p w14:paraId="7B6F838C" w14:textId="77777777" w:rsidR="00F87AC4" w:rsidRDefault="00F87AC4" w:rsidP="00F87AC4"/>
    <w:p w14:paraId="2DD4B47A" w14:textId="77777777" w:rsidR="004F6DFA" w:rsidRDefault="004F6DFA" w:rsidP="00F87AC4"/>
    <w:p w14:paraId="653F8578" w14:textId="77777777" w:rsidR="004F6DFA" w:rsidRDefault="004F6DFA" w:rsidP="00F87AC4"/>
    <w:p w14:paraId="2C40B0FC" w14:textId="77777777" w:rsidR="004F6DFA" w:rsidRDefault="004F6DFA" w:rsidP="00F87AC4"/>
    <w:p w14:paraId="4C5C709E" w14:textId="77777777" w:rsidR="004F6DFA" w:rsidRDefault="004F6DFA" w:rsidP="00F87AC4"/>
    <w:p w14:paraId="25C01B4F" w14:textId="77777777" w:rsidR="004F6DFA" w:rsidRPr="00F87AC4" w:rsidRDefault="004F6DFA" w:rsidP="00F87AC4"/>
    <w:p w14:paraId="2A2ABD68" w14:textId="40783241" w:rsidR="00A22F60" w:rsidRDefault="00000000">
      <w:pPr>
        <w:pStyle w:val="Heading2"/>
        <w:numPr>
          <w:ilvl w:val="1"/>
          <w:numId w:val="58"/>
        </w:numPr>
      </w:pPr>
      <w:r>
        <w:lastRenderedPageBreak/>
        <w:t>Importance</w:t>
      </w:r>
      <w:r>
        <w:rPr>
          <w:spacing w:val="-4"/>
        </w:rPr>
        <w:t xml:space="preserve"> </w:t>
      </w:r>
      <w:r>
        <w:t>of</w:t>
      </w:r>
      <w:r>
        <w:rPr>
          <w:spacing w:val="-6"/>
        </w:rPr>
        <w:t xml:space="preserve"> </w:t>
      </w:r>
      <w:r>
        <w:t>enterprise</w:t>
      </w:r>
      <w:r>
        <w:rPr>
          <w:spacing w:val="-3"/>
        </w:rPr>
        <w:t xml:space="preserve"> </w:t>
      </w:r>
      <w:r>
        <w:t>architecture</w:t>
      </w:r>
    </w:p>
    <w:p w14:paraId="459ED686" w14:textId="47E94A5F" w:rsidR="004F6DFA" w:rsidRPr="004F6DFA" w:rsidRDefault="004F6DFA" w:rsidP="00AB6FA4">
      <w:pPr>
        <w:pStyle w:val="BodyText"/>
        <w:ind w:left="426"/>
      </w:pPr>
      <w:r w:rsidRPr="004F6DFA">
        <w:t>Enterprise architecture will help multiple departments in a business understand the broader business model and articulate challenges and business risks. Because of this, enterprise architecture has an important role in unifying and coordinating departmental processes across an organization. Being able to access and understand business capability should also help individuals identify gaps in their business, and from there, they can make more informed decisions.</w:t>
      </w:r>
    </w:p>
    <w:p w14:paraId="7998B20F" w14:textId="77777777" w:rsidR="004F6DFA" w:rsidRPr="004F6DFA" w:rsidRDefault="004F6DFA" w:rsidP="00AB6FA4">
      <w:pPr>
        <w:pStyle w:val="BodyText"/>
        <w:ind w:left="426"/>
        <w:rPr>
          <w:lang w:eastAsia="en-IN"/>
        </w:rPr>
      </w:pPr>
      <w:r w:rsidRPr="004F6DFA">
        <w:rPr>
          <w:lang w:eastAsia="en-IN"/>
        </w:rPr>
        <w:t>The definitions of EA emphasize EA as a framework and EA as a process for transforming an enterprise. The increasing pace of information technology has influenced the increased need for Enterprise Architecture. Adopting EA is the key to the survival of an enterprise due to the high rates of change and complexity in the world economy.</w:t>
      </w:r>
    </w:p>
    <w:p w14:paraId="71F3F26A" w14:textId="77777777" w:rsidR="004F6DFA" w:rsidRPr="004F6DFA" w:rsidRDefault="004F6DFA" w:rsidP="00AB6FA4">
      <w:pPr>
        <w:pStyle w:val="BodyText"/>
        <w:ind w:left="426"/>
        <w:rPr>
          <w:lang w:eastAsia="en-IN"/>
        </w:rPr>
      </w:pPr>
      <w:r w:rsidRPr="004F6DFA">
        <w:rPr>
          <w:lang w:eastAsia="en-IN"/>
        </w:rPr>
        <w:t>An enterprise that aspires to achieve its vision must be able to identify. Its current or as-it state and have a concrete plan on how to get to its target or to-be state. Without an appropriate communication method and tools, it can be challenging to communicate the vision of the enterprise.</w:t>
      </w:r>
    </w:p>
    <w:p w14:paraId="36A7CE36" w14:textId="77777777" w:rsidR="004F6DFA" w:rsidRPr="004F6DFA" w:rsidRDefault="004F6DFA" w:rsidP="00AB6FA4">
      <w:pPr>
        <w:pStyle w:val="BodyText"/>
        <w:ind w:left="426"/>
        <w:rPr>
          <w:lang w:eastAsia="en-IN"/>
        </w:rPr>
      </w:pPr>
      <w:r w:rsidRPr="004F6DFA">
        <w:rPr>
          <w:lang w:eastAsia="en-IN"/>
        </w:rPr>
        <w:t>However, EA depicts an enterprise’s current state and aspired future state with visual models making communication much easier and faster. Enterprise Architecture plays an important role in an organization. It is critical to the survival and success of the organization while enabling the organization to achieve the right balance between IT efficiency and business innovation.</w:t>
      </w:r>
    </w:p>
    <w:p w14:paraId="5E9EB147" w14:textId="4047D987" w:rsidR="004F6DFA" w:rsidRPr="004F6DFA" w:rsidRDefault="004F6DFA" w:rsidP="00AB6FA4">
      <w:pPr>
        <w:pStyle w:val="BodyText"/>
        <w:ind w:left="426"/>
        <w:rPr>
          <w:lang w:eastAsia="en-IN"/>
        </w:rPr>
      </w:pPr>
      <w:r w:rsidRPr="004F6DFA">
        <w:rPr>
          <w:lang w:eastAsia="en-IN"/>
        </w:rPr>
        <w:t>Typically, EA helps to facilitate business success such as competitive advantage through the effective use of information management strategies and IT resources. Enterprise Architecture can use by a company to organize and structure. Its enterprise infrastructure providing stakeholders and system architects with appropriate architectural details.</w:t>
      </w:r>
    </w:p>
    <w:p w14:paraId="0903CB76" w14:textId="77777777" w:rsidR="004F6DFA" w:rsidRPr="004F6DFA" w:rsidRDefault="004F6DFA" w:rsidP="004F6DFA">
      <w:pPr>
        <w:pStyle w:val="Heading3"/>
      </w:pPr>
      <w:r w:rsidRPr="004F6DFA">
        <w:t>Enterprise Architecture may, however, develop for a wide variety of reasons. EA develops for:</w:t>
      </w:r>
    </w:p>
    <w:p w14:paraId="71A11919" w14:textId="77777777" w:rsidR="004F6DFA" w:rsidRPr="004F6DFA" w:rsidRDefault="004F6DFA" w:rsidP="00AB6FA4">
      <w:pPr>
        <w:pStyle w:val="Heading4"/>
      </w:pPr>
      <w:r w:rsidRPr="004F6DFA">
        <w:t>Alignment:</w:t>
      </w:r>
    </w:p>
    <w:p w14:paraId="4C4CCCDE" w14:textId="77777777" w:rsidR="004F6DFA" w:rsidRPr="004F6DFA" w:rsidRDefault="004F6DFA" w:rsidP="004F6DFA">
      <w:r w:rsidRPr="004F6DFA">
        <w:t>To ensure that the implemented enterprise aligns with management’s intent.</w:t>
      </w:r>
    </w:p>
    <w:p w14:paraId="395C32FF" w14:textId="77777777" w:rsidR="004F6DFA" w:rsidRPr="004F6DFA" w:rsidRDefault="004F6DFA" w:rsidP="00AB6FA4">
      <w:pPr>
        <w:pStyle w:val="Heading4"/>
      </w:pPr>
      <w:r w:rsidRPr="004F6DFA">
        <w:t>Integration:</w:t>
      </w:r>
    </w:p>
    <w:p w14:paraId="211D2C04" w14:textId="77777777" w:rsidR="004F6DFA" w:rsidRPr="004F6DFA" w:rsidRDefault="004F6DFA" w:rsidP="004F6DFA">
      <w:r w:rsidRPr="004F6DFA">
        <w:t>The connectivity and interoperability of business rules, processes, information flow, and interfaces are consistent across the organization.</w:t>
      </w:r>
    </w:p>
    <w:p w14:paraId="772E64F3" w14:textId="77777777" w:rsidR="004F6DFA" w:rsidRPr="004F6DFA" w:rsidRDefault="004F6DFA" w:rsidP="00AB6FA4">
      <w:pPr>
        <w:pStyle w:val="Heading4"/>
      </w:pPr>
      <w:r w:rsidRPr="004F6DFA">
        <w:t>Convergence:</w:t>
      </w:r>
    </w:p>
    <w:p w14:paraId="49E3B3C4" w14:textId="77777777" w:rsidR="004F6DFA" w:rsidRPr="004F6DFA" w:rsidRDefault="004F6DFA" w:rsidP="004F6DFA">
      <w:r w:rsidRPr="004F6DFA">
        <w:t>Pushing towards a standardized IT portfolio based on the Technical Reference Model (TRM). Thus, creating a common organizational language.</w:t>
      </w:r>
    </w:p>
    <w:p w14:paraId="3F7438D9" w14:textId="77777777" w:rsidR="004F6DFA" w:rsidRPr="004F6DFA" w:rsidRDefault="004F6DFA" w:rsidP="00AB6FA4">
      <w:pPr>
        <w:pStyle w:val="Heading4"/>
      </w:pPr>
      <w:r w:rsidRPr="004F6DFA">
        <w:t>Change:</w:t>
      </w:r>
    </w:p>
    <w:p w14:paraId="68B5C415" w14:textId="77777777" w:rsidR="004F6DFA" w:rsidRPr="004F6DFA" w:rsidRDefault="004F6DFA" w:rsidP="004F6DFA">
      <w:r w:rsidRPr="004F6DFA">
        <w:t>Facilitating and managing improvement in all aspects of the enterprise.</w:t>
      </w:r>
    </w:p>
    <w:p w14:paraId="20303F02" w14:textId="77777777" w:rsidR="004F6DFA" w:rsidRPr="004F6DFA" w:rsidRDefault="004F6DFA" w:rsidP="00AB6FA4">
      <w:pPr>
        <w:pStyle w:val="BodyText"/>
        <w:ind w:left="426" w:hanging="426"/>
      </w:pPr>
      <w:r w:rsidRPr="004F6DFA">
        <w:t xml:space="preserve">Another important reason to consider EA adoption is the </w:t>
      </w:r>
      <w:r w:rsidRPr="00AB6FA4">
        <w:rPr>
          <w:rStyle w:val="Heading4Char"/>
        </w:rPr>
        <w:t>need for an organization to stay committed to its long-term goals</w:t>
      </w:r>
      <w:r w:rsidRPr="004F6DFA">
        <w:t>. The agility of an enterprise is dependent on a long-term implementation strategy using EA while short-term implementation creates a temporary illusion of an agile enterprise.</w:t>
      </w:r>
    </w:p>
    <w:p w14:paraId="75EE0059" w14:textId="77777777" w:rsidR="004F6DFA" w:rsidRPr="004F6DFA" w:rsidRDefault="004F6DFA" w:rsidP="00AB6FA4">
      <w:pPr>
        <w:pStyle w:val="BodyText"/>
        <w:ind w:left="426" w:hanging="426"/>
      </w:pPr>
      <w:r w:rsidRPr="004F6DFA">
        <w:t>Therefore, EA is a mechanism to help her adopters remain focused on the achievement of long-term visions while providing a framework for managing everyday operational risks. To respond to the constant changes in business needs, a stable platform is needed to support enterprise operations.</w:t>
      </w:r>
    </w:p>
    <w:p w14:paraId="46904141" w14:textId="10748D65" w:rsidR="004F6DFA" w:rsidRPr="004F6DFA" w:rsidRDefault="004F6DFA" w:rsidP="00AB6FA4">
      <w:pPr>
        <w:pStyle w:val="BodyText"/>
        <w:ind w:left="426" w:hanging="426"/>
        <w:rPr>
          <w:lang w:eastAsia="en-IN"/>
        </w:rPr>
      </w:pPr>
      <w:r w:rsidRPr="004F6DFA">
        <w:rPr>
          <w:lang w:eastAsia="en-IN"/>
        </w:rPr>
        <w:t>The traditional approach to building an information system, by purchasing applications specifically for a department or a unit area; increases complexity, introduces redundancy, and hinders the enterprise from growing. This knows as business silos. It is whereby individually the application functions effectively but when combine gives no foundation for execution of enterprise processes.</w:t>
      </w:r>
    </w:p>
    <w:p w14:paraId="27243C3F" w14:textId="77777777" w:rsidR="004F6DFA" w:rsidRPr="004F6DFA" w:rsidRDefault="004F6DFA" w:rsidP="00AB6FA4">
      <w:pPr>
        <w:pStyle w:val="BodyText"/>
        <w:ind w:left="426" w:hanging="426"/>
        <w:rPr>
          <w:lang w:eastAsia="en-IN"/>
        </w:rPr>
      </w:pPr>
      <w:r w:rsidRPr="004F6DFA">
        <w:rPr>
          <w:lang w:eastAsia="en-IN"/>
        </w:rPr>
        <w:t>However, the introduction of EA into an enterprise process is a holistic approach taken to address the organization-wide application needs. With, a clear understanding of how each component relates to others both at the data, software, and hardware levels of abstraction resulting in integrated silos architecture.</w:t>
      </w:r>
    </w:p>
    <w:p w14:paraId="57B81F63" w14:textId="77777777" w:rsidR="004F6DFA" w:rsidRDefault="004F6DFA" w:rsidP="004F6DFA"/>
    <w:p w14:paraId="4C3A5486" w14:textId="77777777" w:rsidR="00AB6FA4" w:rsidRDefault="00AB6FA4" w:rsidP="004F6DFA"/>
    <w:p w14:paraId="7226885C" w14:textId="77777777" w:rsidR="00AB6FA4" w:rsidRPr="004F6DFA" w:rsidRDefault="00AB6FA4" w:rsidP="004F6DFA"/>
    <w:p w14:paraId="44B11AF1" w14:textId="385B6E06" w:rsidR="00A22F60" w:rsidRDefault="00000000">
      <w:pPr>
        <w:pStyle w:val="Heading2"/>
        <w:numPr>
          <w:ilvl w:val="1"/>
          <w:numId w:val="58"/>
        </w:numPr>
      </w:pPr>
      <w:r>
        <w:lastRenderedPageBreak/>
        <w:t>Unified</w:t>
      </w:r>
      <w:r>
        <w:rPr>
          <w:spacing w:val="-7"/>
        </w:rPr>
        <w:t xml:space="preserve"> </w:t>
      </w:r>
      <w:r>
        <w:t>Architecture</w:t>
      </w:r>
      <w:r>
        <w:rPr>
          <w:spacing w:val="-7"/>
        </w:rPr>
        <w:t xml:space="preserve"> </w:t>
      </w:r>
      <w:r>
        <w:t>Framework</w:t>
      </w:r>
    </w:p>
    <w:p w14:paraId="2698C049" w14:textId="775481F5" w:rsidR="00F87AC4" w:rsidRPr="00F87AC4" w:rsidRDefault="00F87AC4" w:rsidP="00F87AC4">
      <w:r w:rsidRPr="00F87AC4">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r w:rsidR="00AB6FA4" w:rsidRPr="00AB6FA4">
        <w:rPr>
          <w:rFonts w:ascii="Times New Roman" w:hAnsi="Times New Roman" w:cs="Times New Roman"/>
          <w:sz w:val="24"/>
          <w:szCs w:val="24"/>
        </w:rPr>
        <w:t xml:space="preserve"> </w:t>
      </w:r>
      <w:r w:rsidR="00AB6FA4" w:rsidRPr="00922A9A">
        <w:rPr>
          <w:rFonts w:ascii="Times New Roman" w:hAnsi="Times New Roman" w:cs="Times New Roman"/>
          <w:sz w:val="24"/>
          <w:szCs w:val="24"/>
        </w:rPr>
        <w:t>I</w:t>
      </w:r>
      <w:r w:rsidR="00AB6FA4">
        <w:rPr>
          <w:rFonts w:ascii="Times New Roman" w:hAnsi="Times New Roman" w:cs="Times New Roman"/>
          <w:sz w:val="24"/>
          <w:szCs w:val="24"/>
        </w:rPr>
        <w:t>t</w:t>
      </w:r>
      <w:r w:rsidR="00AB6FA4" w:rsidRPr="00922A9A">
        <w:rPr>
          <w:rFonts w:ascii="Times New Roman" w:hAnsi="Times New Roman" w:cs="Times New Roman"/>
          <w:sz w:val="24"/>
          <w:szCs w:val="24"/>
        </w:rPr>
        <w:t>’s</w:t>
      </w:r>
      <w:r w:rsidR="00AB6FA4" w:rsidRPr="00922A9A">
        <w:rPr>
          <w:rFonts w:ascii="Times New Roman" w:hAnsi="Times New Roman" w:cs="Times New Roman"/>
          <w:sz w:val="24"/>
          <w:szCs w:val="24"/>
        </w:rPr>
        <w:t xml:space="preserve"> a complex but flexible enterprise architecture framework suitable for military and government software development as well as use in commercial businesses.</w:t>
      </w:r>
    </w:p>
    <w:sectPr w:rsidR="00F87AC4" w:rsidRPr="00F87AC4" w:rsidSect="00A5204E">
      <w:pgSz w:w="11910" w:h="16840"/>
      <w:pgMar w:top="1400" w:right="1340" w:bottom="56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65AAE"/>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D070C"/>
    <w:multiLevelType w:val="hybridMultilevel"/>
    <w:tmpl w:val="39606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D30DA0"/>
    <w:multiLevelType w:val="hybridMultilevel"/>
    <w:tmpl w:val="E3A61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DD6EA4"/>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B0962"/>
    <w:multiLevelType w:val="multilevel"/>
    <w:tmpl w:val="ED7C3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B0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E10C0"/>
    <w:multiLevelType w:val="multilevel"/>
    <w:tmpl w:val="76B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4039D7"/>
    <w:multiLevelType w:val="hybridMultilevel"/>
    <w:tmpl w:val="0CCA0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666FF"/>
    <w:multiLevelType w:val="multilevel"/>
    <w:tmpl w:val="07F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84E7ABC"/>
    <w:multiLevelType w:val="hybridMultilevel"/>
    <w:tmpl w:val="A0F8F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A286E5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0048F1"/>
    <w:multiLevelType w:val="hybridMultilevel"/>
    <w:tmpl w:val="12B29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475867"/>
    <w:multiLevelType w:val="multilevel"/>
    <w:tmpl w:val="76EA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112329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2F748A0"/>
    <w:multiLevelType w:val="hybridMultilevel"/>
    <w:tmpl w:val="D524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8150FDD"/>
    <w:multiLevelType w:val="hybridMultilevel"/>
    <w:tmpl w:val="2E500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D13A0E"/>
    <w:multiLevelType w:val="hybridMultilevel"/>
    <w:tmpl w:val="B09E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5A7C81"/>
    <w:multiLevelType w:val="hybridMultilevel"/>
    <w:tmpl w:val="69A67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3F362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AC445D"/>
    <w:multiLevelType w:val="hybridMultilevel"/>
    <w:tmpl w:val="CAFA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7C6D8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7B77ED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F413C6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18"/>
  </w:num>
  <w:num w:numId="2" w16cid:durableId="850875098">
    <w:abstractNumId w:val="44"/>
  </w:num>
  <w:num w:numId="3" w16cid:durableId="55982910">
    <w:abstractNumId w:val="3"/>
  </w:num>
  <w:num w:numId="4" w16cid:durableId="1126316999">
    <w:abstractNumId w:val="4"/>
  </w:num>
  <w:num w:numId="5" w16cid:durableId="1099373207">
    <w:abstractNumId w:val="66"/>
  </w:num>
  <w:num w:numId="6" w16cid:durableId="1815758084">
    <w:abstractNumId w:val="24"/>
  </w:num>
  <w:num w:numId="7" w16cid:durableId="1998804608">
    <w:abstractNumId w:val="9"/>
  </w:num>
  <w:num w:numId="8" w16cid:durableId="61683186">
    <w:abstractNumId w:val="45"/>
  </w:num>
  <w:num w:numId="9" w16cid:durableId="1157263133">
    <w:abstractNumId w:val="101"/>
  </w:num>
  <w:num w:numId="10" w16cid:durableId="1621447757">
    <w:abstractNumId w:val="19"/>
  </w:num>
  <w:num w:numId="11" w16cid:durableId="1653220184">
    <w:abstractNumId w:val="23"/>
  </w:num>
  <w:num w:numId="12" w16cid:durableId="1622956331">
    <w:abstractNumId w:val="0"/>
  </w:num>
  <w:num w:numId="13" w16cid:durableId="1036853907">
    <w:abstractNumId w:val="56"/>
  </w:num>
  <w:num w:numId="14" w16cid:durableId="617835139">
    <w:abstractNumId w:val="81"/>
  </w:num>
  <w:num w:numId="15" w16cid:durableId="1794246768">
    <w:abstractNumId w:val="33"/>
  </w:num>
  <w:num w:numId="16" w16cid:durableId="165832028">
    <w:abstractNumId w:val="104"/>
  </w:num>
  <w:num w:numId="17" w16cid:durableId="845243389">
    <w:abstractNumId w:val="11"/>
  </w:num>
  <w:num w:numId="18" w16cid:durableId="850142056">
    <w:abstractNumId w:val="80"/>
  </w:num>
  <w:num w:numId="19" w16cid:durableId="76177223">
    <w:abstractNumId w:val="58"/>
  </w:num>
  <w:num w:numId="20" w16cid:durableId="618878472">
    <w:abstractNumId w:val="54"/>
  </w:num>
  <w:num w:numId="21" w16cid:durableId="1462729580">
    <w:abstractNumId w:val="20"/>
  </w:num>
  <w:num w:numId="22" w16cid:durableId="913049907">
    <w:abstractNumId w:val="82"/>
  </w:num>
  <w:num w:numId="23" w16cid:durableId="1926187945">
    <w:abstractNumId w:val="77"/>
  </w:num>
  <w:num w:numId="24" w16cid:durableId="1250848833">
    <w:abstractNumId w:val="31"/>
  </w:num>
  <w:num w:numId="25" w16cid:durableId="70546038">
    <w:abstractNumId w:val="55"/>
  </w:num>
  <w:num w:numId="26" w16cid:durableId="1893541049">
    <w:abstractNumId w:val="29"/>
  </w:num>
  <w:num w:numId="27" w16cid:durableId="1966036506">
    <w:abstractNumId w:val="8"/>
  </w:num>
  <w:num w:numId="28" w16cid:durableId="1808354827">
    <w:abstractNumId w:val="94"/>
  </w:num>
  <w:num w:numId="29" w16cid:durableId="1377581096">
    <w:abstractNumId w:val="98"/>
  </w:num>
  <w:num w:numId="30" w16cid:durableId="454370053">
    <w:abstractNumId w:val="87"/>
  </w:num>
  <w:num w:numId="31" w16cid:durableId="633410212">
    <w:abstractNumId w:val="92"/>
  </w:num>
  <w:num w:numId="32" w16cid:durableId="1991639582">
    <w:abstractNumId w:val="68"/>
  </w:num>
  <w:num w:numId="33" w16cid:durableId="811336431">
    <w:abstractNumId w:val="60"/>
  </w:num>
  <w:num w:numId="34" w16cid:durableId="407000760">
    <w:abstractNumId w:val="64"/>
  </w:num>
  <w:num w:numId="35" w16cid:durableId="1505390477">
    <w:abstractNumId w:val="71"/>
  </w:num>
  <w:num w:numId="36" w16cid:durableId="2097362454">
    <w:abstractNumId w:val="62"/>
  </w:num>
  <w:num w:numId="37" w16cid:durableId="713890616">
    <w:abstractNumId w:val="53"/>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5"/>
  </w:num>
  <w:num w:numId="39" w16cid:durableId="2060861217">
    <w:abstractNumId w:val="7"/>
  </w:num>
  <w:num w:numId="40" w16cid:durableId="498347364">
    <w:abstractNumId w:val="83"/>
  </w:num>
  <w:num w:numId="41" w16cid:durableId="286669659">
    <w:abstractNumId w:val="88"/>
  </w:num>
  <w:num w:numId="42" w16cid:durableId="1612930123">
    <w:abstractNumId w:val="37"/>
  </w:num>
  <w:num w:numId="43" w16cid:durableId="1603102233">
    <w:abstractNumId w:val="86"/>
  </w:num>
  <w:num w:numId="44" w16cid:durableId="565340755">
    <w:abstractNumId w:val="14"/>
  </w:num>
  <w:num w:numId="45" w16cid:durableId="331374255">
    <w:abstractNumId w:val="67"/>
  </w:num>
  <w:num w:numId="46" w16cid:durableId="2059359085">
    <w:abstractNumId w:val="75"/>
  </w:num>
  <w:num w:numId="47" w16cid:durableId="297734701">
    <w:abstractNumId w:val="69"/>
  </w:num>
  <w:num w:numId="48" w16cid:durableId="2141410702">
    <w:abstractNumId w:val="32"/>
  </w:num>
  <w:num w:numId="49" w16cid:durableId="205147955">
    <w:abstractNumId w:val="34"/>
  </w:num>
  <w:num w:numId="50" w16cid:durableId="1729263497">
    <w:abstractNumId w:val="85"/>
  </w:num>
  <w:num w:numId="51" w16cid:durableId="2146466226">
    <w:abstractNumId w:val="59"/>
  </w:num>
  <w:num w:numId="52" w16cid:durableId="1633172214">
    <w:abstractNumId w:val="51"/>
  </w:num>
  <w:num w:numId="53" w16cid:durableId="923298689">
    <w:abstractNumId w:val="84"/>
  </w:num>
  <w:num w:numId="54" w16cid:durableId="2025982390">
    <w:abstractNumId w:val="49"/>
  </w:num>
  <w:num w:numId="55" w16cid:durableId="1321423289">
    <w:abstractNumId w:val="6"/>
  </w:num>
  <w:num w:numId="56" w16cid:durableId="1916889930">
    <w:abstractNumId w:val="99"/>
  </w:num>
  <w:num w:numId="57" w16cid:durableId="42220340">
    <w:abstractNumId w:val="36"/>
  </w:num>
  <w:num w:numId="58" w16cid:durableId="1127312829">
    <w:abstractNumId w:val="63"/>
  </w:num>
  <w:num w:numId="59" w16cid:durableId="1093866998">
    <w:abstractNumId w:val="61"/>
  </w:num>
  <w:num w:numId="60" w16cid:durableId="981538951">
    <w:abstractNumId w:val="10"/>
  </w:num>
  <w:num w:numId="61" w16cid:durableId="652219827">
    <w:abstractNumId w:val="100"/>
  </w:num>
  <w:num w:numId="62" w16cid:durableId="443772247">
    <w:abstractNumId w:val="72"/>
  </w:num>
  <w:num w:numId="63" w16cid:durableId="626812565">
    <w:abstractNumId w:val="89"/>
  </w:num>
  <w:num w:numId="64" w16cid:durableId="1529021607">
    <w:abstractNumId w:val="103"/>
  </w:num>
  <w:num w:numId="65" w16cid:durableId="460077970">
    <w:abstractNumId w:val="38"/>
  </w:num>
  <w:num w:numId="66" w16cid:durableId="1277368918">
    <w:abstractNumId w:val="30"/>
  </w:num>
  <w:num w:numId="67" w16cid:durableId="1120801762">
    <w:abstractNumId w:val="35"/>
  </w:num>
  <w:num w:numId="68" w16cid:durableId="1050887049">
    <w:abstractNumId w:val="39"/>
  </w:num>
  <w:num w:numId="69" w16cid:durableId="2051571343">
    <w:abstractNumId w:val="96"/>
  </w:num>
  <w:num w:numId="70" w16cid:durableId="277224674">
    <w:abstractNumId w:val="48"/>
  </w:num>
  <w:num w:numId="71" w16cid:durableId="160586019">
    <w:abstractNumId w:val="21"/>
  </w:num>
  <w:num w:numId="72" w16cid:durableId="1804230127">
    <w:abstractNumId w:val="93"/>
  </w:num>
  <w:num w:numId="73" w16cid:durableId="1874465153">
    <w:abstractNumId w:val="90"/>
  </w:num>
  <w:num w:numId="74" w16cid:durableId="944114133">
    <w:abstractNumId w:val="57"/>
  </w:num>
  <w:num w:numId="75" w16cid:durableId="1330519843">
    <w:abstractNumId w:val="65"/>
  </w:num>
  <w:num w:numId="76" w16cid:durableId="878014500">
    <w:abstractNumId w:val="26"/>
  </w:num>
  <w:num w:numId="77" w16cid:durableId="1211920469">
    <w:abstractNumId w:val="46"/>
  </w:num>
  <w:num w:numId="78" w16cid:durableId="1132870349">
    <w:abstractNumId w:val="73"/>
  </w:num>
  <w:num w:numId="79" w16cid:durableId="712536457">
    <w:abstractNumId w:val="91"/>
  </w:num>
  <w:num w:numId="80" w16cid:durableId="1500775660">
    <w:abstractNumId w:val="76"/>
  </w:num>
  <w:num w:numId="81" w16cid:durableId="289362132">
    <w:abstractNumId w:val="25"/>
  </w:num>
  <w:num w:numId="82" w16cid:durableId="925071652">
    <w:abstractNumId w:val="43"/>
  </w:num>
  <w:num w:numId="83" w16cid:durableId="375593673">
    <w:abstractNumId w:val="42"/>
  </w:num>
  <w:num w:numId="84" w16cid:durableId="1010715919">
    <w:abstractNumId w:val="97"/>
  </w:num>
  <w:num w:numId="85" w16cid:durableId="1960991688">
    <w:abstractNumId w:val="12"/>
  </w:num>
  <w:num w:numId="86" w16cid:durableId="60519434">
    <w:abstractNumId w:val="95"/>
  </w:num>
  <w:num w:numId="87" w16cid:durableId="1908029583">
    <w:abstractNumId w:val="102"/>
  </w:num>
  <w:num w:numId="88" w16cid:durableId="2046716165">
    <w:abstractNumId w:val="50"/>
  </w:num>
  <w:num w:numId="89" w16cid:durableId="301230920">
    <w:abstractNumId w:val="2"/>
  </w:num>
  <w:num w:numId="90" w16cid:durableId="1293636195">
    <w:abstractNumId w:val="16"/>
  </w:num>
  <w:num w:numId="91" w16cid:durableId="1206285396">
    <w:abstractNumId w:val="5"/>
  </w:num>
  <w:num w:numId="92" w16cid:durableId="1420524961">
    <w:abstractNumId w:val="22"/>
  </w:num>
  <w:num w:numId="93" w16cid:durableId="1194726169">
    <w:abstractNumId w:val="79"/>
  </w:num>
  <w:num w:numId="94" w16cid:durableId="1292976001">
    <w:abstractNumId w:val="74"/>
  </w:num>
  <w:num w:numId="95" w16cid:durableId="181551319">
    <w:abstractNumId w:val="40"/>
  </w:num>
  <w:num w:numId="96" w16cid:durableId="522130725">
    <w:abstractNumId w:val="70"/>
  </w:num>
  <w:num w:numId="97" w16cid:durableId="1529295248">
    <w:abstractNumId w:val="41"/>
  </w:num>
  <w:num w:numId="98" w16cid:durableId="607196737">
    <w:abstractNumId w:val="105"/>
  </w:num>
  <w:num w:numId="99" w16cid:durableId="1750804685">
    <w:abstractNumId w:val="47"/>
  </w:num>
  <w:num w:numId="100" w16cid:durableId="1361007881">
    <w:abstractNumId w:val="13"/>
  </w:num>
  <w:num w:numId="101" w16cid:durableId="621569133">
    <w:abstractNumId w:val="17"/>
  </w:num>
  <w:num w:numId="102" w16cid:durableId="413942583">
    <w:abstractNumId w:val="78"/>
  </w:num>
  <w:num w:numId="103" w16cid:durableId="1216087815">
    <w:abstractNumId w:val="28"/>
  </w:num>
  <w:num w:numId="104" w16cid:durableId="479814110">
    <w:abstractNumId w:val="1"/>
  </w:num>
  <w:num w:numId="105" w16cid:durableId="1142774266">
    <w:abstractNumId w:val="27"/>
  </w:num>
  <w:num w:numId="106" w16cid:durableId="336464626">
    <w:abstractNumId w:val="5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74CCF"/>
    <w:rsid w:val="001665C0"/>
    <w:rsid w:val="00180CFC"/>
    <w:rsid w:val="001E3412"/>
    <w:rsid w:val="001E6409"/>
    <w:rsid w:val="002B185B"/>
    <w:rsid w:val="002C325F"/>
    <w:rsid w:val="003039EC"/>
    <w:rsid w:val="00304140"/>
    <w:rsid w:val="004F6DFA"/>
    <w:rsid w:val="00620096"/>
    <w:rsid w:val="006430D3"/>
    <w:rsid w:val="006A0F62"/>
    <w:rsid w:val="00794302"/>
    <w:rsid w:val="007B222D"/>
    <w:rsid w:val="007C7CC6"/>
    <w:rsid w:val="007D4FE7"/>
    <w:rsid w:val="008549E2"/>
    <w:rsid w:val="00880007"/>
    <w:rsid w:val="009F1505"/>
    <w:rsid w:val="00A22F60"/>
    <w:rsid w:val="00A251EA"/>
    <w:rsid w:val="00A422C2"/>
    <w:rsid w:val="00A50B34"/>
    <w:rsid w:val="00A5204E"/>
    <w:rsid w:val="00A5666E"/>
    <w:rsid w:val="00AB6FA4"/>
    <w:rsid w:val="00AC77CD"/>
    <w:rsid w:val="00B952FA"/>
    <w:rsid w:val="00BD6133"/>
    <w:rsid w:val="00C47EDA"/>
    <w:rsid w:val="00C92E56"/>
    <w:rsid w:val="00C93DB0"/>
    <w:rsid w:val="00D2770F"/>
    <w:rsid w:val="00DD338B"/>
    <w:rsid w:val="00EE13C3"/>
    <w:rsid w:val="00F87AC4"/>
    <w:rsid w:val="00FA4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unhideWhenUsed/>
    <w:qFormat/>
    <w:rsid w:val="00A251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 w:type="character" w:customStyle="1" w:styleId="Heading5Char">
    <w:name w:val="Heading 5 Char"/>
    <w:basedOn w:val="DefaultParagraphFont"/>
    <w:link w:val="Heading5"/>
    <w:uiPriority w:val="9"/>
    <w:rsid w:val="00A251EA"/>
    <w:rPr>
      <w:rFonts w:asciiTheme="majorHAnsi" w:eastAsiaTheme="majorEastAsia" w:hAnsiTheme="majorHAnsi" w:cstheme="majorBidi"/>
      <w:color w:val="365F91" w:themeColor="accent1" w:themeShade="BF"/>
    </w:rPr>
  </w:style>
  <w:style w:type="character" w:styleId="HTMLVariable">
    <w:name w:val="HTML Variable"/>
    <w:basedOn w:val="DefaultParagraphFont"/>
    <w:uiPriority w:val="99"/>
    <w:semiHidden/>
    <w:unhideWhenUsed/>
    <w:rsid w:val="001E6409"/>
    <w:rPr>
      <w:i/>
      <w:iCs/>
    </w:rPr>
  </w:style>
  <w:style w:type="character" w:customStyle="1" w:styleId="external-link-icon">
    <w:name w:val="external-link-icon"/>
    <w:basedOn w:val="DefaultParagraphFont"/>
    <w:rsid w:val="007B222D"/>
  </w:style>
  <w:style w:type="character" w:customStyle="1" w:styleId="metadata">
    <w:name w:val="metadata"/>
    <w:basedOn w:val="DefaultParagraphFont"/>
    <w:rsid w:val="007D4FE7"/>
  </w:style>
  <w:style w:type="character" w:styleId="UnresolvedMention">
    <w:name w:val="Unresolved Mention"/>
    <w:basedOn w:val="DefaultParagraphFont"/>
    <w:uiPriority w:val="99"/>
    <w:semiHidden/>
    <w:unhideWhenUsed/>
    <w:rsid w:val="00A5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gif"/><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gif"/><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48</Pages>
  <Words>18262</Words>
  <Characters>104095</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6</cp:revision>
  <dcterms:created xsi:type="dcterms:W3CDTF">2023-04-01T10:17:00Z</dcterms:created>
  <dcterms:modified xsi:type="dcterms:W3CDTF">2023-04-29T18:41:00Z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