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6E3AD" w14:textId="5DF654F1" w:rsidR="00147684" w:rsidRPr="00147684" w:rsidRDefault="00147684" w:rsidP="00147684">
      <w:bookmarkStart w:id="0" w:name="_Hlk130321251"/>
      <w:r>
        <w:t>Varun Khadayate A016</w:t>
      </w:r>
    </w:p>
    <w:p w14:paraId="18AC1BD0" w14:textId="4E25856E" w:rsidR="00F2382C" w:rsidRDefault="00147684" w:rsidP="00147684">
      <w:pPr>
        <w:pStyle w:val="Title"/>
        <w:jc w:val="center"/>
        <w:rPr>
          <w:lang w:val="en-US"/>
        </w:rPr>
      </w:pPr>
      <w:r>
        <w:rPr>
          <w:lang w:val="en-US"/>
        </w:rPr>
        <w:t>Case Study on WSDL</w:t>
      </w:r>
    </w:p>
    <w:bookmarkEnd w:id="0"/>
    <w:p w14:paraId="019B32AA" w14:textId="77777777" w:rsidR="00D34E15" w:rsidRPr="00D34E15" w:rsidRDefault="00D34E15" w:rsidP="00D34E15">
      <w:r w:rsidRPr="00D34E15">
        <w:t>Web Services Description Language (WSDL) is a standard specification for describing networked, XML-based services. It provides a simple way for service providers to describe the basic format of requests to their systems regardless of the underlying run-time implementation.</w:t>
      </w:r>
    </w:p>
    <w:p w14:paraId="39F36552" w14:textId="77777777" w:rsidR="00D34E15" w:rsidRPr="00D34E15" w:rsidRDefault="00D34E15" w:rsidP="00D34E15">
      <w:r w:rsidRPr="00D34E15">
        <w:t>WSDL defines an XML format for describing network services as a set of </w:t>
      </w:r>
      <w:r w:rsidRPr="00D34E15">
        <w:rPr>
          <w:i/>
          <w:iCs/>
        </w:rPr>
        <w:t>endpoints</w:t>
      </w:r>
      <w:r w:rsidRPr="00D34E15">
        <w:t> that operate on messages that contain either document-oriented or procedure-oriented information. The operations and messages are first described abstractly and then bound to a concrete network protocol and message format in order to define an endpoint. Related concrete endpoints are combined into abstract endpoints (services). WSDL is extensible to allow description of endpoints and their messages, regardless of which message formats or network protocols are used to communicate. This means that interfaces are defined abstractly using XML schema and then bound to concrete representations that are appropriate for the protocol.</w:t>
      </w:r>
    </w:p>
    <w:p w14:paraId="46EC566E" w14:textId="77777777" w:rsidR="00D34E15" w:rsidRPr="00D34E15" w:rsidRDefault="00D34E15" w:rsidP="00D34E15">
      <w:pPr>
        <w:pStyle w:val="Heading1"/>
      </w:pPr>
      <w:r w:rsidRPr="00D34E15">
        <w:t>Characteristics of WSDL:</w:t>
      </w:r>
    </w:p>
    <w:p w14:paraId="73BCA721" w14:textId="77777777" w:rsidR="00D34E15" w:rsidRPr="00D34E15" w:rsidRDefault="00D34E15" w:rsidP="00D34E15">
      <w:pPr>
        <w:numPr>
          <w:ilvl w:val="0"/>
          <w:numId w:val="1"/>
        </w:numPr>
      </w:pPr>
      <w:r w:rsidRPr="00D34E15">
        <w:t>WSDL is a standard language used to describe web services and their functionality.</w:t>
      </w:r>
    </w:p>
    <w:p w14:paraId="27648FC8" w14:textId="77777777" w:rsidR="00D34E15" w:rsidRPr="00D34E15" w:rsidRDefault="00D34E15" w:rsidP="00D34E15">
      <w:pPr>
        <w:numPr>
          <w:ilvl w:val="0"/>
          <w:numId w:val="1"/>
        </w:numPr>
      </w:pPr>
      <w:r w:rsidRPr="00D34E15">
        <w:t>WSDL documents are written in XML and are machine-readable.</w:t>
      </w:r>
    </w:p>
    <w:p w14:paraId="57ECA99F" w14:textId="77777777" w:rsidR="00D34E15" w:rsidRPr="00D34E15" w:rsidRDefault="00D34E15" w:rsidP="00D34E15">
      <w:pPr>
        <w:numPr>
          <w:ilvl w:val="0"/>
          <w:numId w:val="1"/>
        </w:numPr>
      </w:pPr>
      <w:r w:rsidRPr="00D34E15">
        <w:t>WSDL is used to describe the messages that a web service sends and receives, as well as the operations that it supports.</w:t>
      </w:r>
    </w:p>
    <w:p w14:paraId="2D341AEB" w14:textId="77777777" w:rsidR="00D34E15" w:rsidRPr="00D34E15" w:rsidRDefault="00D34E15" w:rsidP="00D34E15">
      <w:pPr>
        <w:numPr>
          <w:ilvl w:val="0"/>
          <w:numId w:val="1"/>
        </w:numPr>
      </w:pPr>
      <w:r w:rsidRPr="00D34E15">
        <w:t>WSDL defines the protocols and transport mechanisms that a web service supports.</w:t>
      </w:r>
    </w:p>
    <w:p w14:paraId="42F98143" w14:textId="420EA4B4" w:rsidR="00D34E15" w:rsidRPr="00D34E15" w:rsidRDefault="00D34E15" w:rsidP="00D34E15">
      <w:pPr>
        <w:pStyle w:val="Heading1"/>
      </w:pPr>
      <w:r w:rsidRPr="00D34E15">
        <w:t>Advantages of WSDL</w:t>
      </w:r>
    </w:p>
    <w:p w14:paraId="78E0C3A6" w14:textId="77777777" w:rsidR="00D34E15" w:rsidRPr="00D34E15" w:rsidRDefault="00D34E15" w:rsidP="00D34E15">
      <w:pPr>
        <w:numPr>
          <w:ilvl w:val="0"/>
          <w:numId w:val="2"/>
        </w:numPr>
      </w:pPr>
      <w:r w:rsidRPr="00D34E15">
        <w:t>WSDL allows for the separation of the interface from the implementation of a web service. This means that the interface can be changed without affecting the implementation, and vice versa.</w:t>
      </w:r>
    </w:p>
    <w:p w14:paraId="61BEAF1D" w14:textId="77777777" w:rsidR="00D34E15" w:rsidRPr="00D34E15" w:rsidRDefault="00D34E15" w:rsidP="00D34E15">
      <w:pPr>
        <w:numPr>
          <w:ilvl w:val="0"/>
          <w:numId w:val="2"/>
        </w:numPr>
      </w:pPr>
      <w:r w:rsidRPr="00D34E15">
        <w:t>WSDL provides a standard way of describing web services, which makes it easier to develop and use them.</w:t>
      </w:r>
    </w:p>
    <w:p w14:paraId="6B50D675" w14:textId="77777777" w:rsidR="00D34E15" w:rsidRPr="00D34E15" w:rsidRDefault="00D34E15" w:rsidP="00D34E15">
      <w:pPr>
        <w:numPr>
          <w:ilvl w:val="0"/>
          <w:numId w:val="2"/>
        </w:numPr>
      </w:pPr>
      <w:r w:rsidRPr="00D34E15">
        <w:t>WSDL enables interoperability between web services developed on different platforms and using different programming languages.</w:t>
      </w:r>
    </w:p>
    <w:p w14:paraId="17402810" w14:textId="17B2D128" w:rsidR="00D34E15" w:rsidRPr="00D34E15" w:rsidRDefault="00D34E15" w:rsidP="00D34E15">
      <w:pPr>
        <w:pStyle w:val="Heading1"/>
      </w:pPr>
      <w:r w:rsidRPr="00D34E15">
        <w:t>Disadvantages of WSDL</w:t>
      </w:r>
    </w:p>
    <w:p w14:paraId="134DB479" w14:textId="77777777" w:rsidR="00D34E15" w:rsidRPr="00D34E15" w:rsidRDefault="00D34E15" w:rsidP="00D34E15">
      <w:pPr>
        <w:numPr>
          <w:ilvl w:val="0"/>
          <w:numId w:val="3"/>
        </w:numPr>
      </w:pPr>
      <w:r w:rsidRPr="00D34E15">
        <w:t>WSDL can be complex and difficult to understand, particularly for non-technical users.</w:t>
      </w:r>
    </w:p>
    <w:p w14:paraId="27114473" w14:textId="77777777" w:rsidR="00D34E15" w:rsidRPr="00D34E15" w:rsidRDefault="00D34E15" w:rsidP="00D34E15">
      <w:pPr>
        <w:numPr>
          <w:ilvl w:val="0"/>
          <w:numId w:val="3"/>
        </w:numPr>
      </w:pPr>
      <w:r w:rsidRPr="00D34E15">
        <w:t>Changes to the WSDL document can break existing web services that rely on it.</w:t>
      </w:r>
    </w:p>
    <w:p w14:paraId="5C7BB5FC" w14:textId="77777777" w:rsidR="00D34E15" w:rsidRPr="00D34E15" w:rsidRDefault="00D34E15" w:rsidP="00D34E15">
      <w:pPr>
        <w:numPr>
          <w:ilvl w:val="0"/>
          <w:numId w:val="3"/>
        </w:numPr>
      </w:pPr>
      <w:r w:rsidRPr="00D34E15">
        <w:t>WSDL may not be suitable for all types of web services, particularly those with complex or custom protocols.</w:t>
      </w:r>
    </w:p>
    <w:p w14:paraId="768D94C0" w14:textId="62BBB23C" w:rsidR="00D34E15" w:rsidRDefault="00D34E15" w:rsidP="00D34E15">
      <w:pPr>
        <w:pStyle w:val="Heading1"/>
      </w:pPr>
      <w:r>
        <w:lastRenderedPageBreak/>
        <w:t>Case Study: AWS</w:t>
      </w:r>
    </w:p>
    <w:p w14:paraId="110165F5" w14:textId="1F7A8307" w:rsidR="00D34E15" w:rsidRPr="00D34E15" w:rsidRDefault="00D34E15" w:rsidP="00D34E15">
      <w:r w:rsidRPr="00D34E15">
        <w:t>AWS provides a variety of web services, including cloud computing, storage, and databases. Each of these services is described using a WSDL document, which specifies the operations that the service supports, as well as the messages and data types used by those operations. Developers can use the AWS WSDL documents to generate client-side code that interacts with the services, making it easier to build applications that use AWS. Additionally, the use of a standard language like WSDL makes it easier for developers to integrate AWS services with other web services and platform</w:t>
      </w:r>
      <w:r>
        <w:t>s.</w:t>
      </w:r>
    </w:p>
    <w:p w14:paraId="107CABAC" w14:textId="77777777" w:rsidR="00147684" w:rsidRPr="00147684" w:rsidRDefault="00147684" w:rsidP="00147684">
      <w:pPr>
        <w:rPr>
          <w:lang w:val="en-US"/>
        </w:rPr>
      </w:pPr>
    </w:p>
    <w:sectPr w:rsidR="00147684" w:rsidRPr="00147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4281"/>
    <w:multiLevelType w:val="multilevel"/>
    <w:tmpl w:val="02A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9416ED"/>
    <w:multiLevelType w:val="multilevel"/>
    <w:tmpl w:val="7BC4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701FCD"/>
    <w:multiLevelType w:val="multilevel"/>
    <w:tmpl w:val="6540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8690235">
    <w:abstractNumId w:val="1"/>
  </w:num>
  <w:num w:numId="2" w16cid:durableId="2040885958">
    <w:abstractNumId w:val="2"/>
  </w:num>
  <w:num w:numId="3" w16cid:durableId="1411347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315BD"/>
    <w:rsid w:val="00147684"/>
    <w:rsid w:val="00245B03"/>
    <w:rsid w:val="00B315BD"/>
    <w:rsid w:val="00D34E15"/>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A08D"/>
  <w15:chartTrackingRefBased/>
  <w15:docId w15:val="{6EF9F8F7-EBE5-47F2-A8D6-A2A2DAB0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E1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76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6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4E1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1857">
      <w:bodyDiv w:val="1"/>
      <w:marLeft w:val="0"/>
      <w:marRight w:val="0"/>
      <w:marTop w:val="0"/>
      <w:marBottom w:val="0"/>
      <w:divBdr>
        <w:top w:val="none" w:sz="0" w:space="0" w:color="auto"/>
        <w:left w:val="none" w:sz="0" w:space="0" w:color="auto"/>
        <w:bottom w:val="none" w:sz="0" w:space="0" w:color="auto"/>
        <w:right w:val="none" w:sz="0" w:space="0" w:color="auto"/>
      </w:divBdr>
    </w:div>
    <w:div w:id="990448611">
      <w:bodyDiv w:val="1"/>
      <w:marLeft w:val="0"/>
      <w:marRight w:val="0"/>
      <w:marTop w:val="0"/>
      <w:marBottom w:val="0"/>
      <w:divBdr>
        <w:top w:val="none" w:sz="0" w:space="0" w:color="auto"/>
        <w:left w:val="none" w:sz="0" w:space="0" w:color="auto"/>
        <w:bottom w:val="none" w:sz="0" w:space="0" w:color="auto"/>
        <w:right w:val="none" w:sz="0" w:space="0" w:color="auto"/>
      </w:divBdr>
    </w:div>
    <w:div w:id="1076706652">
      <w:bodyDiv w:val="1"/>
      <w:marLeft w:val="0"/>
      <w:marRight w:val="0"/>
      <w:marTop w:val="0"/>
      <w:marBottom w:val="0"/>
      <w:divBdr>
        <w:top w:val="none" w:sz="0" w:space="0" w:color="auto"/>
        <w:left w:val="none" w:sz="0" w:space="0" w:color="auto"/>
        <w:bottom w:val="none" w:sz="0" w:space="0" w:color="auto"/>
        <w:right w:val="none" w:sz="0" w:space="0" w:color="auto"/>
      </w:divBdr>
    </w:div>
    <w:div w:id="123570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3</cp:revision>
  <cp:lastPrinted>2023-03-21T14:43:00Z</cp:lastPrinted>
  <dcterms:created xsi:type="dcterms:W3CDTF">2023-03-21T14:23:00Z</dcterms:created>
  <dcterms:modified xsi:type="dcterms:W3CDTF">2023-03-21T14:43:00Z</dcterms:modified>
</cp:coreProperties>
</file>