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LAB Manual</w:t>
      </w:r>
    </w:p>
    <w:p w:rsidR="00000000" w:rsidDel="00000000" w:rsidP="00000000" w:rsidRDefault="00000000" w:rsidRPr="00000000" w14:paraId="00000002">
      <w:pPr>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PART A</w:t>
      </w:r>
    </w:p>
    <w:p w:rsidR="00000000" w:rsidDel="00000000" w:rsidP="00000000" w:rsidRDefault="00000000" w:rsidRPr="00000000" w14:paraId="00000003">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highlight w:val="yellow"/>
          <w:rtl w:val="0"/>
        </w:rPr>
        <w:t xml:space="preserve">(PART A : TO BE REFERRED BY STUDENTS)</w:t>
      </w:r>
      <w:r w:rsidDel="00000000" w:rsidR="00000000" w:rsidRPr="00000000">
        <w:rPr>
          <w:rtl w:val="0"/>
        </w:rPr>
      </w:r>
    </w:p>
    <w:p w:rsidR="00000000" w:rsidDel="00000000" w:rsidP="00000000" w:rsidRDefault="00000000" w:rsidRPr="00000000" w14:paraId="00000004">
      <w:pPr>
        <w:jc w:val="center"/>
        <w:rPr>
          <w:rFonts w:ascii="Book Antiqua" w:cs="Book Antiqua" w:eastAsia="Book Antiqua" w:hAnsi="Book Antiqua"/>
          <w:b w:val="1"/>
          <w:sz w:val="32"/>
          <w:szCs w:val="32"/>
        </w:rPr>
      </w:pPr>
      <w:r w:rsidDel="00000000" w:rsidR="00000000" w:rsidRPr="00000000">
        <w:rPr>
          <w:rFonts w:ascii="Book Antiqua" w:cs="Book Antiqua" w:eastAsia="Book Antiqua" w:hAnsi="Book Antiqua"/>
          <w:b w:val="1"/>
          <w:sz w:val="32"/>
          <w:szCs w:val="32"/>
          <w:rtl w:val="0"/>
        </w:rPr>
        <w:t xml:space="preserve">Experiment No.04</w:t>
      </w:r>
    </w:p>
    <w:p w:rsidR="00000000" w:rsidDel="00000000" w:rsidP="00000000" w:rsidRDefault="00000000" w:rsidRPr="00000000" w14:paraId="00000005">
      <w:pP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8"/>
          <w:szCs w:val="28"/>
          <w:rtl w:val="0"/>
        </w:rPr>
        <w:t xml:space="preserve">A.1 Aim: </w:t>
      </w:r>
      <w:r w:rsidDel="00000000" w:rsidR="00000000" w:rsidRPr="00000000">
        <w:rPr>
          <w:rFonts w:ascii="Book Antiqua" w:cs="Book Antiqua" w:eastAsia="Book Antiqua" w:hAnsi="Book Antiqua"/>
          <w:b w:val="1"/>
          <w:sz w:val="24"/>
          <w:szCs w:val="24"/>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project feasibility report by </w:t>
      </w:r>
      <w:r w:rsidDel="00000000" w:rsidR="00000000" w:rsidRPr="00000000">
        <w:rPr>
          <w:rFonts w:ascii="Times New Roman" w:cs="Times New Roman" w:eastAsia="Times New Roman" w:hAnsi="Times New Roman"/>
          <w:sz w:val="24"/>
          <w:szCs w:val="24"/>
          <w:rtl w:val="0"/>
        </w:rPr>
        <w:t xml:space="preserve">covering the following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points.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Feasibility – Can we built it</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 feasibility – Should we build it.</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Organizational Feasibility - Is the project strategically aligned with the business?</w:t>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A.2 Prerequisite:</w:t>
      </w:r>
    </w:p>
    <w:p w:rsidR="00000000" w:rsidDel="00000000" w:rsidP="00000000" w:rsidRDefault="00000000" w:rsidRPr="00000000" w14:paraId="0000000E">
      <w:pPr>
        <w:spacing w:after="0" w:line="240" w:lineRule="auto"/>
        <w:ind w:left="45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of Technical, Economical and organizational Feasibility.</w:t>
      </w:r>
    </w:p>
    <w:p w:rsidR="00000000" w:rsidDel="00000000" w:rsidP="00000000" w:rsidRDefault="00000000" w:rsidRPr="00000000" w14:paraId="0000000F">
      <w:pPr>
        <w:spacing w:after="0" w:line="240" w:lineRule="auto"/>
        <w:ind w:left="45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A.3 Outcome: </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After successful completion of this experiment students will be able to:</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project feasibility report by covering following points.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Feasibility – Can we built it</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 feasibility – Should we build it.</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Organizational Feasibility - Is the project strategically aligned with the business?</w:t>
      </w:r>
    </w:p>
    <w:p w:rsidR="00000000" w:rsidDel="00000000" w:rsidP="00000000" w:rsidRDefault="00000000" w:rsidRPr="00000000" w14:paraId="00000018">
      <w:pPr>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A.4 Theory:</w:t>
      </w:r>
    </w:p>
    <w:p w:rsidR="00000000" w:rsidDel="00000000" w:rsidP="00000000" w:rsidRDefault="00000000" w:rsidRPr="00000000" w14:paraId="00000019">
      <w:pPr>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Steps for conducting Economical Feasibility</w:t>
      </w:r>
    </w:p>
    <w:p w:rsidR="00000000" w:rsidDel="00000000" w:rsidP="00000000" w:rsidRDefault="00000000" w:rsidRPr="00000000" w14:paraId="0000001A">
      <w:pP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Book Antiqua" w:cs="Book Antiqua" w:eastAsia="Book Antiqua" w:hAnsi="Book Antiqua"/>
          <w:b w:val="1"/>
          <w:sz w:val="28"/>
          <w:szCs w:val="28"/>
        </w:rPr>
      </w:pPr>
      <w:r w:rsidDel="00000000" w:rsidR="00000000" w:rsidRPr="00000000">
        <w:rPr/>
        <w:drawing>
          <wp:inline distB="0" distT="0" distL="0" distR="0">
            <wp:extent cx="6244241" cy="5304985"/>
            <wp:effectExtent b="0" l="0" r="0" t="0"/>
            <wp:docPr id="4" name="image2.png"/>
            <a:graphic>
              <a:graphicData uri="http://schemas.openxmlformats.org/drawingml/2006/picture">
                <pic:pic>
                  <pic:nvPicPr>
                    <pic:cNvPr id="0" name="image2.png"/>
                    <pic:cNvPicPr preferRelativeResize="0"/>
                  </pic:nvPicPr>
                  <pic:blipFill>
                    <a:blip r:embed="rId7"/>
                    <a:srcRect b="28094" l="44251" r="20058" t="20865"/>
                    <a:stretch>
                      <a:fillRect/>
                    </a:stretch>
                  </pic:blipFill>
                  <pic:spPr>
                    <a:xfrm>
                      <a:off x="0" y="0"/>
                      <a:ext cx="6244241" cy="530498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22">
      <w:pP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A.5 Procedure/Algorithm:</w:t>
      </w:r>
    </w:p>
    <w:p w:rsidR="00000000" w:rsidDel="00000000" w:rsidP="00000000" w:rsidRDefault="00000000" w:rsidRPr="00000000" w14:paraId="00000024">
      <w:pPr>
        <w:rPr>
          <w:rFonts w:ascii="Book Antiqua" w:cs="Book Antiqua" w:eastAsia="Book Antiqua" w:hAnsi="Book Antiqua"/>
          <w:b w:val="1"/>
          <w:sz w:val="28"/>
          <w:szCs w:val="28"/>
        </w:rPr>
      </w:pPr>
      <w:r w:rsidDel="00000000" w:rsidR="00000000" w:rsidRPr="00000000">
        <w:rPr/>
        <w:drawing>
          <wp:inline distB="0" distT="0" distL="0" distR="0">
            <wp:extent cx="4171742" cy="3620758"/>
            <wp:effectExtent b="0" l="0" r="0" t="0"/>
            <wp:docPr id="5" name="image1.png"/>
            <a:graphic>
              <a:graphicData uri="http://schemas.openxmlformats.org/drawingml/2006/picture">
                <pic:pic>
                  <pic:nvPicPr>
                    <pic:cNvPr id="0" name="image1.png"/>
                    <pic:cNvPicPr preferRelativeResize="0"/>
                  </pic:nvPicPr>
                  <pic:blipFill>
                    <a:blip r:embed="rId8"/>
                    <a:srcRect b="9764" l="44092" r="30685" t="51317"/>
                    <a:stretch>
                      <a:fillRect/>
                    </a:stretch>
                  </pic:blipFill>
                  <pic:spPr>
                    <a:xfrm>
                      <a:off x="0" y="0"/>
                      <a:ext cx="4171742" cy="362075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Book Antiqua" w:cs="Book Antiqua" w:eastAsia="Book Antiqua" w:hAnsi="Book Antiqua"/>
          <w:b w:val="1"/>
          <w:sz w:val="28"/>
          <w:szCs w:val="28"/>
        </w:rPr>
      </w:pPr>
      <w:bookmarkStart w:colFirst="0" w:colLast="0" w:name="_heading=h.30j0zll" w:id="0"/>
      <w:bookmarkEnd w:id="0"/>
      <w:r w:rsidDel="00000000" w:rsidR="00000000" w:rsidRPr="00000000">
        <w:rPr>
          <w:rtl w:val="0"/>
        </w:rPr>
      </w:r>
    </w:p>
    <w:p w:rsidR="00000000" w:rsidDel="00000000" w:rsidP="00000000" w:rsidRDefault="00000000" w:rsidRPr="00000000" w14:paraId="00000026">
      <w:pPr>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PART B</w:t>
      </w:r>
    </w:p>
    <w:p w:rsidR="00000000" w:rsidDel="00000000" w:rsidP="00000000" w:rsidRDefault="00000000" w:rsidRPr="00000000" w14:paraId="00000027">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highlight w:val="yellow"/>
          <w:rtl w:val="0"/>
        </w:rPr>
        <w:t xml:space="preserve">(PART B : TO BE COMPLETED BY STUDENTS)</w:t>
      </w:r>
      <w:r w:rsidDel="00000000" w:rsidR="00000000" w:rsidRPr="00000000">
        <w:rPr>
          <w:rtl w:val="0"/>
        </w:rPr>
      </w:r>
    </w:p>
    <w:p w:rsidR="00000000" w:rsidDel="00000000" w:rsidP="00000000" w:rsidRDefault="00000000" w:rsidRPr="00000000" w14:paraId="00000028">
      <w:pPr>
        <w:spacing w:after="0" w:line="240" w:lineRule="auto"/>
        <w:jc w:val="both"/>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b w:val="1"/>
          <w:i w:val="1"/>
          <w:sz w:val="24"/>
          <w:szCs w:val="24"/>
          <w:rtl w:val="0"/>
        </w:rPr>
        <w:t xml:space="preserve">(Students must submit the soft copy as per following segments within two hours of the practical. The soft copy must be uploaded on the Blackboard or emailed to the concerned lab in charge faculties at the end of the practical in case there is no Black board access available)</w:t>
      </w:r>
    </w:p>
    <w:p w:rsidR="00000000" w:rsidDel="00000000" w:rsidP="00000000" w:rsidRDefault="00000000" w:rsidRPr="00000000" w14:paraId="00000029">
      <w:pPr>
        <w:spacing w:after="0" w:line="240" w:lineRule="auto"/>
        <w:jc w:val="both"/>
        <w:rPr>
          <w:rFonts w:ascii="Book Antiqua" w:cs="Book Antiqua" w:eastAsia="Book Antiqua" w:hAnsi="Book Antiqua"/>
          <w:b w:val="1"/>
          <w:i w:val="1"/>
          <w:sz w:val="24"/>
          <w:szCs w:val="24"/>
        </w:rPr>
      </w:pPr>
      <w:r w:rsidDel="00000000" w:rsidR="00000000" w:rsidRPr="00000000">
        <w:rPr>
          <w:rtl w:val="0"/>
        </w:rPr>
      </w:r>
    </w:p>
    <w:tbl>
      <w:tblPr>
        <w:tblStyle w:val="Table1"/>
        <w:tblW w:w="9288.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0"/>
        <w:gridCol w:w="4878"/>
        <w:tblGridChange w:id="0">
          <w:tblGrid>
            <w:gridCol w:w="4410"/>
            <w:gridCol w:w="4878"/>
          </w:tblGrid>
        </w:tblGridChange>
      </w:tblGrid>
      <w:tr>
        <w:trPr>
          <w:cantSplit w:val="0"/>
          <w:tblHeader w:val="0"/>
        </w:trPr>
        <w:tc>
          <w:tcPr/>
          <w:p w:rsidR="00000000" w:rsidDel="00000000" w:rsidP="00000000" w:rsidRDefault="00000000" w:rsidRPr="00000000" w14:paraId="0000002A">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Roll No.</w:t>
            </w:r>
          </w:p>
        </w:tc>
        <w:tc>
          <w:tcPr/>
          <w:p w:rsidR="00000000" w:rsidDel="00000000" w:rsidP="00000000" w:rsidRDefault="00000000" w:rsidRPr="00000000" w14:paraId="0000002B">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Name:</w:t>
            </w:r>
          </w:p>
        </w:tc>
      </w:tr>
      <w:tr>
        <w:trPr>
          <w:cantSplit w:val="0"/>
          <w:tblHeader w:val="0"/>
        </w:trPr>
        <w:tc>
          <w:tcPr/>
          <w:p w:rsidR="00000000" w:rsidDel="00000000" w:rsidP="00000000" w:rsidRDefault="00000000" w:rsidRPr="00000000" w14:paraId="0000002C">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Class :</w:t>
            </w:r>
          </w:p>
        </w:tc>
        <w:tc>
          <w:tcPr/>
          <w:p w:rsidR="00000000" w:rsidDel="00000000" w:rsidP="00000000" w:rsidRDefault="00000000" w:rsidRPr="00000000" w14:paraId="0000002D">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Batch :</w:t>
            </w:r>
          </w:p>
        </w:tc>
      </w:tr>
      <w:tr>
        <w:trPr>
          <w:cantSplit w:val="0"/>
          <w:tblHeader w:val="0"/>
        </w:trPr>
        <w:tc>
          <w:tcPr/>
          <w:p w:rsidR="00000000" w:rsidDel="00000000" w:rsidP="00000000" w:rsidRDefault="00000000" w:rsidRPr="00000000" w14:paraId="0000002E">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Date of Experiment: </w:t>
            </w:r>
          </w:p>
        </w:tc>
        <w:tc>
          <w:tcPr/>
          <w:p w:rsidR="00000000" w:rsidDel="00000000" w:rsidP="00000000" w:rsidRDefault="00000000" w:rsidRPr="00000000" w14:paraId="0000002F">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Date of Submission</w:t>
            </w:r>
          </w:p>
        </w:tc>
      </w:tr>
      <w:tr>
        <w:trPr>
          <w:cantSplit w:val="0"/>
          <w:tblHeader w:val="0"/>
        </w:trPr>
        <w:tc>
          <w:tcPr/>
          <w:p w:rsidR="00000000" w:rsidDel="00000000" w:rsidP="00000000" w:rsidRDefault="00000000" w:rsidRPr="00000000" w14:paraId="00000030">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Grade :</w:t>
            </w:r>
          </w:p>
        </w:tc>
        <w:tc>
          <w:tcPr/>
          <w:p w:rsidR="00000000" w:rsidDel="00000000" w:rsidP="00000000" w:rsidRDefault="00000000" w:rsidRPr="00000000" w14:paraId="00000031">
            <w:pPr>
              <w:rPr>
                <w:rFonts w:ascii="Book Antiqua" w:cs="Book Antiqua" w:eastAsia="Book Antiqua" w:hAnsi="Book Antiqua"/>
                <w:sz w:val="24"/>
                <w:szCs w:val="24"/>
              </w:rPr>
            </w:pPr>
            <w:r w:rsidDel="00000000" w:rsidR="00000000" w:rsidRPr="00000000">
              <w:rPr>
                <w:rtl w:val="0"/>
              </w:rPr>
            </w:r>
          </w:p>
        </w:tc>
      </w:tr>
    </w:tbl>
    <w:p w:rsidR="00000000" w:rsidDel="00000000" w:rsidP="00000000" w:rsidRDefault="00000000" w:rsidRPr="00000000" w14:paraId="00000032">
      <w:pP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33">
      <w:pP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8"/>
          <w:szCs w:val="28"/>
          <w:rtl w:val="0"/>
        </w:rPr>
        <w:t xml:space="preserve">B.1 Answers of Task to be written by student:</w:t>
      </w:r>
      <w:r w:rsidDel="00000000" w:rsidR="00000000" w:rsidRPr="00000000">
        <w:rPr>
          <w:rFonts w:ascii="Book Antiqua" w:cs="Book Antiqua" w:eastAsia="Book Antiqua" w:hAnsi="Book Antiqua"/>
          <w:b w:val="1"/>
          <w:sz w:val="24"/>
          <w:szCs w:val="24"/>
          <w:rtl w:val="0"/>
        </w:rPr>
        <w:t xml:space="preserve">  </w:t>
      </w:r>
    </w:p>
    <w:p w:rsidR="00000000" w:rsidDel="00000000" w:rsidP="00000000" w:rsidRDefault="00000000" w:rsidRPr="00000000" w14:paraId="00000034">
      <w:pPr>
        <w:rPr>
          <w:rFonts w:ascii="Book Antiqua" w:cs="Book Antiqua" w:eastAsia="Book Antiqua" w:hAnsi="Book Antiqua"/>
          <w:b w:val="1"/>
          <w:i w:val="1"/>
          <w:sz w:val="20"/>
          <w:szCs w:val="20"/>
        </w:rPr>
      </w:pPr>
      <w:r w:rsidDel="00000000" w:rsidR="00000000" w:rsidRPr="00000000">
        <w:rPr>
          <w:rFonts w:ascii="Book Antiqua" w:cs="Book Antiqua" w:eastAsia="Book Antiqua" w:hAnsi="Book Antiqua"/>
          <w:b w:val="1"/>
          <w:i w:val="1"/>
          <w:sz w:val="24"/>
          <w:szCs w:val="24"/>
          <w:rtl w:val="0"/>
        </w:rPr>
        <w:t xml:space="preserve">        </w:t>
      </w:r>
      <w:r w:rsidDel="00000000" w:rsidR="00000000" w:rsidRPr="00000000">
        <w:rPr>
          <w:rFonts w:ascii="Book Antiqua" w:cs="Book Antiqua" w:eastAsia="Book Antiqua" w:hAnsi="Book Antiqua"/>
          <w:b w:val="1"/>
          <w:i w:val="1"/>
          <w:sz w:val="20"/>
          <w:szCs w:val="20"/>
          <w:rtl w:val="0"/>
        </w:rPr>
        <w:t xml:space="preserve">(Paste your answers completed during the 2 hours of practical in the lab here)</w:t>
      </w:r>
    </w:p>
    <w:p w:rsidR="00000000" w:rsidDel="00000000" w:rsidP="00000000" w:rsidRDefault="00000000" w:rsidRPr="00000000" w14:paraId="00000035">
      <w:pPr>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B.2 Observations and learning:</w:t>
      </w:r>
    </w:p>
    <w:p w:rsidR="00000000" w:rsidDel="00000000" w:rsidP="00000000" w:rsidRDefault="00000000" w:rsidRPr="00000000" w14:paraId="00000036">
      <w:pPr>
        <w:ind w:left="450" w:firstLine="0"/>
        <w:rPr>
          <w:rFonts w:ascii="Book Antiqua" w:cs="Book Antiqua" w:eastAsia="Book Antiqua" w:hAnsi="Book Antiqua"/>
          <w:b w:val="1"/>
          <w:i w:val="1"/>
          <w:sz w:val="20"/>
          <w:szCs w:val="20"/>
        </w:rPr>
      </w:pPr>
      <w:r w:rsidDel="00000000" w:rsidR="00000000" w:rsidRPr="00000000">
        <w:rPr>
          <w:rFonts w:ascii="Book Antiqua" w:cs="Book Antiqua" w:eastAsia="Book Antiqua" w:hAnsi="Book Antiqua"/>
          <w:b w:val="1"/>
          <w:i w:val="1"/>
          <w:sz w:val="20"/>
          <w:szCs w:val="20"/>
          <w:rtl w:val="0"/>
        </w:rPr>
        <w:t xml:space="preserve">(Students are expected to comment on the output obtained with clear observations and learning for each task/ sub part assigned)</w:t>
      </w:r>
    </w:p>
    <w:p w:rsidR="00000000" w:rsidDel="00000000" w:rsidP="00000000" w:rsidRDefault="00000000" w:rsidRPr="00000000" w14:paraId="00000037">
      <w:pP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8"/>
          <w:szCs w:val="28"/>
          <w:rtl w:val="0"/>
        </w:rPr>
        <w:t xml:space="preserve">B.3 Conclusion:</w:t>
      </w:r>
      <w:r w:rsidDel="00000000" w:rsidR="00000000" w:rsidRPr="00000000">
        <w:rPr>
          <w:rFonts w:ascii="Book Antiqua" w:cs="Book Antiqua" w:eastAsia="Book Antiqua" w:hAnsi="Book Antiqua"/>
          <w:b w:val="1"/>
          <w:sz w:val="24"/>
          <w:szCs w:val="24"/>
          <w:rtl w:val="0"/>
        </w:rPr>
        <w:t xml:space="preserve"> </w:t>
      </w:r>
    </w:p>
    <w:p w:rsidR="00000000" w:rsidDel="00000000" w:rsidP="00000000" w:rsidRDefault="00000000" w:rsidRPr="00000000" w14:paraId="00000038">
      <w:pPr>
        <w:ind w:left="450" w:firstLine="0"/>
        <w:rPr>
          <w:rFonts w:ascii="Book Antiqua" w:cs="Book Antiqua" w:eastAsia="Book Antiqua" w:hAnsi="Book Antiqua"/>
          <w:i w:val="1"/>
          <w:sz w:val="20"/>
          <w:szCs w:val="20"/>
        </w:rPr>
      </w:pPr>
      <w:r w:rsidDel="00000000" w:rsidR="00000000" w:rsidRPr="00000000">
        <w:rPr>
          <w:rFonts w:ascii="Book Antiqua" w:cs="Book Antiqua" w:eastAsia="Book Antiqua" w:hAnsi="Book Antiqua"/>
          <w:i w:val="1"/>
          <w:sz w:val="20"/>
          <w:szCs w:val="20"/>
          <w:rtl w:val="0"/>
        </w:rPr>
        <w:t xml:space="preserve">(</w:t>
      </w:r>
      <w:r w:rsidDel="00000000" w:rsidR="00000000" w:rsidRPr="00000000">
        <w:rPr>
          <w:rFonts w:ascii="Book Antiqua" w:cs="Book Antiqua" w:eastAsia="Book Antiqua" w:hAnsi="Book Antiqua"/>
          <w:b w:val="1"/>
          <w:i w:val="1"/>
          <w:sz w:val="20"/>
          <w:szCs w:val="20"/>
          <w:rtl w:val="0"/>
        </w:rPr>
        <w:t xml:space="preserve">Students must write the conclusion as per the attainment of individual outcome listed above and learning/observation noted in section B.3)</w:t>
      </w:r>
      <w:r w:rsidDel="00000000" w:rsidR="00000000" w:rsidRPr="00000000">
        <w:rPr>
          <w:rtl w:val="0"/>
        </w:rPr>
      </w:r>
    </w:p>
    <w:p w:rsidR="00000000" w:rsidDel="00000000" w:rsidP="00000000" w:rsidRDefault="00000000" w:rsidRPr="00000000" w14:paraId="00000039">
      <w:pPr>
        <w:pBdr>
          <w:bottom w:color="000000" w:space="1" w:sz="24" w:val="dotted"/>
        </w:pBdr>
        <w:ind w:left="540" w:firstLine="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3A">
      <w:pPr>
        <w:ind w:left="540" w:firstLine="0"/>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3B">
      <w:pPr>
        <w:ind w:left="540" w:firstLine="0"/>
        <w:jc w:val="center"/>
        <w:rPr/>
      </w:pPr>
      <w:bookmarkStart w:colFirst="0" w:colLast="0" w:name="_heading=h.gjdgxs" w:id="1"/>
      <w:bookmarkEnd w:id="1"/>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74625"/>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table" w:styleId="TableGrid">
    <w:name w:val="Table Grid"/>
    <w:basedOn w:val="TableNormal"/>
    <w:uiPriority w:val="59"/>
    <w:rsid w:val="00974625"/>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8B526D"/>
    <w:pPr>
      <w:ind w:left="720"/>
      <w:contextualSpacing w:val="1"/>
    </w:pPr>
  </w:style>
  <w:style w:type="paragraph" w:styleId="NormalWeb">
    <w:name w:val="Normal (Web)"/>
    <w:basedOn w:val="Normal"/>
    <w:uiPriority w:val="99"/>
    <w:semiHidden w:val="1"/>
    <w:unhideWhenUsed w:val="1"/>
    <w:rsid w:val="009622E6"/>
    <w:pPr>
      <w:spacing w:after="100" w:afterAutospacing="1" w:before="100" w:beforeAutospacing="1" w:line="240" w:lineRule="auto"/>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9622E6"/>
    <w:rPr>
      <w:i w:val="1"/>
      <w:iCs w:val="1"/>
    </w:rPr>
  </w:style>
  <w:style w:type="paragraph" w:styleId="BalloonText">
    <w:name w:val="Balloon Text"/>
    <w:basedOn w:val="Normal"/>
    <w:link w:val="BalloonTextChar"/>
    <w:uiPriority w:val="99"/>
    <w:semiHidden w:val="1"/>
    <w:unhideWhenUsed w:val="1"/>
    <w:rsid w:val="00692577"/>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92577"/>
    <w:rPr>
      <w:rFonts w:ascii="Tahoma" w:cs="Tahoma" w:hAnsi="Tahoma"/>
      <w:sz w:val="16"/>
      <w:szCs w:val="16"/>
    </w:rPr>
  </w:style>
  <w:style w:type="character" w:styleId="Strong">
    <w:name w:val="Strong"/>
    <w:basedOn w:val="DefaultParagraphFont"/>
    <w:uiPriority w:val="22"/>
    <w:qFormat w:val="1"/>
    <w:rsid w:val="00570171"/>
    <w:rPr>
      <w:b w:val="1"/>
      <w:bCs w:val="1"/>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UCmtEQbIwHTbSyb4EpxndPoJcA==">AMUW2mVzAh+mL+gYWljdi6+/cUkqN7BooE+8mp+c00JDJY4n/lHdgS230zwXns6/Tm2YRWsdJgk/pB+DX5i/qxDI/IctEqikJgZmmkADhDWWDdHV9yGvfFLe0JuNP/xAw9HEOWUvxzft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2023-01-03T06:10:00Z</dcterms:created>
  <dc:creator>Dhirendra Mishra (Computers)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0x0101002448DC762E62C44D9767069C55E0A725</vt:lpwstr>
  </property>
</Properties>
</file>