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ACA66" w14:textId="1889C169" w:rsidR="005A0640" w:rsidRPr="005A0640" w:rsidRDefault="005A0640" w:rsidP="005A0640">
      <w:pPr>
        <w:rPr>
          <w:b/>
          <w:bCs/>
        </w:rPr>
      </w:pPr>
      <w:r>
        <w:rPr>
          <w:b/>
          <w:bCs/>
        </w:rPr>
        <w:t>1</w:t>
      </w:r>
      <w:r w:rsidRPr="005A0640">
        <w:rPr>
          <w:b/>
          <w:bCs/>
        </w:rPr>
        <w:t>. AI-Based Vegetable Recognition and Leftover Food Management System</w:t>
      </w:r>
    </w:p>
    <w:p w14:paraId="23439288" w14:textId="77777777" w:rsidR="005A0640" w:rsidRPr="005A0640" w:rsidRDefault="005A0640" w:rsidP="005A0640">
      <w:r w:rsidRPr="005A0640">
        <w:t>A significant amount of household food waste occurs because people are unable to properly identify, organize, and utilize the vegetables and food ingredients available at home. Users often purchase vegetables without knowing what they already have, resulting in unused ingredients being stored for long periods and eventually discarded. Additionally, users may have multiple leftover vegetables but lack ideas for preparing suitable meals from the available ingredients.</w:t>
      </w:r>
    </w:p>
    <w:p w14:paraId="72593F66" w14:textId="77777777" w:rsidR="005A0640" w:rsidRPr="005A0640" w:rsidRDefault="005A0640" w:rsidP="005A0640">
      <w:r w:rsidRPr="005A0640">
        <w:t xml:space="preserve">The proposed system aims to develop an </w:t>
      </w:r>
      <w:r w:rsidRPr="005A0640">
        <w:rPr>
          <w:b/>
          <w:bCs/>
        </w:rPr>
        <w:t>AI-powered food management application</w:t>
      </w:r>
      <w:r w:rsidRPr="005A0640">
        <w:t xml:space="preserve"> that uses </w:t>
      </w:r>
      <w:r w:rsidRPr="005A0640">
        <w:rPr>
          <w:b/>
          <w:bCs/>
        </w:rPr>
        <w:t>Optical Recognition/Computer Vision</w:t>
      </w:r>
      <w:r w:rsidRPr="005A0640">
        <w:t xml:space="preserve"> to scan and identify vegetables through a mobile camera. Based on the identified ingredients, the system will recommend suitable recipes that can be prepared using the available and leftover vegetables. The application will also consider factors such as available quantities, ingredient combinations, food preferences, and expiry/remaining shelf life to prioritize recipes that help reduce food wastage.</w:t>
      </w:r>
    </w:p>
    <w:p w14:paraId="64E21DA5" w14:textId="77777777" w:rsidR="005A0640" w:rsidRPr="005A0640" w:rsidRDefault="005A0640" w:rsidP="005A0640">
      <w:r w:rsidRPr="005A0640">
        <w:t xml:space="preserve">The system will incorporate a </w:t>
      </w:r>
      <w:r w:rsidRPr="005A0640">
        <w:rPr>
          <w:b/>
          <w:bCs/>
        </w:rPr>
        <w:t>2-2-2 food planning rule</w:t>
      </w:r>
      <w:r w:rsidRPr="005A0640">
        <w:t xml:space="preserve">, where users can organize their available food into </w:t>
      </w:r>
      <w:r w:rsidRPr="005A0640">
        <w:rPr>
          <w:b/>
          <w:bCs/>
        </w:rPr>
        <w:t>2 vegetables, 2 complementary ingredients, and 2 meal/recipe options</w:t>
      </w:r>
      <w:r w:rsidRPr="005A0640">
        <w:t xml:space="preserve"> for easier meal planning. The application will provide personalized meal suggestions, leftover utilization recommendations, and food inventory management through a user-friendly interface.</w:t>
      </w:r>
    </w:p>
    <w:p w14:paraId="51982ADE" w14:textId="77777777" w:rsidR="005A0640" w:rsidRPr="005A0640" w:rsidRDefault="005A0640" w:rsidP="005A0640">
      <w:r w:rsidRPr="005A0640">
        <w:rPr>
          <w:b/>
          <w:bCs/>
        </w:rPr>
        <w:t>Applications / Modules to Develop:</w:t>
      </w:r>
    </w:p>
    <w:p w14:paraId="55B15E04" w14:textId="77777777" w:rsidR="005A0640" w:rsidRPr="005A0640" w:rsidRDefault="005A0640" w:rsidP="005A0640">
      <w:pPr>
        <w:numPr>
          <w:ilvl w:val="0"/>
          <w:numId w:val="5"/>
        </w:numPr>
      </w:pPr>
      <w:r w:rsidRPr="005A0640">
        <w:rPr>
          <w:b/>
          <w:bCs/>
        </w:rPr>
        <w:t>Vegetable Recognition Module</w:t>
      </w:r>
      <w:r w:rsidRPr="005A0640">
        <w:t xml:space="preserve"> – scans vegetables using the camera and identifies them using computer vision. </w:t>
      </w:r>
    </w:p>
    <w:p w14:paraId="1070915A" w14:textId="77777777" w:rsidR="005A0640" w:rsidRPr="005A0640" w:rsidRDefault="005A0640" w:rsidP="005A0640">
      <w:pPr>
        <w:numPr>
          <w:ilvl w:val="0"/>
          <w:numId w:val="5"/>
        </w:numPr>
      </w:pPr>
      <w:r w:rsidRPr="005A0640">
        <w:rPr>
          <w:b/>
          <w:bCs/>
        </w:rPr>
        <w:t>Food Inventory Module</w:t>
      </w:r>
      <w:r w:rsidRPr="005A0640">
        <w:t xml:space="preserve"> – maintains a digital list of vegetables and ingredients available at home. </w:t>
      </w:r>
    </w:p>
    <w:p w14:paraId="4984F1A0" w14:textId="77777777" w:rsidR="005A0640" w:rsidRPr="005A0640" w:rsidRDefault="005A0640" w:rsidP="005A0640">
      <w:pPr>
        <w:numPr>
          <w:ilvl w:val="0"/>
          <w:numId w:val="5"/>
        </w:numPr>
      </w:pPr>
      <w:r w:rsidRPr="005A0640">
        <w:rPr>
          <w:b/>
          <w:bCs/>
        </w:rPr>
        <w:t>Leftover Detection &amp; Management</w:t>
      </w:r>
      <w:r w:rsidRPr="005A0640">
        <w:t xml:space="preserve"> – identifies ingredients that should be used first based on quantity or storage duration. </w:t>
      </w:r>
    </w:p>
    <w:p w14:paraId="0C366F5B" w14:textId="77777777" w:rsidR="005A0640" w:rsidRPr="005A0640" w:rsidRDefault="005A0640" w:rsidP="005A0640">
      <w:pPr>
        <w:numPr>
          <w:ilvl w:val="0"/>
          <w:numId w:val="5"/>
        </w:numPr>
      </w:pPr>
      <w:r w:rsidRPr="005A0640">
        <w:rPr>
          <w:b/>
          <w:bCs/>
        </w:rPr>
        <w:t>AI Recipe Recommendation</w:t>
      </w:r>
      <w:r w:rsidRPr="005A0640">
        <w:t xml:space="preserve"> – generates recipes using the vegetables and ingredients currently available. </w:t>
      </w:r>
    </w:p>
    <w:p w14:paraId="1F5A9C93" w14:textId="77777777" w:rsidR="005A0640" w:rsidRPr="005A0640" w:rsidRDefault="005A0640" w:rsidP="005A0640">
      <w:pPr>
        <w:numPr>
          <w:ilvl w:val="0"/>
          <w:numId w:val="5"/>
        </w:numPr>
      </w:pPr>
      <w:r w:rsidRPr="005A0640">
        <w:rPr>
          <w:b/>
          <w:bCs/>
        </w:rPr>
        <w:t>2-2-2 Meal Planning Module</w:t>
      </w:r>
      <w:r w:rsidRPr="005A0640">
        <w:t xml:space="preserve"> – applies the 2-2-2 rule to create simple meal combinations and planning suggestions. </w:t>
      </w:r>
    </w:p>
    <w:p w14:paraId="723574D0" w14:textId="77777777" w:rsidR="005A0640" w:rsidRPr="005A0640" w:rsidRDefault="005A0640" w:rsidP="005A0640">
      <w:pPr>
        <w:numPr>
          <w:ilvl w:val="0"/>
          <w:numId w:val="5"/>
        </w:numPr>
      </w:pPr>
      <w:r w:rsidRPr="005A0640">
        <w:rPr>
          <w:b/>
          <w:bCs/>
        </w:rPr>
        <w:t>Food Waste Reduction Module</w:t>
      </w:r>
      <w:r w:rsidRPr="005A0640">
        <w:t xml:space="preserve"> – recommends recipes that prioritize leftover or soon-to-be-unused ingredients. </w:t>
      </w:r>
    </w:p>
    <w:p w14:paraId="07CF3F5C" w14:textId="77777777" w:rsidR="005A0640" w:rsidRPr="005A0640" w:rsidRDefault="005A0640" w:rsidP="005A0640">
      <w:pPr>
        <w:numPr>
          <w:ilvl w:val="0"/>
          <w:numId w:val="5"/>
        </w:numPr>
      </w:pPr>
      <w:r w:rsidRPr="005A0640">
        <w:rPr>
          <w:b/>
          <w:bCs/>
        </w:rPr>
        <w:t>Recipe &amp; Meal Dashboard</w:t>
      </w:r>
      <w:r w:rsidRPr="005A0640">
        <w:t xml:space="preserve"> – displays recognized ingredients, recommended recipes, meal combinations, and food usage information. </w:t>
      </w:r>
    </w:p>
    <w:p w14:paraId="34BE6033" w14:textId="77777777" w:rsidR="005A0640" w:rsidRDefault="005A0640" w:rsidP="005A0640">
      <w:r w:rsidRPr="005A0640">
        <w:rPr>
          <w:b/>
          <w:bCs/>
        </w:rPr>
        <w:t>Expected Outcome:</w:t>
      </w:r>
      <w:r w:rsidRPr="005A0640">
        <w:br/>
        <w:t xml:space="preserve">A complete AI-based application that allows users to </w:t>
      </w:r>
      <w:r w:rsidRPr="005A0640">
        <w:rPr>
          <w:b/>
          <w:bCs/>
        </w:rPr>
        <w:t>scan their vegetables → maintain their food inventory → identify leftovers → receive suitable recipes → plan meals using the 2-2-2 rule</w:t>
      </w:r>
      <w:r w:rsidRPr="005A0640">
        <w:t>, thereby making household food management easier and helping reduce unnecessary food waste.</w:t>
      </w:r>
    </w:p>
    <w:p w14:paraId="23310617" w14:textId="77777777" w:rsidR="005A0640" w:rsidRDefault="005A0640" w:rsidP="005A0640"/>
    <w:p w14:paraId="41F0634F" w14:textId="77777777" w:rsidR="00715C8D" w:rsidRDefault="00715C8D" w:rsidP="000D0775">
      <w:pPr>
        <w:rPr>
          <w:b/>
          <w:bCs/>
        </w:rPr>
      </w:pPr>
    </w:p>
    <w:p w14:paraId="382DF4E5" w14:textId="77777777" w:rsidR="00715C8D" w:rsidRDefault="00715C8D" w:rsidP="000D0775">
      <w:pPr>
        <w:rPr>
          <w:b/>
          <w:bCs/>
        </w:rPr>
      </w:pPr>
    </w:p>
    <w:p w14:paraId="50425D10" w14:textId="4E01FD94" w:rsidR="000D0775" w:rsidRPr="000D0775" w:rsidRDefault="00715C8D" w:rsidP="000D0775">
      <w:pPr>
        <w:rPr>
          <w:b/>
          <w:bCs/>
        </w:rPr>
      </w:pPr>
      <w:r>
        <w:rPr>
          <w:b/>
          <w:bCs/>
        </w:rPr>
        <w:lastRenderedPageBreak/>
        <w:t>2</w:t>
      </w:r>
      <w:r w:rsidR="000D0775" w:rsidRPr="000D0775">
        <w:rPr>
          <w:b/>
          <w:bCs/>
        </w:rPr>
        <w:t>. Crop Yield and Agricultural Market Price Prediction</w:t>
      </w:r>
    </w:p>
    <w:p w14:paraId="1CF91325" w14:textId="77777777" w:rsidR="000D0775" w:rsidRPr="000D0775" w:rsidRDefault="000D0775" w:rsidP="000D0775">
      <w:r w:rsidRPr="000D0775">
        <w:rPr>
          <w:b/>
          <w:bCs/>
        </w:rPr>
        <w:t>Project Outcome / Applications to Develop:</w:t>
      </w:r>
    </w:p>
    <w:p w14:paraId="1A602E3D" w14:textId="77777777" w:rsidR="000D0775" w:rsidRPr="000D0775" w:rsidRDefault="000D0775" w:rsidP="000D0775">
      <w:pPr>
        <w:numPr>
          <w:ilvl w:val="0"/>
          <w:numId w:val="6"/>
        </w:numPr>
      </w:pPr>
      <w:r w:rsidRPr="000D0775">
        <w:rPr>
          <w:b/>
          <w:bCs/>
        </w:rPr>
        <w:t>Crop Recommendation System</w:t>
      </w:r>
      <w:r w:rsidRPr="000D0775">
        <w:t xml:space="preserve"> – recommends suitable crops based on soil, weather, rainfall, temperature, and other agricultural conditions. </w:t>
      </w:r>
    </w:p>
    <w:p w14:paraId="76DA8BAF" w14:textId="77777777" w:rsidR="000D0775" w:rsidRPr="000D0775" w:rsidRDefault="000D0775" w:rsidP="000D0775">
      <w:pPr>
        <w:numPr>
          <w:ilvl w:val="0"/>
          <w:numId w:val="6"/>
        </w:numPr>
      </w:pPr>
      <w:r w:rsidRPr="000D0775">
        <w:rPr>
          <w:b/>
          <w:bCs/>
        </w:rPr>
        <w:t>Crop Yield Prediction</w:t>
      </w:r>
      <w:r w:rsidRPr="000D0775">
        <w:t xml:space="preserve"> – predicts the expected quantity of crop production using historical and environmental data. </w:t>
      </w:r>
    </w:p>
    <w:p w14:paraId="392DBB40" w14:textId="77777777" w:rsidR="000D0775" w:rsidRPr="000D0775" w:rsidRDefault="000D0775" w:rsidP="000D0775">
      <w:pPr>
        <w:numPr>
          <w:ilvl w:val="0"/>
          <w:numId w:val="6"/>
        </w:numPr>
      </w:pPr>
      <w:r w:rsidRPr="000D0775">
        <w:rPr>
          <w:b/>
          <w:bCs/>
        </w:rPr>
        <w:t>Market Price Prediction</w:t>
      </w:r>
      <w:r w:rsidRPr="000D0775">
        <w:t xml:space="preserve"> – forecasts the expected selling price of the selected crop based on historical market trends and seasonal factors. </w:t>
      </w:r>
    </w:p>
    <w:p w14:paraId="2A7557B3" w14:textId="77777777" w:rsidR="000D0775" w:rsidRPr="000D0775" w:rsidRDefault="000D0775" w:rsidP="000D0775">
      <w:pPr>
        <w:numPr>
          <w:ilvl w:val="0"/>
          <w:numId w:val="6"/>
        </w:numPr>
      </w:pPr>
      <w:r w:rsidRPr="000D0775">
        <w:rPr>
          <w:b/>
          <w:bCs/>
        </w:rPr>
        <w:t>Revenue Estimation</w:t>
      </w:r>
      <w:r w:rsidRPr="000D0775">
        <w:t xml:space="preserve"> – calculates the possible revenue by combining predicted yield and predicted market price. </w:t>
      </w:r>
    </w:p>
    <w:p w14:paraId="72B23282" w14:textId="77777777" w:rsidR="000D0775" w:rsidRPr="000D0775" w:rsidRDefault="000D0775" w:rsidP="000D0775">
      <w:pPr>
        <w:numPr>
          <w:ilvl w:val="0"/>
          <w:numId w:val="6"/>
        </w:numPr>
      </w:pPr>
      <w:r w:rsidRPr="000D0775">
        <w:rPr>
          <w:b/>
          <w:bCs/>
        </w:rPr>
        <w:t>Farmer Decision Dashboard</w:t>
      </w:r>
      <w:r w:rsidRPr="000D0775">
        <w:t xml:space="preserve"> – provides all predictions and recommendations through a simple dashboard for comparing different crops and making production decisions. </w:t>
      </w:r>
    </w:p>
    <w:p w14:paraId="3948A62E" w14:textId="5618B6C1" w:rsidR="000D0775" w:rsidRPr="000D0775" w:rsidRDefault="000D0775" w:rsidP="000D0775"/>
    <w:p w14:paraId="331BFD6A" w14:textId="2750F8AD" w:rsidR="000D0775" w:rsidRPr="000D0775" w:rsidRDefault="00715C8D" w:rsidP="000D0775">
      <w:pPr>
        <w:rPr>
          <w:b/>
          <w:bCs/>
        </w:rPr>
      </w:pPr>
      <w:r>
        <w:rPr>
          <w:b/>
          <w:bCs/>
        </w:rPr>
        <w:t>3</w:t>
      </w:r>
      <w:r w:rsidR="000D0775" w:rsidRPr="000D0775">
        <w:rPr>
          <w:b/>
          <w:bCs/>
        </w:rPr>
        <w:t>. Financial Fraud and Transaction Anomaly Detection</w:t>
      </w:r>
    </w:p>
    <w:p w14:paraId="53D5A904" w14:textId="77777777" w:rsidR="000D0775" w:rsidRPr="000D0775" w:rsidRDefault="000D0775" w:rsidP="000D0775">
      <w:r w:rsidRPr="000D0775">
        <w:rPr>
          <w:b/>
          <w:bCs/>
        </w:rPr>
        <w:t>Project Outcome / Applications to Develop:</w:t>
      </w:r>
    </w:p>
    <w:p w14:paraId="46C1F2AB" w14:textId="77777777" w:rsidR="000D0775" w:rsidRPr="000D0775" w:rsidRDefault="000D0775" w:rsidP="000D0775">
      <w:pPr>
        <w:numPr>
          <w:ilvl w:val="0"/>
          <w:numId w:val="7"/>
        </w:numPr>
      </w:pPr>
      <w:r w:rsidRPr="000D0775">
        <w:rPr>
          <w:b/>
          <w:bCs/>
        </w:rPr>
        <w:t>Transaction Monitoring System</w:t>
      </w:r>
      <w:r w:rsidRPr="000D0775">
        <w:t xml:space="preserve"> – analyzes transactions based on amount, location, time, frequency, merchant, and customer behavior. </w:t>
      </w:r>
    </w:p>
    <w:p w14:paraId="19875966" w14:textId="77777777" w:rsidR="000D0775" w:rsidRPr="000D0775" w:rsidRDefault="000D0775" w:rsidP="000D0775">
      <w:pPr>
        <w:numPr>
          <w:ilvl w:val="0"/>
          <w:numId w:val="7"/>
        </w:numPr>
      </w:pPr>
      <w:r w:rsidRPr="000D0775">
        <w:rPr>
          <w:b/>
          <w:bCs/>
        </w:rPr>
        <w:t>Fraud Detection Model</w:t>
      </w:r>
      <w:r w:rsidRPr="000D0775">
        <w:t xml:space="preserve"> – classifies transactions as legitimate or potentially fraudulent using machine-learning algorithms. </w:t>
      </w:r>
    </w:p>
    <w:p w14:paraId="787D5845" w14:textId="77777777" w:rsidR="000D0775" w:rsidRPr="000D0775" w:rsidRDefault="000D0775" w:rsidP="000D0775">
      <w:pPr>
        <w:numPr>
          <w:ilvl w:val="0"/>
          <w:numId w:val="7"/>
        </w:numPr>
      </w:pPr>
      <w:r w:rsidRPr="000D0775">
        <w:rPr>
          <w:b/>
          <w:bCs/>
        </w:rPr>
        <w:t>Fraud-Risk Scoring System</w:t>
      </w:r>
      <w:r w:rsidRPr="000D0775">
        <w:t xml:space="preserve"> – assigns a risk score to each transaction based on its probability of fraud. </w:t>
      </w:r>
    </w:p>
    <w:p w14:paraId="7BB0546F" w14:textId="77777777" w:rsidR="000D0775" w:rsidRPr="000D0775" w:rsidRDefault="000D0775" w:rsidP="000D0775">
      <w:pPr>
        <w:numPr>
          <w:ilvl w:val="0"/>
          <w:numId w:val="7"/>
        </w:numPr>
      </w:pPr>
      <w:r w:rsidRPr="000D0775">
        <w:rPr>
          <w:b/>
          <w:bCs/>
        </w:rPr>
        <w:t>Anomaly Detection Module</w:t>
      </w:r>
      <w:r w:rsidRPr="000D0775">
        <w:t xml:space="preserve"> – identifies unusual transaction patterns that differ significantly from a customer's normal behavior. </w:t>
      </w:r>
    </w:p>
    <w:p w14:paraId="36A432D1" w14:textId="77777777" w:rsidR="000D0775" w:rsidRPr="000D0775" w:rsidRDefault="000D0775" w:rsidP="000D0775">
      <w:pPr>
        <w:numPr>
          <w:ilvl w:val="0"/>
          <w:numId w:val="7"/>
        </w:numPr>
      </w:pPr>
      <w:r w:rsidRPr="000D0775">
        <w:rPr>
          <w:b/>
          <w:bCs/>
        </w:rPr>
        <w:t>Fraud Analysis Dashboard</w:t>
      </w:r>
      <w:r w:rsidRPr="000D0775">
        <w:t xml:space="preserve"> – displays suspicious transactions, risk levels, transaction patterns, and fraud statistics for monitoring and investigation. </w:t>
      </w:r>
    </w:p>
    <w:p w14:paraId="543E4594" w14:textId="77777777" w:rsidR="000D0775" w:rsidRPr="000D0775" w:rsidRDefault="000D0775" w:rsidP="000D0775">
      <w:pPr>
        <w:numPr>
          <w:ilvl w:val="0"/>
          <w:numId w:val="7"/>
        </w:numPr>
      </w:pPr>
      <w:r w:rsidRPr="000D0775">
        <w:rPr>
          <w:b/>
          <w:bCs/>
        </w:rPr>
        <w:t>Explainable Fraud Detection</w:t>
      </w:r>
      <w:r w:rsidRPr="000D0775">
        <w:t xml:space="preserve"> – shows the major factors that contributed to a transaction being marked as suspicious.</w:t>
      </w:r>
    </w:p>
    <w:p w14:paraId="2764AB26" w14:textId="77777777" w:rsidR="005A0640" w:rsidRPr="005A0640" w:rsidRDefault="005A0640" w:rsidP="005A0640"/>
    <w:p w14:paraId="5702B7A5" w14:textId="77777777" w:rsidR="00367B20" w:rsidRPr="00367B20" w:rsidRDefault="00367B20" w:rsidP="00367B20"/>
    <w:sectPr w:rsidR="00367B20" w:rsidRPr="00367B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2B546" w14:textId="77777777" w:rsidR="00E20B6A" w:rsidRDefault="00E20B6A" w:rsidP="00715C8D">
      <w:pPr>
        <w:spacing w:after="0" w:line="240" w:lineRule="auto"/>
      </w:pPr>
      <w:r>
        <w:separator/>
      </w:r>
    </w:p>
  </w:endnote>
  <w:endnote w:type="continuationSeparator" w:id="0">
    <w:p w14:paraId="0C6EAB26" w14:textId="77777777" w:rsidR="00E20B6A" w:rsidRDefault="00E20B6A" w:rsidP="0071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2448D" w14:textId="77777777" w:rsidR="00E20B6A" w:rsidRDefault="00E20B6A" w:rsidP="00715C8D">
      <w:pPr>
        <w:spacing w:after="0" w:line="240" w:lineRule="auto"/>
      </w:pPr>
      <w:r>
        <w:separator/>
      </w:r>
    </w:p>
  </w:footnote>
  <w:footnote w:type="continuationSeparator" w:id="0">
    <w:p w14:paraId="488E2DE4" w14:textId="77777777" w:rsidR="00E20B6A" w:rsidRDefault="00E20B6A" w:rsidP="00715C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236"/>
    <w:multiLevelType w:val="multilevel"/>
    <w:tmpl w:val="F030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31DC3"/>
    <w:multiLevelType w:val="multilevel"/>
    <w:tmpl w:val="EC3A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32B22"/>
    <w:multiLevelType w:val="multilevel"/>
    <w:tmpl w:val="09DC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3251B"/>
    <w:multiLevelType w:val="multilevel"/>
    <w:tmpl w:val="8A8C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511627"/>
    <w:multiLevelType w:val="multilevel"/>
    <w:tmpl w:val="0920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C265E7"/>
    <w:multiLevelType w:val="multilevel"/>
    <w:tmpl w:val="5BCA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A55F2F"/>
    <w:multiLevelType w:val="multilevel"/>
    <w:tmpl w:val="B4A4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172690">
    <w:abstractNumId w:val="6"/>
  </w:num>
  <w:num w:numId="2" w16cid:durableId="1188368502">
    <w:abstractNumId w:val="0"/>
  </w:num>
  <w:num w:numId="3" w16cid:durableId="1562786986">
    <w:abstractNumId w:val="1"/>
  </w:num>
  <w:num w:numId="4" w16cid:durableId="1641690677">
    <w:abstractNumId w:val="2"/>
  </w:num>
  <w:num w:numId="5" w16cid:durableId="771902626">
    <w:abstractNumId w:val="3"/>
  </w:num>
  <w:num w:numId="6" w16cid:durableId="1669555529">
    <w:abstractNumId w:val="5"/>
  </w:num>
  <w:num w:numId="7" w16cid:durableId="11444697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B20"/>
    <w:rsid w:val="0009129A"/>
    <w:rsid w:val="000D0775"/>
    <w:rsid w:val="00367B20"/>
    <w:rsid w:val="003A5B1F"/>
    <w:rsid w:val="005A0640"/>
    <w:rsid w:val="00715C8D"/>
    <w:rsid w:val="00C54202"/>
    <w:rsid w:val="00C94F50"/>
    <w:rsid w:val="00E20B6A"/>
    <w:rsid w:val="00F171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E25F8"/>
  <w15:chartTrackingRefBased/>
  <w15:docId w15:val="{97F376C6-5E7F-415C-A83D-4536391A3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B20"/>
    <w:rPr>
      <w:rFonts w:eastAsiaTheme="majorEastAsia" w:cstheme="majorBidi"/>
      <w:color w:val="272727" w:themeColor="text1" w:themeTint="D8"/>
    </w:rPr>
  </w:style>
  <w:style w:type="paragraph" w:styleId="Title">
    <w:name w:val="Title"/>
    <w:basedOn w:val="Normal"/>
    <w:next w:val="Normal"/>
    <w:link w:val="TitleChar"/>
    <w:uiPriority w:val="10"/>
    <w:qFormat/>
    <w:rsid w:val="00367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B20"/>
    <w:pPr>
      <w:spacing w:before="160"/>
      <w:jc w:val="center"/>
    </w:pPr>
    <w:rPr>
      <w:i/>
      <w:iCs/>
      <w:color w:val="404040" w:themeColor="text1" w:themeTint="BF"/>
    </w:rPr>
  </w:style>
  <w:style w:type="character" w:customStyle="1" w:styleId="QuoteChar">
    <w:name w:val="Quote Char"/>
    <w:basedOn w:val="DefaultParagraphFont"/>
    <w:link w:val="Quote"/>
    <w:uiPriority w:val="29"/>
    <w:rsid w:val="00367B20"/>
    <w:rPr>
      <w:i/>
      <w:iCs/>
      <w:color w:val="404040" w:themeColor="text1" w:themeTint="BF"/>
    </w:rPr>
  </w:style>
  <w:style w:type="paragraph" w:styleId="ListParagraph">
    <w:name w:val="List Paragraph"/>
    <w:basedOn w:val="Normal"/>
    <w:uiPriority w:val="34"/>
    <w:qFormat/>
    <w:rsid w:val="00367B20"/>
    <w:pPr>
      <w:ind w:left="720"/>
      <w:contextualSpacing/>
    </w:pPr>
  </w:style>
  <w:style w:type="character" w:styleId="IntenseEmphasis">
    <w:name w:val="Intense Emphasis"/>
    <w:basedOn w:val="DefaultParagraphFont"/>
    <w:uiPriority w:val="21"/>
    <w:qFormat/>
    <w:rsid w:val="00367B20"/>
    <w:rPr>
      <w:i/>
      <w:iCs/>
      <w:color w:val="0F4761" w:themeColor="accent1" w:themeShade="BF"/>
    </w:rPr>
  </w:style>
  <w:style w:type="paragraph" w:styleId="IntenseQuote">
    <w:name w:val="Intense Quote"/>
    <w:basedOn w:val="Normal"/>
    <w:next w:val="Normal"/>
    <w:link w:val="IntenseQuoteChar"/>
    <w:uiPriority w:val="30"/>
    <w:qFormat/>
    <w:rsid w:val="00367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B20"/>
    <w:rPr>
      <w:i/>
      <w:iCs/>
      <w:color w:val="0F4761" w:themeColor="accent1" w:themeShade="BF"/>
    </w:rPr>
  </w:style>
  <w:style w:type="character" w:styleId="IntenseReference">
    <w:name w:val="Intense Reference"/>
    <w:basedOn w:val="DefaultParagraphFont"/>
    <w:uiPriority w:val="32"/>
    <w:qFormat/>
    <w:rsid w:val="00367B20"/>
    <w:rPr>
      <w:b/>
      <w:bCs/>
      <w:smallCaps/>
      <w:color w:val="0F4761" w:themeColor="accent1" w:themeShade="BF"/>
      <w:spacing w:val="5"/>
    </w:rPr>
  </w:style>
  <w:style w:type="paragraph" w:styleId="Header">
    <w:name w:val="header"/>
    <w:basedOn w:val="Normal"/>
    <w:link w:val="HeaderChar"/>
    <w:uiPriority w:val="99"/>
    <w:unhideWhenUsed/>
    <w:rsid w:val="00715C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5C8D"/>
  </w:style>
  <w:style w:type="paragraph" w:styleId="Footer">
    <w:name w:val="footer"/>
    <w:basedOn w:val="Normal"/>
    <w:link w:val="FooterChar"/>
    <w:uiPriority w:val="99"/>
    <w:unhideWhenUsed/>
    <w:rsid w:val="00715C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5C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624</Words>
  <Characters>3558</Characters>
  <Application>Microsoft Office Word</Application>
  <DocSecurity>0</DocSecurity>
  <Lines>29</Lines>
  <Paragraphs>8</Paragraphs>
  <ScaleCrop>false</ScaleCrop>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vijayakumar .N</dc:creator>
  <cp:keywords/>
  <dc:description/>
  <cp:lastModifiedBy>vijayakumar .N</cp:lastModifiedBy>
  <cp:revision>5</cp:revision>
  <dcterms:created xsi:type="dcterms:W3CDTF">2026-08-16T16:58:00Z</dcterms:created>
  <dcterms:modified xsi:type="dcterms:W3CDTF">2026-08-19T09:14:00Z</dcterms:modified>
</cp:coreProperties>
</file>