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14D"/>
          <w:sz w:val="52"/>
        </w:rPr>
        <w:t>VISTARA</w:t>
      </w:r>
    </w:p>
    <w:p>
      <w:pPr>
        <w:jc w:val="center"/>
      </w:pPr>
      <w:r>
        <w:rPr>
          <w:color w:val="66737D"/>
          <w:sz w:val="24"/>
        </w:rPr>
        <w:t>INNOVERSE Research 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4F8"/>
            <w:tcBorders>
              <w:top w:val="single" w:sz="8" w:color="16314D"/>
              <w:left w:val="single" w:sz="8" w:color="16314D"/>
              <w:bottom w:val="single" w:sz="8" w:color="16314D"/>
              <w:right w:val="single" w:sz="8" w:color="16314D"/>
            </w:tcBorders>
          </w:tcPr>
          <w:p>
            <w:r>
              <w:rPr>
                <w:b/>
                <w:color w:val="16314D"/>
                <w:sz w:val="20"/>
              </w:rPr>
              <w:t>PURPOSE</w:t>
            </w:r>
            <w:r>
              <w:rPr>
                <w:color w:val="263238"/>
                <w:sz w:val="18"/>
              </w:rPr>
              <w:br/>
              <w:t>Central reference list for the INNOVERSE research repository. Sources are grouped by topic so the evidence behind the problem, market, competitor and solution documents can be traced.</w:t>
            </w:r>
          </w:p>
        </w:tc>
      </w:tr>
    </w:tbl>
    <w:p>
      <w:pPr>
        <w:pStyle w:val="Heading1"/>
      </w:pPr>
      <w:r>
        <w:t>A. Government &amp; Tourism Data</w:t>
      </w:r>
    </w:p>
    <w:p>
      <w:pPr>
        <w:spacing w:after="120"/>
      </w:pPr>
      <w:r>
        <w:rPr>
          <w:b/>
          <w:color w:val="16314D"/>
        </w:rPr>
        <w:t>Ministry of Tourism, Government of India — Tourism Data Portal / India Tourism Data Compendium</w:t>
      </w:r>
      <w:r>
        <w:br/>
        <w:t>Official tourism statistics and reports, including domestic tourist visit data.</w:t>
      </w:r>
      <w:r>
        <w:rPr>
          <w:color w:val="66737D"/>
          <w:sz w:val="16"/>
        </w:rPr>
        <w:br/>
        <w:t>https://data.tourism.gov.in/tourismdata</w:t>
      </w:r>
    </w:p>
    <w:p>
      <w:pPr>
        <w:spacing w:after="120"/>
      </w:pPr>
      <w:r>
        <w:rPr>
          <w:b/>
          <w:color w:val="16314D"/>
        </w:rPr>
        <w:t>World Travel &amp; Tourism Council (WTTC) — India Travel &amp; Tourism Economic Impact Research</w:t>
      </w:r>
      <w:r>
        <w:br/>
        <w:t>Travel &amp; Tourism contribution, jobs and economic impact for India.</w:t>
      </w:r>
      <w:r>
        <w:rPr>
          <w:color w:val="66737D"/>
          <w:sz w:val="16"/>
        </w:rPr>
        <w:br/>
        <w:t>https://wttc.org/news/india-unlock-international-demand-become-leading-player-global-tourism</w:t>
      </w:r>
    </w:p>
    <w:p>
      <w:pPr>
        <w:spacing w:after="120"/>
      </w:pPr>
      <w:r>
        <w:rPr>
          <w:b/>
          <w:color w:val="16314D"/>
        </w:rPr>
        <w:t>India Brand Equity Foundation (IBEF) — Tourism &amp; Hospitality Industry in India</w:t>
      </w:r>
      <w:r>
        <w:br/>
        <w:t>Industry overview, hotel-market updates and investment/travel-sector context.</w:t>
      </w:r>
      <w:r>
        <w:rPr>
          <w:color w:val="66737D"/>
          <w:sz w:val="16"/>
        </w:rPr>
        <w:br/>
        <w:t>https://www.ibef.org/industry/tourism-hospitality-india</w:t>
      </w:r>
    </w:p>
    <w:p>
      <w:pPr>
        <w:spacing w:after="120"/>
      </w:pPr>
      <w:r>
        <w:rPr>
          <w:b/>
          <w:color w:val="16314D"/>
        </w:rPr>
        <w:t>IBEF — Hotel industry in India likely to grow up to 12% in FY26</w:t>
      </w:r>
      <w:r>
        <w:br/>
        <w:t>ICRA-based hotel revenue growth outlook and hospitality demand context.</w:t>
      </w:r>
      <w:r>
        <w:rPr>
          <w:color w:val="66737D"/>
          <w:sz w:val="16"/>
        </w:rPr>
        <w:br/>
        <w:t>https://www.ibef.org/news/hotel-industry-in-india-likely-to-grow-up-to-12-in-fy26</w:t>
      </w:r>
    </w:p>
    <w:p>
      <w:pPr>
        <w:pStyle w:val="Heading1"/>
      </w:pPr>
      <w:r>
        <w:t>B. India Online Travel Market</w:t>
      </w:r>
    </w:p>
    <w:p>
      <w:pPr>
        <w:spacing w:after="120"/>
      </w:pPr>
      <w:r>
        <w:rPr>
          <w:b/>
          <w:color w:val="16314D"/>
        </w:rPr>
        <w:t>Phocuswright — India Travel Market Essentials 2026</w:t>
      </w:r>
      <w:r>
        <w:br/>
        <w:t>Travel-market sizing, online penetration and OTA market context.</w:t>
      </w:r>
      <w:r>
        <w:rPr>
          <w:color w:val="66737D"/>
          <w:sz w:val="16"/>
        </w:rPr>
        <w:br/>
        <w:t>https://www.phocuswright.com/Travel-Research/Market-Overview-Sizing/India-Travel-Market-Essentials-2026</w:t>
      </w:r>
    </w:p>
    <w:p>
      <w:pPr>
        <w:spacing w:after="120"/>
      </w:pPr>
      <w:r>
        <w:rPr>
          <w:b/>
          <w:color w:val="16314D"/>
        </w:rPr>
        <w:t>Mordor Intelligence — India Online Travel Market</w:t>
      </w:r>
      <w:r>
        <w:br/>
        <w:t>Online travel market estimates, booking-device split and growth forecasts. Commercial estimates are identified as such.</w:t>
      </w:r>
      <w:r>
        <w:rPr>
          <w:color w:val="66737D"/>
          <w:sz w:val="16"/>
        </w:rPr>
        <w:br/>
        <w:t>https://www.mordorintelligence.com/industry-reports/online-travel-market-in-india</w:t>
      </w:r>
    </w:p>
    <w:p>
      <w:pPr>
        <w:pStyle w:val="Heading1"/>
      </w:pPr>
      <w:r>
        <w:t>C. Traveler Behavior &amp; AI</w:t>
      </w:r>
    </w:p>
    <w:p>
      <w:pPr>
        <w:spacing w:after="120"/>
      </w:pPr>
      <w:r>
        <w:rPr>
          <w:b/>
          <w:color w:val="16314D"/>
        </w:rPr>
        <w:t>Airbnb / YouGov — Never the Same: The New Rules of Gen Z Travel in India</w:t>
      </w:r>
      <w:r>
        <w:br/>
        <w:t>Survey findings on personalization, accommodation importance and discovery preferences.</w:t>
      </w:r>
      <w:r>
        <w:rPr>
          <w:color w:val="66737D"/>
          <w:sz w:val="16"/>
        </w:rPr>
        <w:br/>
        <w:t>https://news.airbnb.com/en-in/new-report-never-the-same-reveals-how-indias-gen-z-travels</w:t>
      </w:r>
    </w:p>
    <w:p>
      <w:pPr>
        <w:spacing w:after="120"/>
      </w:pPr>
      <w:r>
        <w:rPr>
          <w:b/>
          <w:color w:val="16314D"/>
        </w:rPr>
        <w:t>Booking.com — The Era of YOU: Travel Predictions 2026</w:t>
      </w:r>
      <w:r>
        <w:br/>
        <w:t>Global travel predictions and research on personalization/AI-assisted travel.</w:t>
      </w:r>
      <w:r>
        <w:rPr>
          <w:color w:val="66737D"/>
          <w:sz w:val="16"/>
        </w:rPr>
        <w:br/>
        <w:t>https://news.booking.com/the-era-of-you-bookingcom-predicts-the-top-trends-defining-travel-in-2026/</w:t>
      </w:r>
    </w:p>
    <w:p>
      <w:pPr>
        <w:spacing w:after="120"/>
      </w:pPr>
      <w:r>
        <w:rPr>
          <w:b/>
          <w:color w:val="16314D"/>
        </w:rPr>
        <w:t>Booking.com — Global AI Sentiment Report</w:t>
      </w:r>
      <w:r>
        <w:br/>
        <w:t>Consumer attitudes toward AI in travel and broader decision-making, including trust and control.</w:t>
      </w:r>
      <w:r>
        <w:rPr>
          <w:color w:val="66737D"/>
          <w:sz w:val="16"/>
        </w:rPr>
        <w:br/>
        <w:t>https://news.booking.com/bookingcom-releases-the-global-ai-sentiment-report/</w:t>
      </w:r>
    </w:p>
    <w:p>
      <w:pPr>
        <w:pStyle w:val="Heading1"/>
      </w:pPr>
      <w:r>
        <w:t>D. Competitor &amp; Trust Research</w:t>
      </w:r>
    </w:p>
    <w:p>
      <w:pPr>
        <w:spacing w:after="120"/>
      </w:pPr>
      <w:r>
        <w:rPr>
          <w:b/>
          <w:color w:val="16314D"/>
        </w:rPr>
        <w:t>Airbnb — How search results work</w:t>
      </w:r>
      <w:r>
        <w:br/>
        <w:t>Official description of Airbnb search ranking factors.</w:t>
      </w:r>
      <w:r>
        <w:rPr>
          <w:color w:val="66737D"/>
          <w:sz w:val="16"/>
        </w:rPr>
        <w:br/>
        <w:t>https://www.airbnb.com/help/article/39</w:t>
      </w:r>
    </w:p>
    <w:p>
      <w:pPr>
        <w:spacing w:after="120"/>
      </w:pPr>
      <w:r>
        <w:rPr>
          <w:b/>
          <w:color w:val="16314D"/>
        </w:rPr>
        <w:t>Airbnb — How listing locations are verified</w:t>
      </w:r>
      <w:r>
        <w:br/>
        <w:t>Official description of listing-location verification and its limitations.</w:t>
      </w:r>
      <w:r>
        <w:rPr>
          <w:color w:val="66737D"/>
          <w:sz w:val="16"/>
        </w:rPr>
        <w:br/>
        <w:t>https://www.airbnb.com/help/article/3542</w:t>
      </w:r>
    </w:p>
    <w:p>
      <w:pPr>
        <w:spacing w:after="120"/>
      </w:pPr>
      <w:r>
        <w:rPr>
          <w:b/>
          <w:color w:val="16314D"/>
        </w:rPr>
        <w:t>Airbnb — Ways to verify your home listing's location</w:t>
      </w:r>
      <w:r>
        <w:br/>
        <w:t>Official listing-location verification methods.</w:t>
      </w:r>
      <w:r>
        <w:rPr>
          <w:color w:val="66737D"/>
          <w:sz w:val="16"/>
        </w:rPr>
        <w:br/>
        <w:t>https://www.airbnb.com/help/article/3776</w:t>
      </w:r>
    </w:p>
    <w:p>
      <w:pPr>
        <w:spacing w:after="120"/>
      </w:pPr>
      <w:r>
        <w:rPr>
          <w:b/>
          <w:color w:val="16314D"/>
        </w:rPr>
        <w:t>Airbnb — Review moderation</w:t>
      </w:r>
      <w:r>
        <w:br/>
        <w:t>Official review moderation and integrity information.</w:t>
      </w:r>
      <w:r>
        <w:rPr>
          <w:color w:val="66737D"/>
          <w:sz w:val="16"/>
        </w:rPr>
        <w:br/>
        <w:t>https://www.airbnb.com/help/article/3584</w:t>
      </w:r>
    </w:p>
    <w:p>
      <w:pPr>
        <w:spacing w:after="120"/>
      </w:pPr>
      <w:r>
        <w:rPr>
          <w:b/>
          <w:color w:val="16314D"/>
        </w:rPr>
        <w:t>Booking.com — Review Guidelines</w:t>
      </w:r>
      <w:r>
        <w:br/>
        <w:t>Official information on verified review publishing and review guidelines.</w:t>
      </w:r>
      <w:r>
        <w:rPr>
          <w:color w:val="66737D"/>
          <w:sz w:val="16"/>
        </w:rPr>
        <w:br/>
        <w:t>https://www.booking.com/reviews_guidelines.html</w:t>
      </w:r>
    </w:p>
    <w:p>
      <w:pPr>
        <w:spacing w:after="120"/>
      </w:pPr>
      <w:r>
        <w:rPr>
          <w:b/>
          <w:color w:val="16314D"/>
        </w:rPr>
        <w:t>MakeMyTrip — Hotels &amp; Homestays</w:t>
      </w:r>
      <w:r>
        <w:br/>
        <w:t>Official accommodation marketplace page.</w:t>
      </w:r>
      <w:r>
        <w:rPr>
          <w:color w:val="66737D"/>
          <w:sz w:val="16"/>
        </w:rPr>
        <w:br/>
        <w:t>https://www.makemytrip.com/homestays/</w:t>
      </w:r>
    </w:p>
    <w:p>
      <w:pPr>
        <w:spacing w:after="120"/>
      </w:pPr>
      <w:r>
        <w:rPr>
          <w:b/>
          <w:color w:val="16314D"/>
        </w:rPr>
        <w:t>MakeMyTrip — Tours &amp; Attractions</w:t>
      </w:r>
      <w:r>
        <w:br/>
        <w:t>Official activities and destination-experience marketplace page.</w:t>
      </w:r>
      <w:r>
        <w:rPr>
          <w:color w:val="66737D"/>
          <w:sz w:val="16"/>
        </w:rPr>
        <w:br/>
        <w:t>https://www.makemytrip.com/activities/</w:t>
      </w:r>
    </w:p>
    <w:p>
      <w:pPr>
        <w:spacing w:after="120"/>
      </w:pPr>
      <w:r>
        <w:rPr>
          <w:b/>
          <w:color w:val="16314D"/>
        </w:rPr>
        <w:t>OYO — Official site</w:t>
      </w:r>
      <w:r>
        <w:br/>
        <w:t>Official hotel and stay marketplace.</w:t>
      </w:r>
      <w:r>
        <w:rPr>
          <w:color w:val="66737D"/>
          <w:sz w:val="16"/>
        </w:rPr>
        <w:br/>
        <w:t>https://www.oyorooms.com/</w:t>
      </w:r>
    </w:p>
    <w:p>
      <w:pPr>
        <w:spacing w:after="120"/>
      </w:pPr>
      <w:r>
        <w:rPr>
          <w:b/>
          <w:color w:val="16314D"/>
        </w:rPr>
        <w:t>OYO — Cyber Security Awareness</w:t>
      </w:r>
      <w:r>
        <w:br/>
        <w:t>Official booking/payment safety guidance.</w:t>
      </w:r>
      <w:r>
        <w:rPr>
          <w:color w:val="66737D"/>
          <w:sz w:val="16"/>
        </w:rPr>
        <w:br/>
        <w:t>https://www.oyorooms.com/cyber-security-awareness</w:t>
      </w:r>
    </w:p>
    <w:p>
      <w:pPr>
        <w:spacing w:after="120"/>
      </w:pPr>
      <w:r>
        <w:rPr>
          <w:b/>
          <w:color w:val="16314D"/>
        </w:rPr>
        <w:t>OYO — Travel Guide / Discover</w:t>
      </w:r>
      <w:r>
        <w:br/>
        <w:t>Official destination-oriented travel content.</w:t>
      </w:r>
      <w:r>
        <w:rPr>
          <w:color w:val="66737D"/>
          <w:sz w:val="16"/>
        </w:rPr>
        <w:br/>
        <w:t>https://www.oyorooms.com/travel-guide/category/around-the-world/</w:t>
      </w:r>
    </w:p>
    <w:p>
      <w:pPr>
        <w:pStyle w:val="Heading1"/>
      </w:pPr>
      <w:r>
        <w:t>E. Recommendation &amp; Location Technology</w:t>
      </w:r>
    </w:p>
    <w:p>
      <w:pPr>
        <w:spacing w:after="120"/>
      </w:pPr>
      <w:r>
        <w:rPr>
          <w:b/>
          <w:color w:val="16314D"/>
        </w:rPr>
        <w:t>Google Research — Deep Neural Networks for YouTube Recommendations</w:t>
      </w:r>
      <w:r>
        <w:br/>
        <w:t>Reference for two-stage recommendation: candidate generation followed by ranking.</w:t>
      </w:r>
      <w:r>
        <w:rPr>
          <w:color w:val="66737D"/>
          <w:sz w:val="16"/>
        </w:rPr>
        <w:br/>
        <w:t>https://research.google/pubs/deep-neural-networks-for-youtube-recommendations/</w:t>
      </w:r>
    </w:p>
    <w:p>
      <w:pPr>
        <w:spacing w:after="120"/>
      </w:pPr>
      <w:r>
        <w:rPr>
          <w:b/>
          <w:color w:val="16314D"/>
        </w:rPr>
        <w:t>Google Research — Wide &amp; Deep Learning for Recommender Systems</w:t>
      </w:r>
      <w:r>
        <w:br/>
        <w:t>Reference for combining memorization and generalization in recommendation systems.</w:t>
      </w:r>
      <w:r>
        <w:rPr>
          <w:color w:val="66737D"/>
          <w:sz w:val="16"/>
        </w:rPr>
        <w:br/>
        <w:t>https://research.google/pubs/wide-deep-learning-for-recommender-systems/</w:t>
      </w:r>
    </w:p>
    <w:p>
      <w:pPr>
        <w:spacing w:after="120"/>
      </w:pPr>
      <w:r>
        <w:rPr>
          <w:b/>
          <w:color w:val="16314D"/>
        </w:rPr>
        <w:t>Google Maps Platform — Places API (New)</w:t>
      </w:r>
      <w:r>
        <w:br/>
        <w:t>Place details, photos, nearby search, text search and autocomplete for Explore/location-aware features.</w:t>
      </w:r>
      <w:r>
        <w:rPr>
          <w:color w:val="66737D"/>
          <w:sz w:val="16"/>
        </w:rPr>
        <w:br/>
        <w:t>https://developers.google.com/maps/documentation/places/web-service/op-overview</w:t>
      </w:r>
    </w:p>
    <w:p>
      <w:pPr>
        <w:pStyle w:val="Heading1"/>
      </w:pPr>
      <w:r>
        <w:t>F. How the References Are Used</w:t>
      </w:r>
    </w:p>
    <w:p>
      <w:pPr>
        <w:pStyle w:val="ListBullet"/>
      </w:pPr>
      <w:r>
        <w:t>Problem Statement — establishes the user/trust problems and why they matter.</w:t>
      </w:r>
    </w:p>
    <w:p>
      <w:pPr>
        <w:pStyle w:val="ListBullet"/>
      </w:pPr>
      <w:r>
        <w:t>User Research — provides secondary evidence and supports the primary-research questions.</w:t>
      </w:r>
    </w:p>
    <w:p>
      <w:pPr>
        <w:pStyle w:val="ListBullet"/>
      </w:pPr>
      <w:r>
        <w:t>Competitor Analysis — documents competitor capabilities without ranking them.</w:t>
      </w:r>
    </w:p>
    <w:p>
      <w:pPr>
        <w:pStyle w:val="ListBullet"/>
      </w:pPr>
      <w:r>
        <w:t>Market Research — provides market size, growth and digital-travel context.</w:t>
      </w:r>
    </w:p>
    <w:p>
      <w:pPr>
        <w:pStyle w:val="ListBullet"/>
      </w:pPr>
      <w:r>
        <w:t>Solution Research — connects the evidence to the proposed Vistara prototype and technical approach.</w:t>
      </w:r>
    </w:p>
    <w:p>
      <w:pPr>
        <w:pStyle w:val="Heading1"/>
      </w:pPr>
      <w:r>
        <w:t>G. Source Handling Rules</w:t>
      </w:r>
    </w:p>
    <w:p>
      <w:pPr>
        <w:pStyle w:val="ListBullet"/>
      </w:pPr>
      <w:r>
        <w:t>Prefer first-party or official government sources for factual claims.</w:t>
      </w:r>
    </w:p>
    <w:p>
      <w:pPr>
        <w:pStyle w:val="ListBullet"/>
      </w:pPr>
      <w:r>
        <w:t>Clearly label commercial market-research estimates as estimates.</w:t>
      </w:r>
    </w:p>
    <w:p>
      <w:pPr>
        <w:pStyle w:val="ListBullet"/>
      </w:pPr>
      <w:r>
        <w:t>Do not claim a competitor lacks a feature unless reliable evidence supports that statement.</w:t>
      </w:r>
    </w:p>
    <w:p>
      <w:pPr>
        <w:pStyle w:val="ListBullet"/>
      </w:pPr>
      <w:r>
        <w:t>Keep source URLs with the relevant research document so claims remain traceable.</w:t>
      </w:r>
    </w:p>
    <w:p>
      <w:pPr>
        <w:pStyle w:val="ListBullet"/>
      </w:pPr>
      <w:r>
        <w:t>Update a source note when a major research claim is replaced by newer evidence.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D"/>
        <w:sz w:val="16"/>
      </w:rPr>
      <w:t>Vistara | INNOVERSE Research References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1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31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1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