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E4FC" w14:textId="77777777" w:rsidR="00EE763F" w:rsidRPr="00EE763F" w:rsidRDefault="00EE763F" w:rsidP="00EE763F">
      <w:pPr>
        <w:rPr>
          <w:sz w:val="32"/>
          <w:szCs w:val="32"/>
        </w:rPr>
      </w:pPr>
      <w:r w:rsidRPr="00EE763F">
        <w:rPr>
          <w:sz w:val="32"/>
          <w:szCs w:val="32"/>
        </w:rPr>
        <w:t>Week 6: Core Dashboard Components (`Gigs`, `Talents`, `Societies`)</w:t>
      </w:r>
    </w:p>
    <w:p w14:paraId="0A098D7D" w14:textId="77777777" w:rsidR="00EE763F" w:rsidRPr="00EE763F" w:rsidRDefault="00EE763F" w:rsidP="00EE763F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EE763F">
        <w:rPr>
          <w:b/>
          <w:bCs/>
          <w:sz w:val="32"/>
          <w:szCs w:val="32"/>
        </w:rPr>
        <w:t>Work Done:</w:t>
      </w:r>
      <w:r w:rsidRPr="00EE763F">
        <w:rPr>
          <w:sz w:val="32"/>
          <w:szCs w:val="32"/>
        </w:rPr>
        <w:t xml:space="preserve"> Built isolated React components for the core marketplace boards: `</w:t>
      </w:r>
      <w:proofErr w:type="spellStart"/>
      <w:r w:rsidRPr="00EE763F">
        <w:rPr>
          <w:sz w:val="32"/>
          <w:szCs w:val="32"/>
        </w:rPr>
        <w:t>Gigs.jsx</w:t>
      </w:r>
      <w:proofErr w:type="spellEnd"/>
      <w:r w:rsidRPr="00EE763F">
        <w:rPr>
          <w:sz w:val="32"/>
          <w:szCs w:val="32"/>
        </w:rPr>
        <w:t>` (active projects and budgets), `</w:t>
      </w:r>
      <w:proofErr w:type="spellStart"/>
      <w:r w:rsidRPr="00EE763F">
        <w:rPr>
          <w:sz w:val="32"/>
          <w:szCs w:val="32"/>
        </w:rPr>
        <w:t>Talents.jsx</w:t>
      </w:r>
      <w:proofErr w:type="spellEnd"/>
      <w:r w:rsidRPr="00EE763F">
        <w:rPr>
          <w:sz w:val="32"/>
          <w:szCs w:val="32"/>
        </w:rPr>
        <w:t>` (student freelancer directory), and `</w:t>
      </w:r>
      <w:proofErr w:type="spellStart"/>
      <w:r w:rsidRPr="00EE763F">
        <w:rPr>
          <w:sz w:val="32"/>
          <w:szCs w:val="32"/>
        </w:rPr>
        <w:t>Societies.jsx</w:t>
      </w:r>
      <w:proofErr w:type="spellEnd"/>
      <w:r w:rsidRPr="00EE763F">
        <w:rPr>
          <w:sz w:val="32"/>
          <w:szCs w:val="32"/>
        </w:rPr>
        <w:t>` (club recruitment listings). Added visual filter dropdowns to simulate future database querying.</w:t>
      </w:r>
    </w:p>
    <w:p w14:paraId="2B85A424" w14:textId="77777777" w:rsidR="00EE763F" w:rsidRPr="00EE763F" w:rsidRDefault="00EE763F" w:rsidP="00EE763F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EE763F">
        <w:rPr>
          <w:b/>
          <w:bCs/>
          <w:sz w:val="32"/>
          <w:szCs w:val="32"/>
        </w:rPr>
        <w:t>Errors &amp; Challenges:</w:t>
      </w:r>
      <w:r w:rsidRPr="00EE763F">
        <w:rPr>
          <w:sz w:val="32"/>
          <w:szCs w:val="32"/>
        </w:rPr>
        <w:t xml:space="preserve"> Hardcoded filter dropdown styles appeared dark and clashed with the layout. Updated inline styles across all board components to match standard input borders and light mode palettes.</w:t>
      </w:r>
    </w:p>
    <w:p w14:paraId="339EA9B6" w14:textId="77777777" w:rsidR="00AF4D3A" w:rsidRPr="00EE763F" w:rsidRDefault="00AF4D3A">
      <w:pPr>
        <w:rPr>
          <w:sz w:val="32"/>
          <w:szCs w:val="32"/>
        </w:rPr>
      </w:pPr>
    </w:p>
    <w:sectPr w:rsidR="00AF4D3A" w:rsidRPr="00EE763F" w:rsidSect="00EE763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7502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3F"/>
    <w:rsid w:val="00472D09"/>
    <w:rsid w:val="00AF4D3A"/>
    <w:rsid w:val="00BF6732"/>
    <w:rsid w:val="00EE763F"/>
    <w:rsid w:val="00F0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14198"/>
  <w15:chartTrackingRefBased/>
  <w15:docId w15:val="{0A1151C9-C047-4CF2-93BC-A0AF64AF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Kailay</dc:creator>
  <cp:keywords/>
  <dc:description/>
  <cp:lastModifiedBy>Vineet Kailay</cp:lastModifiedBy>
  <cp:revision>1</cp:revision>
  <dcterms:created xsi:type="dcterms:W3CDTF">2026-10-12T08:25:00Z</dcterms:created>
  <dcterms:modified xsi:type="dcterms:W3CDTF">2026-10-12T08:26:00Z</dcterms:modified>
</cp:coreProperties>
</file>