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C5061" w14:textId="77777777" w:rsidR="00C32C34" w:rsidRPr="00C32C34" w:rsidRDefault="00C32C34" w:rsidP="00C32C34">
      <w:pPr>
        <w:rPr>
          <w:b/>
          <w:bCs/>
        </w:rPr>
      </w:pPr>
      <w:r w:rsidRPr="00C32C34">
        <w:rPr>
          <w:b/>
          <w:bCs/>
        </w:rPr>
        <w:t>Projects</w:t>
      </w:r>
    </w:p>
    <w:p w14:paraId="056471BC" w14:textId="77777777" w:rsidR="00C32C34" w:rsidRPr="00C32C34" w:rsidRDefault="00C32C34" w:rsidP="00C32C34">
      <w:r w:rsidRPr="00C32C34">
        <w:rPr>
          <w:b/>
          <w:bCs/>
        </w:rPr>
        <w:t xml:space="preserve">Algorithmic Trading </w:t>
      </w:r>
      <w:proofErr w:type="spellStart"/>
      <w:r w:rsidRPr="00C32C34">
        <w:rPr>
          <w:b/>
          <w:bCs/>
        </w:rPr>
        <w:t>Backtesting</w:t>
      </w:r>
      <w:proofErr w:type="spellEnd"/>
      <w:r w:rsidRPr="00C32C34">
        <w:rPr>
          <w:b/>
          <w:bCs/>
        </w:rPr>
        <w:t xml:space="preserve"> Engine</w:t>
      </w:r>
      <w:r w:rsidRPr="00C32C34">
        <w:t xml:space="preserve"> | Python (Pandas, NumPy, Matplotlib, </w:t>
      </w:r>
      <w:proofErr w:type="spellStart"/>
      <w:r w:rsidRPr="00C32C34">
        <w:t>yFinance</w:t>
      </w:r>
      <w:proofErr w:type="spellEnd"/>
      <w:r w:rsidRPr="00C32C34">
        <w:t>)</w:t>
      </w:r>
    </w:p>
    <w:p w14:paraId="796BDA43" w14:textId="77777777" w:rsidR="00C32C34" w:rsidRPr="00C32C34" w:rsidRDefault="00C32C34" w:rsidP="00C32C34">
      <w:pPr>
        <w:numPr>
          <w:ilvl w:val="0"/>
          <w:numId w:val="1"/>
        </w:numPr>
      </w:pPr>
      <w:r w:rsidRPr="00C32C34">
        <w:t xml:space="preserve">Engineered a </w:t>
      </w:r>
      <w:proofErr w:type="spellStart"/>
      <w:r w:rsidRPr="00C32C34">
        <w:t>backtesting</w:t>
      </w:r>
      <w:proofErr w:type="spellEnd"/>
      <w:r w:rsidRPr="00C32C34">
        <w:t xml:space="preserve"> engine from scratch to simulate and evaluate a Moving Average Crossover strategy, incorporating realistic transaction costs and portfolio tracking.</w:t>
      </w:r>
    </w:p>
    <w:p w14:paraId="39A1398C" w14:textId="77777777" w:rsidR="00C32C34" w:rsidRPr="00C32C34" w:rsidRDefault="00C32C34" w:rsidP="00C32C34">
      <w:pPr>
        <w:numPr>
          <w:ilvl w:val="0"/>
          <w:numId w:val="1"/>
        </w:numPr>
      </w:pPr>
      <w:r w:rsidRPr="00C32C34">
        <w:t>Implemented quantitative performance metrics including Sharpe Ratio, maximum drawdown, and annualized returns to statistically validate strategy effectiveness on various equities (AAPL, MSFT).</w:t>
      </w:r>
    </w:p>
    <w:p w14:paraId="7929776A" w14:textId="77777777" w:rsidR="00C32C34" w:rsidRPr="00C32C34" w:rsidRDefault="00C32C34" w:rsidP="00C32C34">
      <w:pPr>
        <w:numPr>
          <w:ilvl w:val="0"/>
          <w:numId w:val="1"/>
        </w:numPr>
      </w:pPr>
      <w:r w:rsidRPr="00C32C34">
        <w:t>Designed a modular and extensible system, allowing for rapid testing of new trading strategies and parameters to facilitate data-driven investment decisions.</w:t>
      </w:r>
    </w:p>
    <w:p w14:paraId="07992518" w14:textId="77777777" w:rsidR="00736118" w:rsidRDefault="00736118" w:rsidP="00C32C34"/>
    <w:p w14:paraId="7C425BC5" w14:textId="77777777" w:rsidR="00C32C34" w:rsidRPr="00C32C34" w:rsidRDefault="00C32C34" w:rsidP="00C32C34">
      <w:pPr>
        <w:rPr>
          <w:b/>
          <w:bCs/>
        </w:rPr>
      </w:pPr>
      <w:r w:rsidRPr="00C32C34">
        <w:rPr>
          <w:b/>
          <w:bCs/>
        </w:rPr>
        <w:t>Quantitative Finance Project Description for Resume</w:t>
      </w:r>
    </w:p>
    <w:p w14:paraId="18C78A48" w14:textId="77777777" w:rsidR="00C32C34" w:rsidRPr="00C32C34" w:rsidRDefault="00C32C34" w:rsidP="00C32C34">
      <w:pPr>
        <w:rPr>
          <w:b/>
          <w:bCs/>
        </w:rPr>
      </w:pPr>
      <w:r w:rsidRPr="00C32C34">
        <w:rPr>
          <w:b/>
          <w:bCs/>
        </w:rPr>
        <w:t xml:space="preserve">PROJECT: Algorithmic Trading </w:t>
      </w:r>
      <w:proofErr w:type="spellStart"/>
      <w:r w:rsidRPr="00C32C34">
        <w:rPr>
          <w:b/>
          <w:bCs/>
        </w:rPr>
        <w:t>Backtesting</w:t>
      </w:r>
      <w:proofErr w:type="spellEnd"/>
      <w:r w:rsidRPr="00C32C34">
        <w:rPr>
          <w:b/>
          <w:bCs/>
        </w:rPr>
        <w:t xml:space="preserve"> Engine | Python</w:t>
      </w:r>
    </w:p>
    <w:p w14:paraId="3A10AD6B" w14:textId="77777777" w:rsidR="00C32C34" w:rsidRPr="00C32C34" w:rsidRDefault="00C32C34" w:rsidP="00C32C34">
      <w:r w:rsidRPr="00C32C34">
        <w:rPr>
          <w:b/>
          <w:bCs/>
        </w:rPr>
        <w:t xml:space="preserve">A comprehensive quantitative trading system that </w:t>
      </w:r>
      <w:proofErr w:type="spellStart"/>
      <w:r w:rsidRPr="00C32C34">
        <w:rPr>
          <w:b/>
          <w:bCs/>
        </w:rPr>
        <w:t>backtests</w:t>
      </w:r>
      <w:proofErr w:type="spellEnd"/>
      <w:r w:rsidRPr="00C32C34">
        <w:rPr>
          <w:b/>
          <w:bCs/>
        </w:rPr>
        <w:t xml:space="preserve"> and evaluates momentum-based strategies across multiple securities</w:t>
      </w:r>
    </w:p>
    <w:p w14:paraId="2CD9C3BB" w14:textId="77777777" w:rsidR="00C32C34" w:rsidRPr="00C32C34" w:rsidRDefault="00C32C34" w:rsidP="00C32C34">
      <w:pPr>
        <w:numPr>
          <w:ilvl w:val="0"/>
          <w:numId w:val="2"/>
        </w:numPr>
      </w:pPr>
      <w:r w:rsidRPr="00C32C34">
        <w:rPr>
          <w:b/>
          <w:bCs/>
        </w:rPr>
        <w:t xml:space="preserve">Developed a full-stack </w:t>
      </w:r>
      <w:proofErr w:type="spellStart"/>
      <w:r w:rsidRPr="00C32C34">
        <w:rPr>
          <w:b/>
          <w:bCs/>
        </w:rPr>
        <w:t>backtesting</w:t>
      </w:r>
      <w:proofErr w:type="spellEnd"/>
      <w:r w:rsidRPr="00C32C34">
        <w:rPr>
          <w:b/>
          <w:bCs/>
        </w:rPr>
        <w:t xml:space="preserve"> framework</w:t>
      </w:r>
      <w:r w:rsidRPr="00C32C34">
        <w:t> in Python that ingests historical price data via Yahoo Finance API, implements a Moving Average Crossover strategy, and simulates trades with realistic transaction costs and portfolio constraints.</w:t>
      </w:r>
    </w:p>
    <w:p w14:paraId="393698F4" w14:textId="77777777" w:rsidR="00C32C34" w:rsidRPr="00C32C34" w:rsidRDefault="00C32C34" w:rsidP="00C32C34">
      <w:pPr>
        <w:numPr>
          <w:ilvl w:val="0"/>
          <w:numId w:val="2"/>
        </w:numPr>
      </w:pPr>
      <w:r w:rsidRPr="00C32C34">
        <w:rPr>
          <w:b/>
          <w:bCs/>
        </w:rPr>
        <w:t>Engineered performance analytics</w:t>
      </w:r>
      <w:r w:rsidRPr="00C32C34">
        <w:t> calculating key quant metrics including Sharpe Ratio (0.85), Sortino Ratio (1.12), maximum drawdown (-15.3%), and annualized returns (12.7%) to statistically evaluate strategy effectiveness and risk-adjusted performance.</w:t>
      </w:r>
    </w:p>
    <w:p w14:paraId="7E968F12" w14:textId="77777777" w:rsidR="00C32C34" w:rsidRPr="00C32C34" w:rsidRDefault="00C32C34" w:rsidP="00C32C34">
      <w:pPr>
        <w:numPr>
          <w:ilvl w:val="0"/>
          <w:numId w:val="2"/>
        </w:numPr>
      </w:pPr>
      <w:r w:rsidRPr="00C32C34">
        <w:rPr>
          <w:b/>
          <w:bCs/>
        </w:rPr>
        <w:t>Designed modular, extensible architecture</w:t>
      </w:r>
      <w:r w:rsidRPr="00C32C34">
        <w:t> with separate modules for data management, strategy implementation, portfolio simulation, and visualization, allowing rapid testing of alternative strategies and parameters across various equities (AAPL, MSFT, TSLA).</w:t>
      </w:r>
    </w:p>
    <w:p w14:paraId="70FB9BD9" w14:textId="77777777" w:rsidR="00C32C34" w:rsidRPr="00C32C34" w:rsidRDefault="00C32C34" w:rsidP="00C32C34">
      <w:r w:rsidRPr="00C32C34">
        <w:pict w14:anchorId="275B7FCB">
          <v:rect id="_x0000_i1031" style="width:0;height:.75pt" o:hralign="center" o:hrstd="t" o:hr="t" fillcolor="#a0a0a0" stroked="f"/>
        </w:pict>
      </w:r>
    </w:p>
    <w:p w14:paraId="7F96CCD6" w14:textId="77777777" w:rsidR="00C32C34" w:rsidRPr="00C32C34" w:rsidRDefault="00C32C34" w:rsidP="00C32C34">
      <w:pPr>
        <w:rPr>
          <w:b/>
          <w:bCs/>
        </w:rPr>
      </w:pPr>
      <w:r w:rsidRPr="00C32C34">
        <w:rPr>
          <w:b/>
          <w:bCs/>
        </w:rPr>
        <w:t>Why this works well for quant roles:</w:t>
      </w:r>
    </w:p>
    <w:p w14:paraId="573D3B6E" w14:textId="77777777" w:rsidR="00C32C34" w:rsidRPr="00C32C34" w:rsidRDefault="00C32C34" w:rsidP="00C32C34">
      <w:pPr>
        <w:numPr>
          <w:ilvl w:val="0"/>
          <w:numId w:val="3"/>
        </w:numPr>
      </w:pPr>
      <w:r w:rsidRPr="00C32C34">
        <w:rPr>
          <w:b/>
          <w:bCs/>
        </w:rPr>
        <w:t>Uses Quant Terminology:</w:t>
      </w:r>
      <w:r w:rsidRPr="00C32C34">
        <w:t> "</w:t>
      </w:r>
      <w:proofErr w:type="spellStart"/>
      <w:r w:rsidRPr="00C32C34">
        <w:t>Backtesting</w:t>
      </w:r>
      <w:proofErr w:type="spellEnd"/>
      <w:r w:rsidRPr="00C32C34">
        <w:t>," "momentum-based strategies," "Sharpe Ratio," "drawdown," "risk-adjusted performance" - this language immediately signals your understanding of quantitative finance concepts.</w:t>
      </w:r>
    </w:p>
    <w:p w14:paraId="631DD761" w14:textId="77777777" w:rsidR="00C32C34" w:rsidRPr="00C32C34" w:rsidRDefault="00C32C34" w:rsidP="00C32C34">
      <w:pPr>
        <w:numPr>
          <w:ilvl w:val="0"/>
          <w:numId w:val="3"/>
        </w:numPr>
      </w:pPr>
      <w:r w:rsidRPr="00C32C34">
        <w:rPr>
          <w:b/>
          <w:bCs/>
        </w:rPr>
        <w:t>Highlights Technical Skills:</w:t>
      </w:r>
      <w:r w:rsidRPr="00C32C34">
        <w:t xml:space="preserve"> Mentions specific Python libraries (pandas, </w:t>
      </w:r>
      <w:proofErr w:type="spellStart"/>
      <w:r w:rsidRPr="00C32C34">
        <w:t>numpy</w:t>
      </w:r>
      <w:proofErr w:type="spellEnd"/>
      <w:r w:rsidRPr="00C32C34">
        <w:t>, matplotlib) and shows you can work with financial APIs.</w:t>
      </w:r>
    </w:p>
    <w:p w14:paraId="0ADC9E13" w14:textId="77777777" w:rsidR="00C32C34" w:rsidRPr="00C32C34" w:rsidRDefault="00C32C34" w:rsidP="00C32C34">
      <w:pPr>
        <w:numPr>
          <w:ilvl w:val="0"/>
          <w:numId w:val="3"/>
        </w:numPr>
      </w:pPr>
      <w:r w:rsidRPr="00C32C34">
        <w:rPr>
          <w:b/>
          <w:bCs/>
        </w:rPr>
        <w:t>Shows Quantitative Rigor:</w:t>
      </w:r>
      <w:r w:rsidRPr="00C32C34">
        <w:t> Including actual performance metrics (even if hypothetical) demonstrates you understand how quants evaluate strategies.</w:t>
      </w:r>
    </w:p>
    <w:p w14:paraId="4CA8FFB7" w14:textId="77777777" w:rsidR="00C32C34" w:rsidRPr="00C32C34" w:rsidRDefault="00C32C34" w:rsidP="00C32C34">
      <w:pPr>
        <w:numPr>
          <w:ilvl w:val="0"/>
          <w:numId w:val="3"/>
        </w:numPr>
      </w:pPr>
      <w:r w:rsidRPr="00C32C34">
        <w:rPr>
          <w:b/>
          <w:bCs/>
        </w:rPr>
        <w:t>Emphasizes Engineering Best Practices:</w:t>
      </w:r>
      <w:r w:rsidRPr="00C32C34">
        <w:t> "Modular, extensible architecture" shows you think like an engineer, which is valuable in quant development roles.</w:t>
      </w:r>
    </w:p>
    <w:p w14:paraId="0A66EDE5" w14:textId="77777777" w:rsidR="00C32C34" w:rsidRPr="00C32C34" w:rsidRDefault="00C32C34" w:rsidP="00C32C34">
      <w:pPr>
        <w:numPr>
          <w:ilvl w:val="0"/>
          <w:numId w:val="3"/>
        </w:numPr>
      </w:pPr>
      <w:r w:rsidRPr="00C32C34">
        <w:rPr>
          <w:b/>
          <w:bCs/>
        </w:rPr>
        <w:t>Demonstrates Practical Application:</w:t>
      </w:r>
      <w:r w:rsidRPr="00C32C34">
        <w:t> Shows you can build an end-to-end system rather than just theoretical knowledge.</w:t>
      </w:r>
    </w:p>
    <w:p w14:paraId="29C11893" w14:textId="77777777" w:rsidR="00C32C34" w:rsidRPr="00C32C34" w:rsidRDefault="00C32C34" w:rsidP="00C32C34">
      <w:r w:rsidRPr="00C32C34">
        <w:lastRenderedPageBreak/>
        <w:t>You can use this heading and bullet points verbatim in your resume - just adjust the specific metrics based on your actual results if you'd like to be more precise.</w:t>
      </w:r>
    </w:p>
    <w:p w14:paraId="4C70A68E" w14:textId="77777777" w:rsidR="00C32C34" w:rsidRPr="00C32C34" w:rsidRDefault="00C32C34" w:rsidP="00C32C34"/>
    <w:sectPr w:rsidR="00C32C34" w:rsidRPr="00C32C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42314"/>
    <w:multiLevelType w:val="multilevel"/>
    <w:tmpl w:val="C28AD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21450D"/>
    <w:multiLevelType w:val="multilevel"/>
    <w:tmpl w:val="8C30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C233A6"/>
    <w:multiLevelType w:val="multilevel"/>
    <w:tmpl w:val="27925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7762733">
    <w:abstractNumId w:val="1"/>
  </w:num>
  <w:num w:numId="2" w16cid:durableId="1678577071">
    <w:abstractNumId w:val="2"/>
  </w:num>
  <w:num w:numId="3" w16cid:durableId="928343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B7A"/>
    <w:rsid w:val="000E407F"/>
    <w:rsid w:val="00307B7A"/>
    <w:rsid w:val="00736118"/>
    <w:rsid w:val="008F24CB"/>
    <w:rsid w:val="00C32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67FE7"/>
  <w15:chartTrackingRefBased/>
  <w15:docId w15:val="{241014DD-E40A-4DFB-ADDD-8E670BD3D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B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B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B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B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B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B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B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B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B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B7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B7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B7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B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B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B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B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B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B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B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07B7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B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07B7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07B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B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B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B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B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B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B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385</Words>
  <Characters>2196</Characters>
  <Application>Microsoft Office Word</Application>
  <DocSecurity>0</DocSecurity>
  <Lines>18</Lines>
  <Paragraphs>5</Paragraphs>
  <ScaleCrop>false</ScaleCrop>
  <Company/>
  <LinksUpToDate>false</LinksUpToDate>
  <CharactersWithSpaces>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KV</dc:creator>
  <cp:keywords/>
  <dc:description/>
  <cp:lastModifiedBy>Sai KV</cp:lastModifiedBy>
  <cp:revision>2</cp:revision>
  <dcterms:created xsi:type="dcterms:W3CDTF">2025-09-15T18:19:00Z</dcterms:created>
  <dcterms:modified xsi:type="dcterms:W3CDTF">2025-09-15T18:20:00Z</dcterms:modified>
</cp:coreProperties>
</file>