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468B2" w14:textId="2286523F" w:rsidR="00C31A8D" w:rsidRDefault="00C31A8D" w:rsidP="00C31A8D">
      <w:pPr>
        <w:pStyle w:val="Heading1"/>
        <w:jc w:val="center"/>
      </w:pPr>
      <w:bookmarkStart w:id="0" w:name="_Toc33727739"/>
      <w:bookmarkStart w:id="1" w:name="_Toc33729865"/>
      <w:r>
        <w:t>Green Health Data Lake POC</w:t>
      </w:r>
      <w:bookmarkEnd w:id="0"/>
      <w:bookmarkEnd w:id="1"/>
    </w:p>
    <w:p w14:paraId="77EE4680" w14:textId="69AD16E9" w:rsidR="00861CBC" w:rsidRDefault="00861CBC"/>
    <w:p w14:paraId="3054C8C7" w14:textId="49360E5A" w:rsidR="00C31A8D" w:rsidRDefault="00C31A8D"/>
    <w:p w14:paraId="1EBF3EA1" w14:textId="250D997B" w:rsidR="00A6553F" w:rsidRDefault="00A6553F" w:rsidP="00A94E5D">
      <w:pPr>
        <w:pStyle w:val="Heading2"/>
      </w:pPr>
      <w:bookmarkStart w:id="2" w:name="_Toc33727740"/>
      <w:bookmarkStart w:id="3" w:name="_Toc33729866"/>
      <w:r>
        <w:t>A</w:t>
      </w:r>
      <w:r w:rsidR="00861CBC">
        <w:t>CRONYMS</w:t>
      </w:r>
      <w:bookmarkEnd w:id="2"/>
      <w:bookmarkEnd w:id="3"/>
    </w:p>
    <w:p w14:paraId="316B6159" w14:textId="1D72A108" w:rsidR="00A6553F" w:rsidRDefault="00A6553F" w:rsidP="00B04430">
      <w:pPr>
        <w:spacing w:line="240" w:lineRule="auto"/>
      </w:pPr>
      <w:r>
        <w:t xml:space="preserve">ABS </w:t>
      </w:r>
      <w:r>
        <w:tab/>
        <w:t xml:space="preserve">- </w:t>
      </w:r>
      <w:r>
        <w:tab/>
        <w:t>Azure Blob Storage</w:t>
      </w:r>
    </w:p>
    <w:p w14:paraId="7EDD2AE1" w14:textId="5198657B" w:rsidR="00A6553F" w:rsidRDefault="00A6553F" w:rsidP="00B04430">
      <w:pPr>
        <w:spacing w:line="240" w:lineRule="auto"/>
      </w:pPr>
      <w:r>
        <w:t>ADF</w:t>
      </w:r>
      <w:r>
        <w:tab/>
        <w:t xml:space="preserve">- </w:t>
      </w:r>
      <w:r>
        <w:tab/>
        <w:t>Azure Data Factory</w:t>
      </w:r>
    </w:p>
    <w:p w14:paraId="06346AD5" w14:textId="07AB83C3" w:rsidR="00A6553F" w:rsidRDefault="00A6553F" w:rsidP="00B04430">
      <w:pPr>
        <w:spacing w:line="240" w:lineRule="auto"/>
      </w:pPr>
      <w:r>
        <w:t>ADL</w:t>
      </w:r>
      <w:r>
        <w:tab/>
        <w:t xml:space="preserve">- </w:t>
      </w:r>
      <w:r>
        <w:tab/>
        <w:t>Azure Data Lake</w:t>
      </w:r>
    </w:p>
    <w:p w14:paraId="59EA8231" w14:textId="20521599" w:rsidR="00A6553F" w:rsidRDefault="00A6553F" w:rsidP="00B04430">
      <w:pPr>
        <w:spacing w:line="240" w:lineRule="auto"/>
      </w:pPr>
      <w:r>
        <w:t>SFTP</w:t>
      </w:r>
      <w:r>
        <w:tab/>
        <w:t xml:space="preserve">- </w:t>
      </w:r>
      <w:r>
        <w:tab/>
        <w:t>Secure File Transfer Protocol</w:t>
      </w:r>
    </w:p>
    <w:p w14:paraId="08134848" w14:textId="35B86B66" w:rsidR="00A6553F" w:rsidRDefault="00A6553F" w:rsidP="00B04430">
      <w:pPr>
        <w:spacing w:line="240" w:lineRule="auto"/>
      </w:pPr>
      <w:r>
        <w:t>ADB</w:t>
      </w:r>
      <w:r>
        <w:tab/>
        <w:t xml:space="preserve">- </w:t>
      </w:r>
      <w:r>
        <w:tab/>
        <w:t>Azure Data</w:t>
      </w:r>
      <w:r w:rsidR="000974E2">
        <w:t>b</w:t>
      </w:r>
      <w:r>
        <w:t>ricks</w:t>
      </w:r>
    </w:p>
    <w:p w14:paraId="3F70CB54" w14:textId="46C486B2" w:rsidR="000974E2" w:rsidRDefault="000974E2" w:rsidP="00B04430">
      <w:pPr>
        <w:spacing w:line="240" w:lineRule="auto"/>
      </w:pPr>
      <w:r>
        <w:t>DBFS</w:t>
      </w:r>
      <w:r>
        <w:tab/>
        <w:t xml:space="preserve">- </w:t>
      </w:r>
      <w:r>
        <w:tab/>
        <w:t>Databricks File System</w:t>
      </w:r>
    </w:p>
    <w:p w14:paraId="7C702E6E" w14:textId="204436F4" w:rsidR="000974E2" w:rsidRDefault="000974E2" w:rsidP="00B04430">
      <w:pPr>
        <w:spacing w:line="240" w:lineRule="auto"/>
      </w:pPr>
      <w:r>
        <w:t>AAD</w:t>
      </w:r>
      <w:r>
        <w:tab/>
        <w:t>-</w:t>
      </w:r>
      <w:r>
        <w:tab/>
        <w:t>Azure Active Directory</w:t>
      </w:r>
    </w:p>
    <w:p w14:paraId="73FCFA9D" w14:textId="7659AF75" w:rsidR="00B72364" w:rsidRDefault="00B72364" w:rsidP="00B04430">
      <w:pPr>
        <w:spacing w:line="240" w:lineRule="auto"/>
      </w:pPr>
      <w:r>
        <w:t>GH</w:t>
      </w:r>
      <w:r>
        <w:tab/>
        <w:t>-</w:t>
      </w:r>
      <w:r>
        <w:tab/>
        <w:t>Green</w:t>
      </w:r>
      <w:r w:rsidR="00C31A8D">
        <w:t xml:space="preserve"> </w:t>
      </w:r>
      <w:r>
        <w:t>Health</w:t>
      </w:r>
    </w:p>
    <w:p w14:paraId="43BE5CA1" w14:textId="37841DE8" w:rsidR="00A6553F" w:rsidRDefault="00A6553F"/>
    <w:sdt>
      <w:sdtPr>
        <w:id w:val="-16822718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289501D" w14:textId="050FE555" w:rsidR="00C31A8D" w:rsidRDefault="00C31A8D">
          <w:pPr>
            <w:pStyle w:val="TOCHeading"/>
          </w:pPr>
          <w:r>
            <w:t>Contents</w:t>
          </w:r>
        </w:p>
        <w:p w14:paraId="06C6A504" w14:textId="2795150F" w:rsidR="00B04430" w:rsidRDefault="00C31A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29865" w:history="1">
            <w:r w:rsidR="00B04430" w:rsidRPr="005067FD">
              <w:rPr>
                <w:rStyle w:val="Hyperlink"/>
                <w:noProof/>
              </w:rPr>
              <w:t>Green Health Data Lake POC</w:t>
            </w:r>
            <w:r w:rsidR="00B04430">
              <w:rPr>
                <w:noProof/>
                <w:webHidden/>
              </w:rPr>
              <w:tab/>
            </w:r>
            <w:r w:rsidR="00B04430">
              <w:rPr>
                <w:noProof/>
                <w:webHidden/>
              </w:rPr>
              <w:fldChar w:fldCharType="begin"/>
            </w:r>
            <w:r w:rsidR="00B04430">
              <w:rPr>
                <w:noProof/>
                <w:webHidden/>
              </w:rPr>
              <w:instrText xml:space="preserve"> PAGEREF _Toc33729865 \h </w:instrText>
            </w:r>
            <w:r w:rsidR="00B04430">
              <w:rPr>
                <w:noProof/>
                <w:webHidden/>
              </w:rPr>
            </w:r>
            <w:r w:rsidR="00B04430">
              <w:rPr>
                <w:noProof/>
                <w:webHidden/>
              </w:rPr>
              <w:fldChar w:fldCharType="separate"/>
            </w:r>
            <w:r w:rsidR="00B04430">
              <w:rPr>
                <w:noProof/>
                <w:webHidden/>
              </w:rPr>
              <w:t>1</w:t>
            </w:r>
            <w:r w:rsidR="00B04430">
              <w:rPr>
                <w:noProof/>
                <w:webHidden/>
              </w:rPr>
              <w:fldChar w:fldCharType="end"/>
            </w:r>
          </w:hyperlink>
        </w:p>
        <w:p w14:paraId="0DB54D84" w14:textId="057A9515" w:rsidR="00B04430" w:rsidRDefault="00B044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29866" w:history="1">
            <w:r w:rsidRPr="005067FD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B8A3B" w14:textId="579C335B" w:rsidR="00B04430" w:rsidRDefault="00B044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29867" w:history="1">
            <w:r w:rsidRPr="005067F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2EBFF" w14:textId="02D59A4A" w:rsidR="00B04430" w:rsidRDefault="00B044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29868" w:history="1">
            <w:r w:rsidRPr="005067FD">
              <w:rPr>
                <w:rStyle w:val="Hyperlink"/>
                <w:noProof/>
              </w:rPr>
              <w:t>POC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48B80" w14:textId="076B9C99" w:rsidR="00B04430" w:rsidRDefault="00B0443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729869" w:history="1">
            <w:r w:rsidRPr="005067FD">
              <w:rPr>
                <w:rStyle w:val="Hyperlink"/>
                <w:noProof/>
              </w:rPr>
              <w:t>GitLink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87CA0" w14:textId="191AE43E" w:rsidR="00B04430" w:rsidRDefault="00B044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29870" w:history="1">
            <w:r w:rsidRPr="005067FD">
              <w:rPr>
                <w:rStyle w:val="Hyperlink"/>
                <w:noProof/>
              </w:rPr>
              <w:t>STEP1 – COPY DATA FROM SFTP TO ABS USING ADF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1D8C5" w14:textId="61C24ACB" w:rsidR="00B04430" w:rsidRDefault="00B044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29871" w:history="1">
            <w:r w:rsidRPr="005067FD">
              <w:rPr>
                <w:rStyle w:val="Hyperlink"/>
                <w:noProof/>
              </w:rPr>
              <w:t>STEP2 – VALIDATE THE FILES IN ABS (PySpark)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E4D2" w14:textId="49E64578" w:rsidR="00B04430" w:rsidRDefault="00B044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29872" w:history="1">
            <w:r w:rsidRPr="005067FD">
              <w:rPr>
                <w:rStyle w:val="Hyperlink"/>
                <w:noProof/>
              </w:rPr>
              <w:t>STEP3 – COPY DATA FROM ABS to ADL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80B75" w14:textId="1FD0DF3E" w:rsidR="00B04430" w:rsidRDefault="00B044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29873" w:history="1">
            <w:r w:rsidRPr="005067FD">
              <w:rPr>
                <w:rStyle w:val="Hyperlink"/>
                <w:noProof/>
              </w:rPr>
              <w:t>STEP4 – COPY DATE INTO ADB tables (SparkSQL)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3FB3" w14:textId="2ECA9DBB" w:rsidR="00B04430" w:rsidRDefault="00B044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29874" w:history="1">
            <w:r w:rsidRPr="005067FD">
              <w:rPr>
                <w:rStyle w:val="Hyperlink"/>
                <w:noProof/>
              </w:rPr>
              <w:t>STEP5 – Loading to Azure SQLDataWarehouse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498B6" w14:textId="4F304C17" w:rsidR="00B04430" w:rsidRDefault="00B044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29875" w:history="1">
            <w:r w:rsidRPr="005067FD">
              <w:rPr>
                <w:rStyle w:val="Hyperlink"/>
                <w:noProof/>
              </w:rPr>
              <w:t>STEP6 – Create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_Toc33729875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33C4E" w14:textId="18734873" w:rsidR="00C31A8D" w:rsidRDefault="00C31A8D">
          <w:r>
            <w:rPr>
              <w:b/>
              <w:bCs/>
              <w:noProof/>
            </w:rPr>
            <w:fldChar w:fldCharType="end"/>
          </w:r>
        </w:p>
      </w:sdtContent>
    </w:sdt>
    <w:p w14:paraId="1DE22262" w14:textId="2A4BC2FD" w:rsidR="00C31A8D" w:rsidRDefault="00C31A8D"/>
    <w:p w14:paraId="2DE02469" w14:textId="705DBA97" w:rsidR="002357F7" w:rsidRDefault="00EB7AEA" w:rsidP="00A94E5D">
      <w:pPr>
        <w:pStyle w:val="Heading2"/>
      </w:pPr>
      <w:bookmarkStart w:id="4" w:name="_Toc33729867"/>
      <w:r>
        <w:t>I</w:t>
      </w:r>
      <w:r w:rsidR="00A94E5D">
        <w:t>NTRODUCTION</w:t>
      </w:r>
      <w:bookmarkEnd w:id="4"/>
    </w:p>
    <w:p w14:paraId="1B118B76" w14:textId="5CAFDAE3" w:rsidR="00EB7AEA" w:rsidRDefault="00EB7AEA">
      <w:r>
        <w:t xml:space="preserve">Green Health is an Insurance company who sells health insurance products to customer for their health care services (hospitalization, walk-in, urgent care, emergencies, etc.). Different health care institutions and providers submit their claims to process for further calculation </w:t>
      </w:r>
      <w:r w:rsidR="00A6553F">
        <w:t>of</w:t>
      </w:r>
      <w:r>
        <w:t xml:space="preserve"> payments and health factor of members</w:t>
      </w:r>
      <w:r w:rsidR="00A6553F">
        <w:t xml:space="preserve"> (health factor helps Green Health to calculate their future premiums)</w:t>
      </w:r>
      <w:r>
        <w:t>.</w:t>
      </w:r>
    </w:p>
    <w:p w14:paraId="6FFE4D7C" w14:textId="0811DBC3" w:rsidR="00EB7AEA" w:rsidRDefault="00EB7AEA" w:rsidP="00A94E5D">
      <w:pPr>
        <w:pStyle w:val="Heading2"/>
      </w:pPr>
      <w:bookmarkStart w:id="5" w:name="_Toc33729868"/>
      <w:bookmarkStart w:id="6" w:name="_GoBack"/>
      <w:bookmarkEnd w:id="6"/>
      <w:r>
        <w:lastRenderedPageBreak/>
        <w:t>POC O</w:t>
      </w:r>
      <w:r w:rsidR="00A94E5D">
        <w:t>BJECTIVE</w:t>
      </w:r>
      <w:bookmarkEnd w:id="5"/>
    </w:p>
    <w:p w14:paraId="75ACC360" w14:textId="77777777" w:rsidR="00A6553F" w:rsidRDefault="00EB7AEA" w:rsidP="0020132E">
      <w:pPr>
        <w:spacing w:after="0"/>
      </w:pPr>
      <w:r>
        <w:t>Green Health is creating centralized Data Lake to process</w:t>
      </w:r>
      <w:r w:rsidR="00A6553F">
        <w:t>,</w:t>
      </w:r>
      <w:r>
        <w:t xml:space="preserve"> manage huge data in cost effective way. </w:t>
      </w:r>
    </w:p>
    <w:p w14:paraId="0A4AF929" w14:textId="5CDA8B39" w:rsidR="00A6553F" w:rsidRDefault="00A6553F" w:rsidP="00A94E5D">
      <w:pPr>
        <w:pStyle w:val="ListParagraph"/>
        <w:numPr>
          <w:ilvl w:val="0"/>
          <w:numId w:val="2"/>
        </w:numPr>
      </w:pPr>
      <w:r>
        <w:t xml:space="preserve">Copy </w:t>
      </w:r>
      <w:r>
        <w:t xml:space="preserve">the raw inbound data </w:t>
      </w:r>
      <w:r>
        <w:t>from SFTP to A</w:t>
      </w:r>
      <w:r w:rsidR="00A94E5D">
        <w:t>BS</w:t>
      </w:r>
      <w:r>
        <w:t xml:space="preserve"> using A</w:t>
      </w:r>
      <w:r w:rsidR="00A94E5D">
        <w:t>DF</w:t>
      </w:r>
    </w:p>
    <w:p w14:paraId="3ECF89C2" w14:textId="7396706D" w:rsidR="00A6553F" w:rsidRDefault="00A6553F" w:rsidP="00A94E5D">
      <w:pPr>
        <w:pStyle w:val="ListParagraph"/>
        <w:numPr>
          <w:ilvl w:val="0"/>
          <w:numId w:val="2"/>
        </w:numPr>
      </w:pPr>
      <w:r>
        <w:t>Convert the files if not in readable format using A</w:t>
      </w:r>
      <w:r w:rsidR="00A94E5D">
        <w:t>DB</w:t>
      </w:r>
    </w:p>
    <w:p w14:paraId="39987113" w14:textId="471BFC1F" w:rsidR="00A6553F" w:rsidRDefault="00A6553F" w:rsidP="00A94E5D">
      <w:pPr>
        <w:pStyle w:val="ListParagraph"/>
        <w:numPr>
          <w:ilvl w:val="0"/>
          <w:numId w:val="2"/>
        </w:numPr>
      </w:pPr>
      <w:r>
        <w:t>Copy the files from AB</w:t>
      </w:r>
      <w:r w:rsidR="00A94E5D">
        <w:t>S</w:t>
      </w:r>
      <w:r>
        <w:t xml:space="preserve"> to ADL using ADF</w:t>
      </w:r>
    </w:p>
    <w:p w14:paraId="5E5DF62E" w14:textId="7339B0BD" w:rsidR="00EB7AEA" w:rsidRDefault="00A94E5D" w:rsidP="00A94E5D">
      <w:pPr>
        <w:pStyle w:val="ListParagraph"/>
        <w:numPr>
          <w:ilvl w:val="0"/>
          <w:numId w:val="2"/>
        </w:numPr>
      </w:pPr>
      <w:r>
        <w:t>Create Structured historical Source tables in ADB</w:t>
      </w:r>
    </w:p>
    <w:p w14:paraId="783E1453" w14:textId="3203B79B" w:rsidR="00A94E5D" w:rsidRDefault="00A94E5D" w:rsidP="00A94E5D">
      <w:pPr>
        <w:pStyle w:val="ListParagraph"/>
        <w:numPr>
          <w:ilvl w:val="0"/>
          <w:numId w:val="2"/>
        </w:numPr>
      </w:pPr>
      <w:r>
        <w:t>Move Data to Azure SQL Datawarehouse using ADB or ADF</w:t>
      </w:r>
    </w:p>
    <w:p w14:paraId="0C0035A1" w14:textId="5B446D61" w:rsidR="00A94E5D" w:rsidRDefault="00A94E5D" w:rsidP="0020132E">
      <w:pPr>
        <w:pStyle w:val="ListParagraph"/>
        <w:numPr>
          <w:ilvl w:val="0"/>
          <w:numId w:val="2"/>
        </w:numPr>
        <w:spacing w:after="0"/>
      </w:pPr>
      <w:r>
        <w:t>Create reports using Tableau/</w:t>
      </w:r>
      <w:proofErr w:type="spellStart"/>
      <w:r>
        <w:t>PowerBI</w:t>
      </w:r>
      <w:proofErr w:type="spellEnd"/>
    </w:p>
    <w:p w14:paraId="066D56EB" w14:textId="08E30EBC" w:rsidR="002357F7" w:rsidRDefault="00A94E5D">
      <w:r>
        <w:t>This POC is completed till step 4, it is under process to complete step 5 and 6</w:t>
      </w:r>
    </w:p>
    <w:p w14:paraId="50D05683" w14:textId="77777777" w:rsidR="00B04430" w:rsidRDefault="00B04430"/>
    <w:p w14:paraId="05EFE6C9" w14:textId="3D104FC2" w:rsidR="002357F7" w:rsidRDefault="00B04430" w:rsidP="00B04430">
      <w:pPr>
        <w:pStyle w:val="Heading3"/>
      </w:pPr>
      <w:bookmarkStart w:id="7" w:name="_Toc33729869"/>
      <w:proofErr w:type="spellStart"/>
      <w:r>
        <w:t>GitLink</w:t>
      </w:r>
      <w:bookmarkEnd w:id="7"/>
      <w:proofErr w:type="spellEnd"/>
    </w:p>
    <w:p w14:paraId="35D0A310" w14:textId="6FC70434" w:rsidR="00B04430" w:rsidRPr="00B04430" w:rsidRDefault="00B04430" w:rsidP="00B04430">
      <w:hyperlink r:id="rId6" w:history="1">
        <w:r>
          <w:rPr>
            <w:rStyle w:val="Hyperlink"/>
          </w:rPr>
          <w:t>https://github.com/vkantimahanti/Green-Health-Azure-Data-Lake</w:t>
        </w:r>
      </w:hyperlink>
    </w:p>
    <w:p w14:paraId="578AE0E5" w14:textId="77777777" w:rsidR="00B04430" w:rsidRDefault="00B04430"/>
    <w:p w14:paraId="7CAA67E2" w14:textId="51DACCDA" w:rsidR="002357F7" w:rsidRDefault="00A94E5D" w:rsidP="00A94E5D">
      <w:pPr>
        <w:pStyle w:val="Heading2"/>
      </w:pPr>
      <w:bookmarkStart w:id="8" w:name="_Toc33729870"/>
      <w:r>
        <w:t>STEP1 – COPY DATA FROM SFTP TO</w:t>
      </w:r>
      <w:r w:rsidR="000974E2">
        <w:t xml:space="preserve"> ABS</w:t>
      </w:r>
      <w:r>
        <w:t xml:space="preserve"> USING ADF</w:t>
      </w:r>
      <w:bookmarkEnd w:id="8"/>
    </w:p>
    <w:p w14:paraId="7AF7FE4C" w14:textId="1AF5C09D" w:rsidR="0020132E" w:rsidRDefault="00A94E5D" w:rsidP="0020132E">
      <w:pPr>
        <w:pStyle w:val="ListParagraph"/>
        <w:numPr>
          <w:ilvl w:val="0"/>
          <w:numId w:val="3"/>
        </w:numPr>
      </w:pPr>
      <w:r>
        <w:t xml:space="preserve">Created an </w:t>
      </w:r>
      <w:r w:rsidR="0020132E">
        <w:t>ABS</w:t>
      </w:r>
      <w:r>
        <w:t xml:space="preserve"> account with </w:t>
      </w:r>
      <w:r w:rsidR="0020132E">
        <w:t xml:space="preserve">permanent </w:t>
      </w:r>
      <w:r>
        <w:t xml:space="preserve">account keys </w:t>
      </w:r>
      <w:r w:rsidR="0020132E">
        <w:t>through Access keys.</w:t>
      </w:r>
    </w:p>
    <w:p w14:paraId="60EAFA5C" w14:textId="7A1959FF" w:rsidR="0020132E" w:rsidRDefault="0020132E" w:rsidP="0020132E">
      <w:pPr>
        <w:pStyle w:val="ListParagraph"/>
        <w:numPr>
          <w:ilvl w:val="0"/>
          <w:numId w:val="3"/>
        </w:numPr>
      </w:pPr>
      <w:r>
        <w:t>Installed integration run time in server and provided access to server machine in ADF.</w:t>
      </w:r>
    </w:p>
    <w:p w14:paraId="64A2F2FE" w14:textId="40F93042" w:rsidR="0020132E" w:rsidRDefault="0020132E" w:rsidP="0020132E">
      <w:pPr>
        <w:pStyle w:val="ListParagraph"/>
        <w:numPr>
          <w:ilvl w:val="0"/>
          <w:numId w:val="3"/>
        </w:numPr>
      </w:pPr>
      <w:r>
        <w:t xml:space="preserve">Created ADF pipeline </w:t>
      </w:r>
      <w:r w:rsidR="000974E2">
        <w:t xml:space="preserve">with scripts to create </w:t>
      </w:r>
      <w:r w:rsidR="00B72364">
        <w:t xml:space="preserve">dynamic </w:t>
      </w:r>
      <w:r w:rsidR="000974E2">
        <w:t xml:space="preserve">folders while </w:t>
      </w:r>
      <w:r>
        <w:t>copy</w:t>
      </w:r>
      <w:r w:rsidR="000974E2">
        <w:t>ing</w:t>
      </w:r>
      <w:r>
        <w:t xml:space="preserve"> files from SFTP to Blob</w:t>
      </w:r>
    </w:p>
    <w:p w14:paraId="32BD2713" w14:textId="29DDBA05" w:rsidR="00B04430" w:rsidRDefault="00B04430" w:rsidP="0020132E">
      <w:pPr>
        <w:pStyle w:val="ListParagraph"/>
        <w:numPr>
          <w:ilvl w:val="0"/>
          <w:numId w:val="3"/>
        </w:numPr>
      </w:pPr>
      <w:r>
        <w:t xml:space="preserve">Source files in Git Link </w:t>
      </w:r>
    </w:p>
    <w:p w14:paraId="793F4333" w14:textId="3752B509" w:rsidR="002357F7" w:rsidRDefault="002357F7" w:rsidP="0020132E">
      <w:pPr>
        <w:pStyle w:val="ListParagraph"/>
      </w:pPr>
      <w:r>
        <w:rPr>
          <w:noProof/>
        </w:rPr>
        <w:drawing>
          <wp:inline distT="0" distB="0" distL="0" distR="0" wp14:anchorId="1DEC603B" wp14:editId="55D251A7">
            <wp:extent cx="5867400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3E0E" w14:textId="322B1A15" w:rsidR="002357F7" w:rsidRDefault="002357F7"/>
    <w:p w14:paraId="3A9475E4" w14:textId="0179282C" w:rsidR="0020132E" w:rsidRDefault="0020132E" w:rsidP="0020132E">
      <w:pPr>
        <w:pStyle w:val="Heading2"/>
      </w:pPr>
      <w:bookmarkStart w:id="9" w:name="_Toc33729871"/>
      <w:r>
        <w:t xml:space="preserve">STEP2 – </w:t>
      </w:r>
      <w:r w:rsidR="00861CBC">
        <w:t>VALIDATE THE FILES IN ABS (</w:t>
      </w:r>
      <w:proofErr w:type="spellStart"/>
      <w:r w:rsidR="00861CBC">
        <w:t>PySpark</w:t>
      </w:r>
      <w:proofErr w:type="spellEnd"/>
      <w:r w:rsidR="00861CBC">
        <w:t>)</w:t>
      </w:r>
      <w:bookmarkEnd w:id="9"/>
    </w:p>
    <w:p w14:paraId="79106DA6" w14:textId="30CC4364" w:rsidR="0020132E" w:rsidRDefault="0020132E" w:rsidP="0020132E">
      <w:pPr>
        <w:pStyle w:val="ListParagraph"/>
        <w:numPr>
          <w:ilvl w:val="0"/>
          <w:numId w:val="4"/>
        </w:numPr>
      </w:pPr>
      <w:r>
        <w:t xml:space="preserve">Mounted Azure </w:t>
      </w:r>
      <w:r w:rsidR="000974E2">
        <w:t xml:space="preserve">DBFS </w:t>
      </w:r>
      <w:r>
        <w:t>on Azure Blob using Account keys</w:t>
      </w:r>
      <w:r w:rsidR="000974E2">
        <w:t>.</w:t>
      </w:r>
    </w:p>
    <w:p w14:paraId="50FF76BA" w14:textId="21CC1BD1" w:rsidR="00B72364" w:rsidRDefault="00B72364" w:rsidP="0020132E">
      <w:pPr>
        <w:pStyle w:val="ListParagraph"/>
        <w:numPr>
          <w:ilvl w:val="0"/>
          <w:numId w:val="4"/>
        </w:numPr>
      </w:pPr>
      <w:r>
        <w:t>C</w:t>
      </w:r>
      <w:r w:rsidR="000974E2">
        <w:t>r</w:t>
      </w:r>
      <w:r>
        <w:t>e</w:t>
      </w:r>
      <w:r w:rsidR="000974E2">
        <w:t xml:space="preserve">ated </w:t>
      </w:r>
      <w:proofErr w:type="spellStart"/>
      <w:r w:rsidR="000974E2">
        <w:t>PySpark</w:t>
      </w:r>
      <w:proofErr w:type="spellEnd"/>
      <w:r w:rsidR="000974E2">
        <w:t xml:space="preserve"> code to </w:t>
      </w:r>
      <w:r>
        <w:t xml:space="preserve">convert </w:t>
      </w:r>
      <w:r>
        <w:t xml:space="preserve">non-readable files to readable format </w:t>
      </w:r>
      <w:r>
        <w:t>and perform validations</w:t>
      </w:r>
    </w:p>
    <w:p w14:paraId="26FDC5F7" w14:textId="62CC00D0" w:rsidR="00B72364" w:rsidRDefault="00B72364" w:rsidP="00B72364">
      <w:pPr>
        <w:pStyle w:val="ListParagraph"/>
        <w:numPr>
          <w:ilvl w:val="0"/>
          <w:numId w:val="4"/>
        </w:numPr>
      </w:pPr>
      <w:r>
        <w:t xml:space="preserve">If validation is successful, copy files from </w:t>
      </w:r>
      <w:r>
        <w:t>GH/YYYY/MM/DD</w:t>
      </w:r>
      <w:r>
        <w:t xml:space="preserve"> to </w:t>
      </w:r>
      <w:r>
        <w:t xml:space="preserve">GH_S </w:t>
      </w:r>
      <w:r>
        <w:t xml:space="preserve">else move to </w:t>
      </w:r>
      <w:r>
        <w:t>GH_F.</w:t>
      </w:r>
    </w:p>
    <w:p w14:paraId="7A6C4297" w14:textId="228A942F" w:rsidR="002357F7" w:rsidRDefault="000974E2" w:rsidP="00B72364">
      <w:pPr>
        <w:pStyle w:val="ListParagraph"/>
        <w:numPr>
          <w:ilvl w:val="0"/>
          <w:numId w:val="4"/>
        </w:numPr>
      </w:pPr>
      <w:r>
        <w:t>Drops the Azure DBFS mount</w:t>
      </w:r>
      <w:r w:rsidR="00B72364">
        <w:t xml:space="preserve"> (</w:t>
      </w:r>
      <w:r>
        <w:t>Mounting and validation code attached in Git link</w:t>
      </w:r>
      <w:r w:rsidR="00FA0FAE">
        <w:t xml:space="preserve">, </w:t>
      </w:r>
      <w:proofErr w:type="spellStart"/>
      <w:r w:rsidR="00FA0FAE">
        <w:t>ADBS.ipynb</w:t>
      </w:r>
      <w:proofErr w:type="spellEnd"/>
      <w:r w:rsidR="00B72364">
        <w:t>)</w:t>
      </w:r>
    </w:p>
    <w:p w14:paraId="0A10A6AA" w14:textId="6C6F952C" w:rsidR="002357F7" w:rsidRDefault="002357F7">
      <w:r>
        <w:rPr>
          <w:noProof/>
        </w:rPr>
        <w:lastRenderedPageBreak/>
        <w:drawing>
          <wp:inline distT="0" distB="0" distL="0" distR="0" wp14:anchorId="206C60AA" wp14:editId="1E0978E4">
            <wp:extent cx="5943600" cy="1689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AABB" w14:textId="5D9E1113" w:rsidR="002357F7" w:rsidRDefault="002357F7"/>
    <w:p w14:paraId="75851D28" w14:textId="7A39AA23" w:rsidR="000974E2" w:rsidRDefault="000974E2" w:rsidP="000974E2">
      <w:pPr>
        <w:pStyle w:val="Heading2"/>
      </w:pPr>
      <w:bookmarkStart w:id="10" w:name="_Toc33729872"/>
      <w:r>
        <w:t>STEP</w:t>
      </w:r>
      <w:r>
        <w:t xml:space="preserve">3 </w:t>
      </w:r>
      <w:r w:rsidR="00861CBC">
        <w:t>–</w:t>
      </w:r>
      <w:r>
        <w:t xml:space="preserve"> </w:t>
      </w:r>
      <w:r w:rsidR="00861CBC">
        <w:t>COPY DATA FROM</w:t>
      </w:r>
      <w:r>
        <w:t xml:space="preserve"> ABS </w:t>
      </w:r>
      <w:r w:rsidR="00861CBC">
        <w:t>to</w:t>
      </w:r>
      <w:r>
        <w:t xml:space="preserve"> ADL</w:t>
      </w:r>
      <w:bookmarkEnd w:id="10"/>
    </w:p>
    <w:p w14:paraId="1401FB3E" w14:textId="537F4A1D" w:rsidR="002357F7" w:rsidRDefault="000974E2" w:rsidP="000974E2">
      <w:pPr>
        <w:pStyle w:val="ListParagraph"/>
        <w:numPr>
          <w:ilvl w:val="0"/>
          <w:numId w:val="5"/>
        </w:numPr>
      </w:pPr>
      <w:r>
        <w:t>Created ADL account with permanent Directory ID, Principal ID and ClientID using AAD.</w:t>
      </w:r>
    </w:p>
    <w:p w14:paraId="554B2E73" w14:textId="7A0F6D5F" w:rsidR="000974E2" w:rsidRDefault="000974E2" w:rsidP="000974E2">
      <w:pPr>
        <w:pStyle w:val="ListParagraph"/>
        <w:numPr>
          <w:ilvl w:val="0"/>
          <w:numId w:val="5"/>
        </w:numPr>
      </w:pPr>
      <w:r>
        <w:t>Created ADF pipeline to move data from ABS to ADL</w:t>
      </w:r>
      <w:r w:rsidR="00B72364">
        <w:t xml:space="preserve">, also </w:t>
      </w:r>
      <w:r>
        <w:t>delete the files from ABS</w:t>
      </w:r>
      <w:r w:rsidR="00B72364">
        <w:t xml:space="preserve"> GH_S.</w:t>
      </w:r>
    </w:p>
    <w:p w14:paraId="29304CEE" w14:textId="5B78B7E0" w:rsidR="002357F7" w:rsidRDefault="002357F7">
      <w:r>
        <w:rPr>
          <w:noProof/>
        </w:rPr>
        <w:drawing>
          <wp:inline distT="0" distB="0" distL="0" distR="0" wp14:anchorId="2DAB8B08" wp14:editId="2C553255">
            <wp:extent cx="5943600" cy="202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F3C7" w14:textId="5ABEE63E" w:rsidR="00B72364" w:rsidRDefault="00B72364"/>
    <w:p w14:paraId="6893C744" w14:textId="64D217C2" w:rsidR="00B72364" w:rsidRPr="00861CBC" w:rsidRDefault="00B72364" w:rsidP="00861CBC">
      <w:pPr>
        <w:pStyle w:val="Heading2"/>
      </w:pPr>
      <w:bookmarkStart w:id="11" w:name="_Toc33729873"/>
      <w:r w:rsidRPr="00861CBC">
        <w:t>STEP4 – C</w:t>
      </w:r>
      <w:r w:rsidR="00861CBC">
        <w:t>OPY DATE INTO</w:t>
      </w:r>
      <w:r w:rsidRPr="00861CBC">
        <w:t xml:space="preserve"> ADB tables</w:t>
      </w:r>
      <w:r w:rsidR="00861CBC" w:rsidRPr="00861CBC">
        <w:t xml:space="preserve"> (</w:t>
      </w:r>
      <w:proofErr w:type="spellStart"/>
      <w:r w:rsidR="00861CBC" w:rsidRPr="00861CBC">
        <w:t>SparkSQL</w:t>
      </w:r>
      <w:proofErr w:type="spellEnd"/>
      <w:r w:rsidR="00861CBC" w:rsidRPr="00861CBC">
        <w:t>)</w:t>
      </w:r>
      <w:bookmarkEnd w:id="11"/>
    </w:p>
    <w:p w14:paraId="3C77C54E" w14:textId="6AC2E138" w:rsidR="00B72364" w:rsidRDefault="00B72364" w:rsidP="00B72364">
      <w:pPr>
        <w:pStyle w:val="ListParagraph"/>
        <w:numPr>
          <w:ilvl w:val="0"/>
          <w:numId w:val="6"/>
        </w:numPr>
      </w:pPr>
      <w:r>
        <w:t xml:space="preserve">Create </w:t>
      </w:r>
      <w:r w:rsidR="00861CBC">
        <w:t>Temporary</w:t>
      </w:r>
      <w:r>
        <w:t xml:space="preserve"> </w:t>
      </w:r>
      <w:r w:rsidR="00861CBC">
        <w:t xml:space="preserve">landing </w:t>
      </w:r>
      <w:r>
        <w:t>tables and load data from files in Azure DBFS</w:t>
      </w:r>
      <w:r w:rsidR="00861CBC">
        <w:t xml:space="preserve"> using Spark SQL</w:t>
      </w:r>
    </w:p>
    <w:p w14:paraId="0BB1592F" w14:textId="7F35E3EF" w:rsidR="00B72364" w:rsidRDefault="00B72364" w:rsidP="00B72364">
      <w:pPr>
        <w:pStyle w:val="ListParagraph"/>
        <w:numPr>
          <w:ilvl w:val="0"/>
          <w:numId w:val="6"/>
        </w:numPr>
      </w:pPr>
      <w:r>
        <w:t xml:space="preserve">Create </w:t>
      </w:r>
      <w:r w:rsidR="00861CBC">
        <w:t xml:space="preserve">managed tables with </w:t>
      </w:r>
      <w:proofErr w:type="spellStart"/>
      <w:r w:rsidR="00861CBC">
        <w:t>Load_DateTime</w:t>
      </w:r>
      <w:proofErr w:type="spellEnd"/>
      <w:r w:rsidR="00861CBC">
        <w:t xml:space="preserve"> (current date timestamp) as default values and load data from landing tables. These tables act as historical tables.</w:t>
      </w:r>
    </w:p>
    <w:p w14:paraId="31A56D9B" w14:textId="77D9F6DE" w:rsidR="00861CBC" w:rsidRDefault="00861CBC" w:rsidP="00B72364">
      <w:pPr>
        <w:pStyle w:val="ListParagraph"/>
        <w:numPr>
          <w:ilvl w:val="0"/>
          <w:numId w:val="6"/>
        </w:numPr>
      </w:pPr>
      <w:r>
        <w:t>Delete the temporary tables.</w:t>
      </w:r>
    </w:p>
    <w:p w14:paraId="203C353D" w14:textId="7DEBD5CF" w:rsidR="00861CBC" w:rsidRDefault="00861CBC" w:rsidP="00861CBC">
      <w:pPr>
        <w:pStyle w:val="ListParagraph"/>
        <w:numPr>
          <w:ilvl w:val="0"/>
          <w:numId w:val="6"/>
        </w:numPr>
      </w:pPr>
      <w:r>
        <w:t>Creating calculating views and loading back to tables (code attached in Git</w:t>
      </w:r>
      <w:r w:rsidR="00FA0FAE">
        <w:t xml:space="preserve"> – </w:t>
      </w:r>
      <w:proofErr w:type="spellStart"/>
      <w:r w:rsidR="00FA0FAE">
        <w:t>DataLanding.sql</w:t>
      </w:r>
      <w:proofErr w:type="spellEnd"/>
      <w:r>
        <w:t>)</w:t>
      </w:r>
    </w:p>
    <w:p w14:paraId="76AE183B" w14:textId="77777777" w:rsidR="00861CBC" w:rsidRDefault="00861CBC" w:rsidP="00861CBC"/>
    <w:p w14:paraId="1711291F" w14:textId="63BF42AC" w:rsidR="00861CBC" w:rsidRDefault="00861CBC" w:rsidP="00861CBC">
      <w:pPr>
        <w:pStyle w:val="Heading2"/>
      </w:pPr>
      <w:bookmarkStart w:id="12" w:name="_Toc33729874"/>
      <w:r>
        <w:t xml:space="preserve">STEP5 – Loading to Azure </w:t>
      </w:r>
      <w:proofErr w:type="spellStart"/>
      <w:r>
        <w:t>SQLDataWarehouse</w:t>
      </w:r>
      <w:bookmarkEnd w:id="12"/>
      <w:proofErr w:type="spellEnd"/>
    </w:p>
    <w:p w14:paraId="0CDCF35E" w14:textId="77777777" w:rsidR="00861CBC" w:rsidRPr="00861CBC" w:rsidRDefault="00861CBC" w:rsidP="00861CBC"/>
    <w:p w14:paraId="2586718B" w14:textId="17EA00ED" w:rsidR="00861CBC" w:rsidRDefault="00861CBC" w:rsidP="00861CBC">
      <w:pPr>
        <w:pStyle w:val="Heading2"/>
      </w:pPr>
      <w:bookmarkStart w:id="13" w:name="_Toc33729875"/>
      <w:r>
        <w:t>STEP6 – Create Reports</w:t>
      </w:r>
      <w:bookmarkEnd w:id="13"/>
    </w:p>
    <w:p w14:paraId="0B1399C9" w14:textId="77777777" w:rsidR="00861CBC" w:rsidRDefault="00861CBC">
      <w:pPr>
        <w:pStyle w:val="Heading2"/>
      </w:pPr>
    </w:p>
    <w:sectPr w:rsidR="00861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3F4"/>
    <w:multiLevelType w:val="hybridMultilevel"/>
    <w:tmpl w:val="CDD0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338"/>
    <w:multiLevelType w:val="hybridMultilevel"/>
    <w:tmpl w:val="4732A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F260F"/>
    <w:multiLevelType w:val="hybridMultilevel"/>
    <w:tmpl w:val="9D78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93D3D"/>
    <w:multiLevelType w:val="hybridMultilevel"/>
    <w:tmpl w:val="35E2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D2B77"/>
    <w:multiLevelType w:val="hybridMultilevel"/>
    <w:tmpl w:val="4C5CD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F730D"/>
    <w:multiLevelType w:val="hybridMultilevel"/>
    <w:tmpl w:val="2490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F7"/>
    <w:rsid w:val="000974E2"/>
    <w:rsid w:val="0020132E"/>
    <w:rsid w:val="002357F7"/>
    <w:rsid w:val="00861CBC"/>
    <w:rsid w:val="00A6553F"/>
    <w:rsid w:val="00A94E5D"/>
    <w:rsid w:val="00B04430"/>
    <w:rsid w:val="00B72364"/>
    <w:rsid w:val="00C31A8D"/>
    <w:rsid w:val="00EB7AEA"/>
    <w:rsid w:val="00FA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FF8A"/>
  <w15:chartTrackingRefBased/>
  <w15:docId w15:val="{BCBABE15-7457-4F21-9CD0-5B4EF7C2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E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4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E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61CB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1C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1C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61C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443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kantimahanti/Green-Health-Azure-Data-Lak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85895-4400-4D6E-93F1-6D924EC46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Kantimahanti</dc:creator>
  <cp:keywords/>
  <dc:description/>
  <cp:lastModifiedBy>venkata Kantimahanti</cp:lastModifiedBy>
  <cp:revision>1</cp:revision>
  <dcterms:created xsi:type="dcterms:W3CDTF">2020-02-27T23:52:00Z</dcterms:created>
  <dcterms:modified xsi:type="dcterms:W3CDTF">2020-02-28T02:05:00Z</dcterms:modified>
</cp:coreProperties>
</file>