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F22F" w14:textId="77777777" w:rsidR="00FA46F7" w:rsidRDefault="00FA46F7" w:rsidP="00FA46F7">
      <w:pPr>
        <w:rPr>
          <w:rFonts w:ascii="Calibri" w:hAnsi="Calibri" w:cs="Calibri"/>
          <w:b/>
          <w:bCs/>
          <w:sz w:val="22"/>
          <w:szCs w:val="22"/>
        </w:rPr>
      </w:pPr>
      <w:r w:rsidRPr="0044098A">
        <w:rPr>
          <w:rFonts w:ascii="Calibri" w:hAnsi="Calibri" w:cs="Calibri"/>
          <w:b/>
          <w:bCs/>
          <w:sz w:val="22"/>
          <w:szCs w:val="22"/>
        </w:rPr>
        <w:t>Contents</w:t>
      </w:r>
    </w:p>
    <w:p w14:paraId="2971F32E" w14:textId="77777777" w:rsidR="00FA46F7" w:rsidRDefault="00FA46F7" w:rsidP="00FA46F7">
      <w:pPr>
        <w:rPr>
          <w:rFonts w:ascii="Calibri" w:hAnsi="Calibri" w:cs="Calibri"/>
          <w:b/>
          <w:bCs/>
          <w:sz w:val="22"/>
          <w:szCs w:val="22"/>
        </w:rPr>
      </w:pPr>
    </w:p>
    <w:p w14:paraId="138AFA2A" w14:textId="77777777" w:rsidR="00FA46F7" w:rsidRDefault="00FA46F7" w:rsidP="00FA46F7">
      <w:pPr>
        <w:rPr>
          <w:rFonts w:ascii="Calibri" w:hAnsi="Calibri" w:cs="Calibri"/>
          <w:sz w:val="22"/>
          <w:szCs w:val="22"/>
        </w:rPr>
      </w:pPr>
      <w:r w:rsidRPr="00A9763E">
        <w:rPr>
          <w:rFonts w:ascii="Calibri" w:hAnsi="Calibri" w:cs="Calibri"/>
          <w:sz w:val="22"/>
          <w:szCs w:val="22"/>
        </w:rPr>
        <w:t>Title Page (see above)</w:t>
      </w:r>
    </w:p>
    <w:p w14:paraId="55ABD78D" w14:textId="77777777" w:rsidR="00FA46F7" w:rsidRDefault="00FA46F7" w:rsidP="00FA46F7">
      <w:pPr>
        <w:rPr>
          <w:rFonts w:ascii="Calibri" w:hAnsi="Calibri" w:cs="Calibri"/>
          <w:sz w:val="22"/>
          <w:szCs w:val="22"/>
        </w:rPr>
      </w:pPr>
    </w:p>
    <w:p w14:paraId="3C792233" w14:textId="77777777" w:rsidR="00FA46F7" w:rsidRDefault="00FA46F7" w:rsidP="00FA46F7">
      <w:pPr>
        <w:rPr>
          <w:rFonts w:ascii="Calibri" w:hAnsi="Calibri" w:cs="Calibri"/>
          <w:sz w:val="22"/>
          <w:szCs w:val="22"/>
        </w:rPr>
      </w:pPr>
      <w:r w:rsidRPr="00A9763E">
        <w:rPr>
          <w:rFonts w:ascii="Calibri" w:hAnsi="Calibri" w:cs="Calibri"/>
          <w:sz w:val="22"/>
          <w:szCs w:val="22"/>
        </w:rPr>
        <w:t>Declaration (see above)</w:t>
      </w:r>
    </w:p>
    <w:p w14:paraId="0E21E089" w14:textId="77777777" w:rsidR="00FA46F7" w:rsidRDefault="00FA46F7" w:rsidP="00FA46F7">
      <w:pPr>
        <w:rPr>
          <w:rFonts w:ascii="Calibri" w:hAnsi="Calibri" w:cs="Calibri"/>
          <w:sz w:val="22"/>
          <w:szCs w:val="22"/>
        </w:rPr>
      </w:pPr>
    </w:p>
    <w:p w14:paraId="44AFB1B9" w14:textId="77777777" w:rsidR="00FA46F7" w:rsidRDefault="00FA46F7" w:rsidP="00FA46F7">
      <w:pPr>
        <w:rPr>
          <w:rFonts w:ascii="Calibri" w:hAnsi="Calibri" w:cs="Calibri"/>
          <w:sz w:val="22"/>
          <w:szCs w:val="22"/>
        </w:rPr>
      </w:pPr>
      <w:r w:rsidRPr="00A9763E">
        <w:rPr>
          <w:rFonts w:ascii="Calibri" w:hAnsi="Calibri" w:cs="Calibri"/>
          <w:sz w:val="22"/>
          <w:szCs w:val="22"/>
        </w:rPr>
        <w:t>Abstract</w:t>
      </w:r>
    </w:p>
    <w:p w14:paraId="2341EAC3" w14:textId="77777777" w:rsidR="00FA46F7" w:rsidRDefault="00FA46F7" w:rsidP="00FA46F7">
      <w:pPr>
        <w:rPr>
          <w:rFonts w:ascii="Calibri" w:hAnsi="Calibri" w:cs="Calibri"/>
          <w:sz w:val="22"/>
          <w:szCs w:val="22"/>
        </w:rPr>
      </w:pPr>
    </w:p>
    <w:p w14:paraId="32D80B8A" w14:textId="77777777" w:rsidR="00FA46F7" w:rsidRDefault="00FA46F7" w:rsidP="00FA46F7">
      <w:pPr>
        <w:rPr>
          <w:rFonts w:ascii="Calibri" w:hAnsi="Calibri" w:cs="Calibri"/>
          <w:sz w:val="22"/>
          <w:szCs w:val="22"/>
        </w:rPr>
      </w:pPr>
      <w:r w:rsidRPr="00A9763E">
        <w:rPr>
          <w:rFonts w:ascii="Calibri" w:hAnsi="Calibri" w:cs="Calibri"/>
          <w:sz w:val="22"/>
          <w:szCs w:val="22"/>
        </w:rPr>
        <w:t>Acknowledgements</w:t>
      </w:r>
    </w:p>
    <w:p w14:paraId="253F78AA" w14:textId="77777777" w:rsidR="00FA46F7" w:rsidRDefault="00FA46F7" w:rsidP="00FA46F7">
      <w:pPr>
        <w:rPr>
          <w:rFonts w:ascii="Calibri" w:hAnsi="Calibri" w:cs="Calibri"/>
          <w:sz w:val="22"/>
          <w:szCs w:val="22"/>
        </w:rPr>
      </w:pPr>
    </w:p>
    <w:p w14:paraId="0F04C8D5" w14:textId="77777777" w:rsidR="00FA46F7" w:rsidRDefault="00FA46F7" w:rsidP="00FA46F7">
      <w:pPr>
        <w:rPr>
          <w:rFonts w:ascii="Calibri" w:hAnsi="Calibri" w:cs="Calibri"/>
          <w:sz w:val="22"/>
          <w:szCs w:val="22"/>
        </w:rPr>
      </w:pPr>
      <w:r w:rsidRPr="00A9763E">
        <w:rPr>
          <w:rFonts w:ascii="Calibri" w:hAnsi="Calibri" w:cs="Calibri"/>
          <w:sz w:val="22"/>
          <w:szCs w:val="22"/>
        </w:rPr>
        <w:t xml:space="preserve">List of Contents </w:t>
      </w:r>
      <w:r>
        <w:rPr>
          <w:rFonts w:ascii="Calibri" w:hAnsi="Calibri" w:cs="Calibri"/>
          <w:sz w:val="22"/>
          <w:szCs w:val="22"/>
        </w:rPr>
        <w:t xml:space="preserve"> </w:t>
      </w:r>
      <w:r w:rsidRPr="00A9763E">
        <w:rPr>
          <w:rFonts w:ascii="Calibri" w:hAnsi="Calibri" w:cs="Calibri"/>
          <w:sz w:val="22"/>
          <w:szCs w:val="22"/>
        </w:rPr>
        <w:t>(sections and sub-section with page numbers)</w:t>
      </w:r>
    </w:p>
    <w:p w14:paraId="45995A43" w14:textId="77777777" w:rsidR="00FA46F7" w:rsidRDefault="00FA46F7" w:rsidP="00FA46F7">
      <w:pPr>
        <w:rPr>
          <w:rFonts w:ascii="Calibri" w:hAnsi="Calibri" w:cs="Calibri"/>
          <w:sz w:val="22"/>
          <w:szCs w:val="22"/>
        </w:rPr>
      </w:pPr>
    </w:p>
    <w:p w14:paraId="27288FBD" w14:textId="77777777" w:rsidR="00FA46F7" w:rsidRDefault="00FA46F7" w:rsidP="00FA46F7">
      <w:pPr>
        <w:rPr>
          <w:rFonts w:ascii="Calibri" w:hAnsi="Calibri" w:cs="Calibri"/>
          <w:sz w:val="22"/>
          <w:szCs w:val="22"/>
        </w:rPr>
      </w:pPr>
      <w:r w:rsidRPr="00A9763E">
        <w:rPr>
          <w:rFonts w:ascii="Calibri" w:hAnsi="Calibri" w:cs="Calibri"/>
          <w:sz w:val="22"/>
          <w:szCs w:val="22"/>
        </w:rPr>
        <w:t xml:space="preserve">List of Symbols </w:t>
      </w:r>
    </w:p>
    <w:p w14:paraId="5A1EFF81" w14:textId="77777777" w:rsidR="00FA46F7" w:rsidRDefault="00FA46F7" w:rsidP="00FA46F7">
      <w:pPr>
        <w:rPr>
          <w:rFonts w:ascii="Calibri" w:hAnsi="Calibri" w:cs="Calibri"/>
          <w:sz w:val="22"/>
          <w:szCs w:val="22"/>
        </w:rPr>
      </w:pPr>
      <w:r w:rsidRPr="00A9763E">
        <w:rPr>
          <w:rFonts w:ascii="Calibri" w:hAnsi="Calibri" w:cs="Calibri"/>
          <w:sz w:val="22"/>
          <w:szCs w:val="22"/>
        </w:rPr>
        <w:t>Note a list of Figures and Tables is NOT required. Neither is it necessary to include units in your nomenclature.</w:t>
      </w:r>
    </w:p>
    <w:p w14:paraId="723CDA64" w14:textId="77777777" w:rsidR="00FA46F7" w:rsidRDefault="00FA46F7" w:rsidP="00FA46F7">
      <w:pPr>
        <w:rPr>
          <w:rFonts w:ascii="Calibri" w:hAnsi="Calibri" w:cs="Calibri"/>
          <w:sz w:val="22"/>
          <w:szCs w:val="22"/>
        </w:rPr>
      </w:pPr>
    </w:p>
    <w:p w14:paraId="23932910" w14:textId="77777777" w:rsidR="00FA46F7" w:rsidRDefault="00FA46F7" w:rsidP="00FA46F7">
      <w:pPr>
        <w:rPr>
          <w:rFonts w:ascii="Calibri" w:hAnsi="Calibri" w:cs="Calibri"/>
          <w:sz w:val="22"/>
          <w:szCs w:val="22"/>
        </w:rPr>
      </w:pPr>
      <w:r w:rsidRPr="00A9763E">
        <w:rPr>
          <w:rFonts w:ascii="Calibri" w:hAnsi="Calibri" w:cs="Calibri"/>
          <w:sz w:val="22"/>
          <w:szCs w:val="22"/>
        </w:rPr>
        <w:t xml:space="preserve">Main Body of work </w:t>
      </w:r>
    </w:p>
    <w:p w14:paraId="5F9B12AB" w14:textId="77777777" w:rsidR="00FA46F7" w:rsidRDefault="00FA46F7" w:rsidP="00FA46F7">
      <w:pPr>
        <w:rPr>
          <w:rFonts w:ascii="Calibri" w:hAnsi="Calibri" w:cs="Calibri"/>
          <w:sz w:val="22"/>
          <w:szCs w:val="22"/>
        </w:rPr>
      </w:pPr>
      <w:r w:rsidRPr="00A9763E">
        <w:rPr>
          <w:rFonts w:ascii="Calibri" w:hAnsi="Calibri" w:cs="Calibri"/>
          <w:sz w:val="22"/>
          <w:szCs w:val="22"/>
        </w:rPr>
        <w:t>This will be split into any number of sections, with appropriate titles and numbered 2, 3 etc.</w:t>
      </w:r>
    </w:p>
    <w:p w14:paraId="5B280B60" w14:textId="77777777" w:rsidR="00FA46F7" w:rsidRDefault="00FA46F7" w:rsidP="00FA46F7">
      <w:pPr>
        <w:rPr>
          <w:rFonts w:ascii="Calibri" w:hAnsi="Calibri" w:cs="Calibri"/>
          <w:sz w:val="22"/>
          <w:szCs w:val="22"/>
        </w:rPr>
      </w:pPr>
    </w:p>
    <w:p w14:paraId="2A49593D" w14:textId="77777777" w:rsidR="00FA46F7" w:rsidRPr="009C55DE" w:rsidRDefault="00FA46F7" w:rsidP="00FA46F7">
      <w:pPr>
        <w:pStyle w:val="ListParagraph"/>
        <w:numPr>
          <w:ilvl w:val="0"/>
          <w:numId w:val="16"/>
        </w:numPr>
        <w:rPr>
          <w:rFonts w:ascii="Calibri" w:hAnsi="Calibri" w:cs="Calibri"/>
          <w:b/>
          <w:bCs/>
          <w:sz w:val="22"/>
          <w:szCs w:val="22"/>
        </w:rPr>
      </w:pPr>
      <w:r w:rsidRPr="009C55DE">
        <w:rPr>
          <w:rFonts w:ascii="Calibri" w:hAnsi="Calibri" w:cs="Calibri"/>
          <w:b/>
          <w:bCs/>
          <w:sz w:val="22"/>
          <w:szCs w:val="22"/>
        </w:rPr>
        <w:t>Introduction</w:t>
      </w:r>
    </w:p>
    <w:p w14:paraId="5AF13A32" w14:textId="77777777" w:rsidR="00FA46F7" w:rsidRPr="002F308D" w:rsidRDefault="00FA46F7" w:rsidP="00FA46F7">
      <w:pPr>
        <w:pStyle w:val="ListParagraph"/>
        <w:numPr>
          <w:ilvl w:val="1"/>
          <w:numId w:val="15"/>
        </w:numPr>
        <w:rPr>
          <w:rFonts w:ascii="Calibri" w:hAnsi="Calibri" w:cs="Calibri"/>
          <w:sz w:val="22"/>
          <w:szCs w:val="22"/>
        </w:rPr>
      </w:pPr>
      <w:r w:rsidRPr="002F308D">
        <w:rPr>
          <w:rFonts w:ascii="Calibri" w:hAnsi="Calibri" w:cs="Calibri"/>
          <w:sz w:val="22"/>
          <w:szCs w:val="22"/>
        </w:rPr>
        <w:t xml:space="preserve">Motivation: LQR and difficulty is choosing Q and R matrices (design matrices). </w:t>
      </w:r>
    </w:p>
    <w:p w14:paraId="7352837A" w14:textId="77777777" w:rsidR="00FA46F7" w:rsidRPr="002F308D" w:rsidRDefault="00FA46F7" w:rsidP="00FA46F7">
      <w:pPr>
        <w:pStyle w:val="ListParagraph"/>
        <w:numPr>
          <w:ilvl w:val="1"/>
          <w:numId w:val="15"/>
        </w:numPr>
        <w:rPr>
          <w:rFonts w:ascii="Calibri" w:hAnsi="Calibri" w:cs="Calibri"/>
          <w:sz w:val="22"/>
          <w:szCs w:val="22"/>
        </w:rPr>
      </w:pPr>
      <w:r w:rsidRPr="002F308D">
        <w:rPr>
          <w:rFonts w:ascii="Calibri" w:hAnsi="Calibri" w:cs="Calibri"/>
          <w:sz w:val="22"/>
          <w:szCs w:val="22"/>
        </w:rPr>
        <w:t>Application: Drones! Benefits of faster response.</w:t>
      </w:r>
    </w:p>
    <w:p w14:paraId="3F8ACE11" w14:textId="77777777" w:rsidR="00FA46F7" w:rsidRPr="00BB0753" w:rsidRDefault="00FA46F7" w:rsidP="00FA46F7">
      <w:pPr>
        <w:pStyle w:val="ListParagraph"/>
        <w:rPr>
          <w:rFonts w:ascii="Calibri" w:hAnsi="Calibri" w:cs="Calibri"/>
          <w:sz w:val="22"/>
          <w:szCs w:val="22"/>
        </w:rPr>
      </w:pPr>
    </w:p>
    <w:p w14:paraId="4B1027A2" w14:textId="77777777" w:rsidR="00FA46F7" w:rsidRPr="002F308D" w:rsidRDefault="00FA46F7" w:rsidP="00FA46F7">
      <w:pPr>
        <w:pStyle w:val="ListParagraph"/>
        <w:numPr>
          <w:ilvl w:val="0"/>
          <w:numId w:val="16"/>
        </w:numPr>
        <w:rPr>
          <w:rFonts w:ascii="Calibri" w:hAnsi="Calibri" w:cs="Calibri"/>
          <w:sz w:val="22"/>
          <w:szCs w:val="22"/>
        </w:rPr>
      </w:pPr>
      <w:r w:rsidRPr="009C55DE">
        <w:rPr>
          <w:rFonts w:ascii="Calibri" w:hAnsi="Calibri" w:cs="Calibri"/>
          <w:b/>
          <w:bCs/>
          <w:sz w:val="22"/>
          <w:szCs w:val="22"/>
        </w:rPr>
        <w:t>Literature survey</w:t>
      </w:r>
      <w:r w:rsidRPr="002F308D">
        <w:rPr>
          <w:rFonts w:ascii="Calibri" w:hAnsi="Calibri" w:cs="Calibri"/>
          <w:sz w:val="22"/>
          <w:szCs w:val="22"/>
        </w:rPr>
        <w:t xml:space="preserve">: </w:t>
      </w:r>
      <w:r w:rsidRPr="002F308D">
        <w:rPr>
          <w:rFonts w:ascii="Calibri" w:hAnsi="Calibri" w:cs="Calibri"/>
          <w:i/>
          <w:iCs/>
          <w:sz w:val="22"/>
          <w:szCs w:val="22"/>
        </w:rPr>
        <w:t>Analyse advantages and disadvantages of literature in each section below.</w:t>
      </w:r>
    </w:p>
    <w:p w14:paraId="45CD5A4D" w14:textId="77777777" w:rsidR="00FA46F7" w:rsidRPr="002F308D" w:rsidRDefault="00FA46F7" w:rsidP="00FA46F7">
      <w:pPr>
        <w:pStyle w:val="ListParagraph"/>
        <w:numPr>
          <w:ilvl w:val="1"/>
          <w:numId w:val="16"/>
        </w:numPr>
        <w:rPr>
          <w:rFonts w:ascii="Calibri" w:hAnsi="Calibri" w:cs="Calibri"/>
          <w:sz w:val="22"/>
          <w:szCs w:val="22"/>
        </w:rPr>
      </w:pPr>
      <w:r w:rsidRPr="002F308D">
        <w:rPr>
          <w:rFonts w:ascii="Calibri" w:hAnsi="Calibri" w:cs="Calibri"/>
          <w:sz w:val="22"/>
          <w:szCs w:val="22"/>
        </w:rPr>
        <w:t>LQR: its application to various systems (including drones).</w:t>
      </w:r>
    </w:p>
    <w:p w14:paraId="720E1DC0" w14:textId="77777777" w:rsidR="00FA46F7" w:rsidRPr="002F308D" w:rsidRDefault="00FA46F7" w:rsidP="00FA46F7">
      <w:pPr>
        <w:pStyle w:val="ListParagraph"/>
        <w:numPr>
          <w:ilvl w:val="2"/>
          <w:numId w:val="16"/>
        </w:numPr>
        <w:rPr>
          <w:rFonts w:ascii="Calibri" w:hAnsi="Calibri" w:cs="Calibri"/>
          <w:sz w:val="22"/>
          <w:szCs w:val="22"/>
        </w:rPr>
      </w:pPr>
      <w:r w:rsidRPr="002F308D">
        <w:rPr>
          <w:rFonts w:ascii="Calibri" w:hAnsi="Calibri" w:cs="Calibri"/>
          <w:sz w:val="22"/>
          <w:szCs w:val="22"/>
        </w:rPr>
        <w:t>Survey of methods for choosing design matrices in LQR.</w:t>
      </w:r>
    </w:p>
    <w:p w14:paraId="22985087" w14:textId="77777777" w:rsidR="00FA46F7" w:rsidRDefault="00FA46F7" w:rsidP="00FA46F7">
      <w:pPr>
        <w:pStyle w:val="ListParagraph"/>
        <w:numPr>
          <w:ilvl w:val="1"/>
          <w:numId w:val="3"/>
        </w:numPr>
        <w:rPr>
          <w:rFonts w:ascii="Calibri" w:hAnsi="Calibri" w:cs="Calibri"/>
          <w:sz w:val="22"/>
          <w:szCs w:val="22"/>
        </w:rPr>
      </w:pPr>
      <w:r>
        <w:rPr>
          <w:rFonts w:ascii="Calibri" w:hAnsi="Calibri" w:cs="Calibri"/>
          <w:sz w:val="22"/>
          <w:szCs w:val="22"/>
        </w:rPr>
        <w:t>Example: Bryson’s rule, reinforcement learning.</w:t>
      </w:r>
    </w:p>
    <w:p w14:paraId="48561599" w14:textId="77777777" w:rsidR="00FA46F7" w:rsidRPr="001133B5" w:rsidRDefault="00FA46F7" w:rsidP="00FA46F7">
      <w:pPr>
        <w:pStyle w:val="ListParagraph"/>
        <w:numPr>
          <w:ilvl w:val="1"/>
          <w:numId w:val="3"/>
        </w:numPr>
        <w:rPr>
          <w:rFonts w:ascii="Calibri" w:hAnsi="Calibri" w:cs="Calibri"/>
          <w:sz w:val="22"/>
          <w:szCs w:val="22"/>
        </w:rPr>
      </w:pPr>
      <w:r>
        <w:rPr>
          <w:rFonts w:ascii="Calibri" w:hAnsi="Calibri" w:cs="Calibri"/>
          <w:sz w:val="22"/>
          <w:szCs w:val="22"/>
        </w:rPr>
        <w:t>Note: Mention that using LQR with RL still guarantees optimality whereas using standalone RL agent to produce control inputs provides no such guarantee</w:t>
      </w:r>
    </w:p>
    <w:p w14:paraId="29875E28" w14:textId="77777777" w:rsidR="00FA46F7" w:rsidRDefault="00FA46F7" w:rsidP="00FA46F7">
      <w:pPr>
        <w:pStyle w:val="ListParagraph"/>
        <w:numPr>
          <w:ilvl w:val="2"/>
          <w:numId w:val="16"/>
        </w:numPr>
        <w:rPr>
          <w:rFonts w:ascii="Calibri" w:hAnsi="Calibri" w:cs="Calibri"/>
          <w:sz w:val="22"/>
          <w:szCs w:val="22"/>
        </w:rPr>
      </w:pPr>
      <w:r w:rsidRPr="002F308D">
        <w:rPr>
          <w:rFonts w:ascii="Calibri" w:hAnsi="Calibri" w:cs="Calibri"/>
          <w:sz w:val="22"/>
          <w:szCs w:val="22"/>
        </w:rPr>
        <w:t>Methods for combining LQR with PID control.</w:t>
      </w:r>
    </w:p>
    <w:p w14:paraId="4933FAA0" w14:textId="77777777" w:rsidR="00FA46F7" w:rsidRPr="002F308D" w:rsidRDefault="00FA46F7" w:rsidP="00FA46F7">
      <w:pPr>
        <w:pStyle w:val="ListParagraph"/>
        <w:numPr>
          <w:ilvl w:val="1"/>
          <w:numId w:val="3"/>
        </w:numPr>
        <w:rPr>
          <w:rFonts w:ascii="Calibri" w:hAnsi="Calibri" w:cs="Calibri"/>
          <w:sz w:val="22"/>
          <w:szCs w:val="22"/>
        </w:rPr>
      </w:pPr>
      <w:r>
        <w:rPr>
          <w:rFonts w:ascii="Calibri" w:hAnsi="Calibri" w:cs="Calibri"/>
          <w:sz w:val="22"/>
          <w:szCs w:val="22"/>
        </w:rPr>
        <w:t>This should include ISE optimization</w:t>
      </w:r>
    </w:p>
    <w:p w14:paraId="6A229AA6" w14:textId="77777777" w:rsidR="00FA46F7" w:rsidRPr="002F308D" w:rsidRDefault="00FA46F7" w:rsidP="00FA46F7">
      <w:pPr>
        <w:pStyle w:val="ListParagraph"/>
        <w:numPr>
          <w:ilvl w:val="1"/>
          <w:numId w:val="16"/>
        </w:numPr>
        <w:rPr>
          <w:rFonts w:ascii="Calibri" w:hAnsi="Calibri" w:cs="Calibri"/>
          <w:sz w:val="22"/>
          <w:szCs w:val="22"/>
        </w:rPr>
      </w:pPr>
      <w:r w:rsidRPr="002F308D">
        <w:rPr>
          <w:rFonts w:ascii="Calibri" w:hAnsi="Calibri" w:cs="Calibri"/>
          <w:sz w:val="22"/>
          <w:szCs w:val="22"/>
        </w:rPr>
        <w:t>Reinforcement Learning for continuous action space</w:t>
      </w:r>
    </w:p>
    <w:p w14:paraId="4C93B9EE" w14:textId="77777777" w:rsidR="00FA46F7" w:rsidRPr="00C00E1E" w:rsidRDefault="00FA46F7" w:rsidP="00FA46F7">
      <w:pPr>
        <w:pStyle w:val="ListParagraph"/>
        <w:numPr>
          <w:ilvl w:val="1"/>
          <w:numId w:val="3"/>
        </w:numPr>
        <w:rPr>
          <w:rFonts w:ascii="Calibri" w:hAnsi="Calibri" w:cs="Calibri"/>
          <w:sz w:val="22"/>
          <w:szCs w:val="22"/>
        </w:rPr>
      </w:pPr>
      <w:r>
        <w:rPr>
          <w:rFonts w:ascii="Calibri" w:hAnsi="Calibri" w:cs="Calibri"/>
          <w:sz w:val="22"/>
          <w:szCs w:val="22"/>
        </w:rPr>
        <w:t xml:space="preserve">Include RL algorithm used in code: </w:t>
      </w:r>
      <w:hyperlink r:id="rId7" w:history="1">
        <w:r w:rsidRPr="00414344">
          <w:rPr>
            <w:rStyle w:val="Hyperlink"/>
            <w:rFonts w:ascii="Calibri" w:hAnsi="Calibri" w:cs="Calibri"/>
            <w:sz w:val="22"/>
            <w:szCs w:val="22"/>
          </w:rPr>
          <w:t>https://arxiv.org/abs/1509.02971</w:t>
        </w:r>
      </w:hyperlink>
    </w:p>
    <w:p w14:paraId="5A50C151" w14:textId="77777777" w:rsidR="00FA46F7" w:rsidRDefault="00FA46F7" w:rsidP="00FA46F7">
      <w:pPr>
        <w:ind w:left="360"/>
        <w:rPr>
          <w:rFonts w:ascii="Calibri" w:hAnsi="Calibri" w:cs="Calibri"/>
          <w:sz w:val="22"/>
          <w:szCs w:val="22"/>
        </w:rPr>
      </w:pPr>
    </w:p>
    <w:p w14:paraId="671522CE" w14:textId="77777777" w:rsidR="00FA46F7" w:rsidRPr="00D64F9F" w:rsidRDefault="00FA46F7" w:rsidP="00FA46F7">
      <w:pPr>
        <w:pStyle w:val="ListParagraph"/>
        <w:numPr>
          <w:ilvl w:val="0"/>
          <w:numId w:val="16"/>
        </w:numPr>
        <w:rPr>
          <w:rFonts w:ascii="Calibri" w:hAnsi="Calibri" w:cs="Calibri"/>
          <w:b/>
          <w:bCs/>
          <w:sz w:val="22"/>
          <w:szCs w:val="22"/>
        </w:rPr>
      </w:pPr>
      <w:r w:rsidRPr="00D64F9F">
        <w:rPr>
          <w:rFonts w:ascii="Calibri" w:hAnsi="Calibri" w:cs="Calibri"/>
          <w:b/>
          <w:bCs/>
          <w:sz w:val="22"/>
          <w:szCs w:val="22"/>
        </w:rPr>
        <w:t>Theory</w:t>
      </w:r>
    </w:p>
    <w:p w14:paraId="30E525A2" w14:textId="77777777" w:rsidR="00FA46F7" w:rsidRDefault="00FA46F7" w:rsidP="00FA46F7">
      <w:pPr>
        <w:pStyle w:val="ListParagraph"/>
        <w:numPr>
          <w:ilvl w:val="1"/>
          <w:numId w:val="16"/>
        </w:numPr>
        <w:rPr>
          <w:rFonts w:ascii="Calibri" w:hAnsi="Calibri" w:cs="Calibri"/>
          <w:sz w:val="22"/>
          <w:szCs w:val="22"/>
        </w:rPr>
      </w:pPr>
      <w:r w:rsidRPr="002F308D">
        <w:rPr>
          <w:rFonts w:ascii="Calibri" w:hAnsi="Calibri" w:cs="Calibri"/>
          <w:sz w:val="22"/>
          <w:szCs w:val="22"/>
        </w:rPr>
        <w:t>Quadrotor dynamics</w:t>
      </w:r>
      <w:r>
        <w:rPr>
          <w:rFonts w:ascii="Calibri" w:hAnsi="Calibri" w:cs="Calibri"/>
          <w:sz w:val="22"/>
          <w:szCs w:val="22"/>
        </w:rPr>
        <w:t>, state space equation</w:t>
      </w:r>
    </w:p>
    <w:p w14:paraId="61E187CC"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LQR</w:t>
      </w:r>
    </w:p>
    <w:p w14:paraId="2423960C"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PID control</w:t>
      </w:r>
    </w:p>
    <w:p w14:paraId="04400448" w14:textId="77777777" w:rsidR="00FA46F7" w:rsidRDefault="00FA46F7" w:rsidP="00FA46F7">
      <w:pPr>
        <w:pStyle w:val="ListParagraph"/>
        <w:numPr>
          <w:ilvl w:val="2"/>
          <w:numId w:val="16"/>
        </w:numPr>
        <w:rPr>
          <w:rFonts w:ascii="Calibri" w:hAnsi="Calibri" w:cs="Calibri"/>
          <w:sz w:val="22"/>
          <w:szCs w:val="22"/>
        </w:rPr>
      </w:pPr>
      <w:r>
        <w:rPr>
          <w:rFonts w:ascii="Calibri" w:hAnsi="Calibri" w:cs="Calibri"/>
          <w:sz w:val="22"/>
          <w:szCs w:val="22"/>
        </w:rPr>
        <w:t xml:space="preserve">Deriving </w:t>
      </w:r>
      <w:r w:rsidRPr="00D64F9F">
        <w:rPr>
          <w:rFonts w:ascii="Calibri" w:hAnsi="Calibri" w:cs="Calibri"/>
          <w:sz w:val="22"/>
          <w:szCs w:val="22"/>
        </w:rPr>
        <w:t>PID gains using ISE optimization</w:t>
      </w:r>
    </w:p>
    <w:p w14:paraId="26F1014B" w14:textId="77777777" w:rsidR="00FA46F7" w:rsidRPr="00B014C8" w:rsidRDefault="00FA46F7" w:rsidP="00FA46F7">
      <w:pPr>
        <w:pStyle w:val="ListParagraph"/>
        <w:numPr>
          <w:ilvl w:val="1"/>
          <w:numId w:val="16"/>
        </w:numPr>
        <w:rPr>
          <w:rFonts w:ascii="Calibri" w:hAnsi="Calibri" w:cs="Calibri"/>
          <w:sz w:val="22"/>
          <w:szCs w:val="22"/>
        </w:rPr>
      </w:pPr>
      <w:r w:rsidRPr="00B014C8">
        <w:rPr>
          <w:rFonts w:ascii="Calibri" w:hAnsi="Calibri" w:cs="Calibri"/>
          <w:sz w:val="22"/>
          <w:szCs w:val="22"/>
        </w:rPr>
        <w:t>Reinforcement Learning</w:t>
      </w:r>
      <w:r>
        <w:rPr>
          <w:rFonts w:ascii="Calibri" w:hAnsi="Calibri" w:cs="Calibri"/>
          <w:sz w:val="22"/>
          <w:szCs w:val="22"/>
        </w:rPr>
        <w:t xml:space="preserve"> background</w:t>
      </w:r>
    </w:p>
    <w:p w14:paraId="06CB6A80" w14:textId="77777777" w:rsidR="00FA46F7" w:rsidRPr="00D64F9F" w:rsidRDefault="00FA46F7" w:rsidP="00FA46F7">
      <w:pPr>
        <w:ind w:left="360"/>
        <w:rPr>
          <w:rFonts w:ascii="Calibri" w:hAnsi="Calibri" w:cs="Calibri"/>
          <w:sz w:val="22"/>
          <w:szCs w:val="22"/>
        </w:rPr>
      </w:pPr>
    </w:p>
    <w:p w14:paraId="44C15238" w14:textId="77777777" w:rsidR="00FA46F7" w:rsidRPr="009C55DE" w:rsidRDefault="00FA46F7" w:rsidP="00FA46F7">
      <w:pPr>
        <w:pStyle w:val="ListParagraph"/>
        <w:numPr>
          <w:ilvl w:val="0"/>
          <w:numId w:val="16"/>
        </w:numPr>
        <w:rPr>
          <w:rFonts w:ascii="Calibri" w:hAnsi="Calibri" w:cs="Calibri"/>
          <w:b/>
          <w:bCs/>
          <w:sz w:val="22"/>
          <w:szCs w:val="22"/>
        </w:rPr>
      </w:pPr>
      <w:r w:rsidRPr="009C55DE">
        <w:rPr>
          <w:rFonts w:ascii="Calibri" w:hAnsi="Calibri" w:cs="Calibri"/>
          <w:b/>
          <w:bCs/>
          <w:sz w:val="22"/>
          <w:szCs w:val="22"/>
        </w:rPr>
        <w:t>Methodology</w:t>
      </w:r>
    </w:p>
    <w:p w14:paraId="477BFE24"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Control method for drone: LQR/ LQR+ PD control</w:t>
      </w:r>
    </w:p>
    <w:p w14:paraId="7AD19613" w14:textId="77777777" w:rsidR="00FA46F7" w:rsidRPr="009D7EC0" w:rsidRDefault="00FA46F7" w:rsidP="00FA46F7">
      <w:pPr>
        <w:pStyle w:val="ListParagraph"/>
        <w:numPr>
          <w:ilvl w:val="1"/>
          <w:numId w:val="16"/>
        </w:numPr>
        <w:rPr>
          <w:rFonts w:ascii="Calibri" w:hAnsi="Calibri" w:cs="Calibri"/>
          <w:sz w:val="22"/>
          <w:szCs w:val="22"/>
        </w:rPr>
      </w:pPr>
      <w:r w:rsidRPr="009D7EC0">
        <w:rPr>
          <w:rFonts w:ascii="Calibri" w:hAnsi="Calibri" w:cs="Calibri"/>
          <w:sz w:val="22"/>
          <w:szCs w:val="22"/>
        </w:rPr>
        <w:t>Bryson’s rule for selecting design matrices</w:t>
      </w:r>
    </w:p>
    <w:p w14:paraId="55773F6D"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Reinforcement learning</w:t>
      </w:r>
      <w:r w:rsidRPr="009D7EC0">
        <w:rPr>
          <w:rFonts w:ascii="Calibri" w:hAnsi="Calibri" w:cs="Calibri"/>
          <w:sz w:val="22"/>
          <w:szCs w:val="22"/>
        </w:rPr>
        <w:t xml:space="preserve"> for selecting design matrices</w:t>
      </w:r>
    </w:p>
    <w:p w14:paraId="5AC9216C" w14:textId="77777777" w:rsidR="00FA46F7" w:rsidRPr="003B5A75" w:rsidRDefault="00FA46F7" w:rsidP="00FA46F7">
      <w:pPr>
        <w:pStyle w:val="ListParagraph"/>
        <w:numPr>
          <w:ilvl w:val="2"/>
          <w:numId w:val="16"/>
        </w:numPr>
        <w:rPr>
          <w:rFonts w:ascii="Calibri" w:hAnsi="Calibri" w:cs="Calibri"/>
          <w:sz w:val="22"/>
          <w:szCs w:val="22"/>
        </w:rPr>
      </w:pPr>
      <w:r w:rsidRPr="003B5A75">
        <w:rPr>
          <w:rFonts w:ascii="Calibri" w:hAnsi="Calibri" w:cs="Calibri"/>
          <w:sz w:val="22"/>
          <w:szCs w:val="22"/>
        </w:rPr>
        <w:t>Task formulation: state, transition, action and reward in our context.</w:t>
      </w:r>
    </w:p>
    <w:p w14:paraId="71140A7E" w14:textId="77777777" w:rsidR="00FA46F7" w:rsidRPr="003B5A75" w:rsidRDefault="00FA46F7" w:rsidP="00FA46F7">
      <w:pPr>
        <w:pStyle w:val="ListParagraph"/>
        <w:numPr>
          <w:ilvl w:val="2"/>
          <w:numId w:val="16"/>
        </w:numPr>
        <w:rPr>
          <w:rFonts w:ascii="Calibri" w:hAnsi="Calibri" w:cs="Calibri"/>
          <w:sz w:val="22"/>
          <w:szCs w:val="22"/>
        </w:rPr>
      </w:pPr>
      <w:r w:rsidRPr="003B5A75">
        <w:rPr>
          <w:rFonts w:ascii="Calibri" w:hAnsi="Calibri" w:cs="Calibri"/>
          <w:sz w:val="22"/>
          <w:szCs w:val="22"/>
        </w:rPr>
        <w:t>Actor, Critic neural network architecture</w:t>
      </w:r>
      <w:r>
        <w:rPr>
          <w:rFonts w:ascii="Calibri" w:hAnsi="Calibri" w:cs="Calibri"/>
          <w:sz w:val="22"/>
          <w:szCs w:val="22"/>
        </w:rPr>
        <w:t>. More details about the implementation like batch normalization.</w:t>
      </w:r>
    </w:p>
    <w:p w14:paraId="28E370F2" w14:textId="77777777" w:rsidR="00FA46F7" w:rsidRDefault="00FA46F7" w:rsidP="00FA46F7">
      <w:pPr>
        <w:pStyle w:val="ListParagraph"/>
        <w:rPr>
          <w:rFonts w:ascii="Calibri" w:hAnsi="Calibri" w:cs="Calibri"/>
          <w:sz w:val="22"/>
          <w:szCs w:val="22"/>
        </w:rPr>
      </w:pPr>
    </w:p>
    <w:p w14:paraId="3870C06B" w14:textId="77777777" w:rsidR="00FA46F7" w:rsidRDefault="00FA46F7" w:rsidP="00FA46F7">
      <w:pPr>
        <w:pStyle w:val="ListParagraph"/>
        <w:numPr>
          <w:ilvl w:val="0"/>
          <w:numId w:val="16"/>
        </w:numPr>
        <w:rPr>
          <w:rFonts w:ascii="Calibri" w:hAnsi="Calibri" w:cs="Calibri"/>
          <w:b/>
          <w:bCs/>
          <w:sz w:val="22"/>
          <w:szCs w:val="22"/>
        </w:rPr>
      </w:pPr>
      <w:r w:rsidRPr="008F5B74">
        <w:rPr>
          <w:rFonts w:ascii="Calibri" w:hAnsi="Calibri" w:cs="Calibri"/>
          <w:b/>
          <w:bCs/>
          <w:sz w:val="22"/>
          <w:szCs w:val="22"/>
        </w:rPr>
        <w:t>Experiments</w:t>
      </w:r>
    </w:p>
    <w:p w14:paraId="58928DCE" w14:textId="77777777" w:rsidR="00FA46F7" w:rsidRDefault="00FA46F7" w:rsidP="00FA46F7">
      <w:pPr>
        <w:pStyle w:val="ListParagraph"/>
        <w:numPr>
          <w:ilvl w:val="1"/>
          <w:numId w:val="16"/>
        </w:numPr>
        <w:rPr>
          <w:rFonts w:ascii="Calibri" w:hAnsi="Calibri" w:cs="Calibri"/>
          <w:sz w:val="22"/>
          <w:szCs w:val="22"/>
        </w:rPr>
      </w:pPr>
      <w:r w:rsidRPr="00E23C76">
        <w:rPr>
          <w:rFonts w:ascii="Calibri" w:hAnsi="Calibri" w:cs="Calibri"/>
          <w:sz w:val="22"/>
          <w:szCs w:val="22"/>
        </w:rPr>
        <w:lastRenderedPageBreak/>
        <w:t>Few words about Experimental setup</w:t>
      </w:r>
      <w:r>
        <w:rPr>
          <w:rFonts w:ascii="Calibri" w:hAnsi="Calibri" w:cs="Calibri"/>
          <w:sz w:val="22"/>
          <w:szCs w:val="22"/>
        </w:rPr>
        <w:t>: Training and test conditions and how set point or trajectory is generated.</w:t>
      </w:r>
    </w:p>
    <w:p w14:paraId="0956F5E0"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 xml:space="preserve">Test 1: Reaching a set point. </w:t>
      </w:r>
    </w:p>
    <w:p w14:paraId="68234446" w14:textId="77777777" w:rsidR="00FA46F7" w:rsidRDefault="00FA46F7" w:rsidP="00FA46F7">
      <w:pPr>
        <w:pStyle w:val="ListParagraph"/>
        <w:rPr>
          <w:rFonts w:ascii="Calibri" w:hAnsi="Calibri" w:cs="Calibri"/>
          <w:sz w:val="22"/>
          <w:szCs w:val="22"/>
        </w:rPr>
      </w:pPr>
      <w:r>
        <w:rPr>
          <w:rFonts w:ascii="Calibri" w:hAnsi="Calibri" w:cs="Calibri"/>
          <w:sz w:val="22"/>
          <w:szCs w:val="22"/>
        </w:rPr>
        <w:t>Results should include:</w:t>
      </w:r>
    </w:p>
    <w:p w14:paraId="2BFF3096" w14:textId="77777777" w:rsidR="00FA46F7" w:rsidRDefault="00FA46F7" w:rsidP="00FA46F7">
      <w:pPr>
        <w:pStyle w:val="ListParagraph"/>
        <w:numPr>
          <w:ilvl w:val="0"/>
          <w:numId w:val="18"/>
        </w:numPr>
        <w:rPr>
          <w:rFonts w:ascii="Calibri" w:hAnsi="Calibri" w:cs="Calibri"/>
          <w:sz w:val="22"/>
          <w:szCs w:val="22"/>
        </w:rPr>
      </w:pPr>
      <w:r>
        <w:rPr>
          <w:rFonts w:ascii="Calibri" w:hAnsi="Calibri" w:cs="Calibri"/>
          <w:sz w:val="22"/>
          <w:szCs w:val="22"/>
        </w:rPr>
        <w:t>Training curve for RL agent.</w:t>
      </w:r>
    </w:p>
    <w:p w14:paraId="77F7A755" w14:textId="77777777" w:rsidR="00FA46F7" w:rsidRDefault="00FA46F7" w:rsidP="00FA46F7">
      <w:pPr>
        <w:pStyle w:val="ListParagraph"/>
        <w:numPr>
          <w:ilvl w:val="0"/>
          <w:numId w:val="18"/>
        </w:numPr>
        <w:rPr>
          <w:rFonts w:ascii="Calibri" w:hAnsi="Calibri" w:cs="Calibri"/>
          <w:sz w:val="22"/>
          <w:szCs w:val="22"/>
        </w:rPr>
      </w:pPr>
      <w:r>
        <w:rPr>
          <w:rFonts w:ascii="Calibri" w:hAnsi="Calibri" w:cs="Calibri"/>
          <w:sz w:val="22"/>
          <w:szCs w:val="22"/>
        </w:rPr>
        <w:t>Number of failures while training with RL agent. (the drone should be able to reach the set point more consistently as the training episodes increase)</w:t>
      </w:r>
    </w:p>
    <w:p w14:paraId="72DB5499" w14:textId="77777777" w:rsidR="00FA46F7" w:rsidRDefault="00FA46F7" w:rsidP="00FA46F7">
      <w:pPr>
        <w:pStyle w:val="ListParagraph"/>
        <w:numPr>
          <w:ilvl w:val="0"/>
          <w:numId w:val="18"/>
        </w:numPr>
        <w:rPr>
          <w:rFonts w:ascii="Calibri" w:hAnsi="Calibri" w:cs="Calibri"/>
          <w:sz w:val="22"/>
          <w:szCs w:val="22"/>
        </w:rPr>
      </w:pPr>
      <w:r w:rsidRPr="00736BE9">
        <w:rPr>
          <w:rFonts w:ascii="Calibri" w:hAnsi="Calibri" w:cs="Calibri"/>
          <w:sz w:val="22"/>
          <w:szCs w:val="22"/>
        </w:rPr>
        <w:t>ISE of all 4 methods over 100 random tests</w:t>
      </w:r>
      <w:r>
        <w:rPr>
          <w:rFonts w:ascii="Calibri" w:hAnsi="Calibri" w:cs="Calibri"/>
          <w:sz w:val="22"/>
          <w:szCs w:val="22"/>
        </w:rPr>
        <w:t>. Report number of failures when testing with RL agent.</w:t>
      </w:r>
    </w:p>
    <w:p w14:paraId="63496100" w14:textId="77777777" w:rsidR="00FA46F7" w:rsidRPr="00736BE9" w:rsidRDefault="00FA46F7" w:rsidP="00FA46F7">
      <w:pPr>
        <w:pStyle w:val="ListParagraph"/>
        <w:numPr>
          <w:ilvl w:val="0"/>
          <w:numId w:val="18"/>
        </w:numPr>
        <w:rPr>
          <w:rFonts w:ascii="Calibri" w:hAnsi="Calibri" w:cs="Calibri"/>
          <w:sz w:val="22"/>
          <w:szCs w:val="22"/>
        </w:rPr>
      </w:pPr>
      <w:r w:rsidRPr="00736BE9">
        <w:rPr>
          <w:rFonts w:ascii="Calibri" w:hAnsi="Calibri" w:cs="Calibri"/>
          <w:sz w:val="22"/>
          <w:szCs w:val="22"/>
        </w:rPr>
        <w:t xml:space="preserve">Sample plot with all 4 methods. </w:t>
      </w:r>
    </w:p>
    <w:p w14:paraId="111B1ABD" w14:textId="77777777" w:rsidR="00FA46F7" w:rsidRPr="00736BE9" w:rsidRDefault="00FA46F7" w:rsidP="00FA46F7">
      <w:pPr>
        <w:rPr>
          <w:rFonts w:ascii="Calibri" w:hAnsi="Calibri" w:cs="Calibri"/>
          <w:sz w:val="22"/>
          <w:szCs w:val="22"/>
        </w:rPr>
      </w:pPr>
    </w:p>
    <w:p w14:paraId="57DD810D"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Test 2: Following a trajectory</w:t>
      </w:r>
    </w:p>
    <w:p w14:paraId="67ACB8FF" w14:textId="77777777" w:rsidR="00FA46F7" w:rsidRDefault="00FA46F7" w:rsidP="00FA46F7">
      <w:pPr>
        <w:pStyle w:val="ListParagraph"/>
        <w:numPr>
          <w:ilvl w:val="0"/>
          <w:numId w:val="19"/>
        </w:numPr>
        <w:rPr>
          <w:rFonts w:ascii="Calibri" w:hAnsi="Calibri" w:cs="Calibri"/>
          <w:sz w:val="22"/>
          <w:szCs w:val="22"/>
        </w:rPr>
      </w:pPr>
      <w:r>
        <w:rPr>
          <w:rFonts w:ascii="Calibri" w:hAnsi="Calibri" w:cs="Calibri"/>
          <w:sz w:val="22"/>
          <w:szCs w:val="22"/>
        </w:rPr>
        <w:t>Training curve for RL agent.</w:t>
      </w:r>
    </w:p>
    <w:p w14:paraId="6841F057" w14:textId="77777777" w:rsidR="00FA46F7" w:rsidRDefault="00FA46F7" w:rsidP="00FA46F7">
      <w:pPr>
        <w:pStyle w:val="ListParagraph"/>
        <w:numPr>
          <w:ilvl w:val="0"/>
          <w:numId w:val="19"/>
        </w:numPr>
        <w:rPr>
          <w:rFonts w:ascii="Calibri" w:hAnsi="Calibri" w:cs="Calibri"/>
          <w:sz w:val="22"/>
          <w:szCs w:val="22"/>
        </w:rPr>
      </w:pPr>
      <w:r w:rsidRPr="00736BE9">
        <w:rPr>
          <w:rFonts w:ascii="Calibri" w:hAnsi="Calibri" w:cs="Calibri"/>
          <w:sz w:val="22"/>
          <w:szCs w:val="22"/>
        </w:rPr>
        <w:t xml:space="preserve">Number of failures while training with RL agent. (the drone should be able to reach the </w:t>
      </w:r>
      <w:r>
        <w:rPr>
          <w:rFonts w:ascii="Calibri" w:hAnsi="Calibri" w:cs="Calibri"/>
          <w:sz w:val="22"/>
          <w:szCs w:val="22"/>
        </w:rPr>
        <w:t>desired goal</w:t>
      </w:r>
      <w:r w:rsidRPr="00736BE9">
        <w:rPr>
          <w:rFonts w:ascii="Calibri" w:hAnsi="Calibri" w:cs="Calibri"/>
          <w:sz w:val="22"/>
          <w:szCs w:val="22"/>
        </w:rPr>
        <w:t xml:space="preserve"> more consistently as the training episodes increase)</w:t>
      </w:r>
    </w:p>
    <w:p w14:paraId="44AE346A" w14:textId="77777777" w:rsidR="00FA46F7" w:rsidRPr="00DA6652" w:rsidRDefault="00FA46F7" w:rsidP="00FA46F7">
      <w:pPr>
        <w:pStyle w:val="ListParagraph"/>
        <w:numPr>
          <w:ilvl w:val="0"/>
          <w:numId w:val="19"/>
        </w:numPr>
        <w:rPr>
          <w:rFonts w:ascii="Calibri" w:hAnsi="Calibri" w:cs="Calibri"/>
          <w:sz w:val="22"/>
          <w:szCs w:val="22"/>
        </w:rPr>
      </w:pPr>
      <w:r w:rsidRPr="00DA6652">
        <w:rPr>
          <w:rFonts w:ascii="Calibri" w:hAnsi="Calibri" w:cs="Calibri"/>
          <w:sz w:val="22"/>
          <w:szCs w:val="22"/>
        </w:rPr>
        <w:t>ISE of all 4 methods over 100 random tests. Report number of failures when testing with RL agent.</w:t>
      </w:r>
    </w:p>
    <w:p w14:paraId="6A1D952E" w14:textId="77777777" w:rsidR="00FA46F7" w:rsidRDefault="00FA46F7" w:rsidP="00FA46F7">
      <w:pPr>
        <w:pStyle w:val="ListParagraph"/>
        <w:numPr>
          <w:ilvl w:val="0"/>
          <w:numId w:val="19"/>
        </w:numPr>
        <w:rPr>
          <w:rFonts w:ascii="Calibri" w:hAnsi="Calibri" w:cs="Calibri"/>
          <w:sz w:val="22"/>
          <w:szCs w:val="22"/>
        </w:rPr>
      </w:pPr>
      <w:r w:rsidRPr="00736BE9">
        <w:rPr>
          <w:rFonts w:ascii="Calibri" w:hAnsi="Calibri" w:cs="Calibri"/>
          <w:sz w:val="22"/>
          <w:szCs w:val="22"/>
        </w:rPr>
        <w:t xml:space="preserve">Sample plot with all 4 methods. </w:t>
      </w:r>
    </w:p>
    <w:p w14:paraId="0BF0FB47" w14:textId="77777777" w:rsidR="00FA46F7" w:rsidRDefault="00FA46F7" w:rsidP="00FA46F7">
      <w:pPr>
        <w:rPr>
          <w:rFonts w:ascii="Calibri" w:hAnsi="Calibri" w:cs="Calibri"/>
          <w:sz w:val="22"/>
          <w:szCs w:val="22"/>
        </w:rPr>
      </w:pPr>
    </w:p>
    <w:p w14:paraId="36E4860B"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Test 3: TODO: any additional tests.</w:t>
      </w:r>
    </w:p>
    <w:p w14:paraId="77F73720" w14:textId="77777777" w:rsidR="00FA46F7" w:rsidRDefault="00FA46F7" w:rsidP="00FA46F7">
      <w:pPr>
        <w:pStyle w:val="ListParagraph"/>
        <w:rPr>
          <w:rFonts w:ascii="Calibri" w:hAnsi="Calibri" w:cs="Calibri"/>
          <w:sz w:val="22"/>
          <w:szCs w:val="22"/>
        </w:rPr>
      </w:pPr>
      <w:r>
        <w:rPr>
          <w:rFonts w:ascii="Calibri" w:hAnsi="Calibri" w:cs="Calibri"/>
          <w:sz w:val="22"/>
          <w:szCs w:val="22"/>
        </w:rPr>
        <w:t>This could include:</w:t>
      </w:r>
    </w:p>
    <w:p w14:paraId="620AAC60" w14:textId="77777777" w:rsidR="00FA46F7" w:rsidRDefault="00FA46F7" w:rsidP="00FA46F7">
      <w:pPr>
        <w:pStyle w:val="ListParagraph"/>
        <w:numPr>
          <w:ilvl w:val="0"/>
          <w:numId w:val="20"/>
        </w:numPr>
        <w:rPr>
          <w:rFonts w:ascii="Calibri" w:hAnsi="Calibri" w:cs="Calibri"/>
          <w:sz w:val="22"/>
          <w:szCs w:val="22"/>
        </w:rPr>
      </w:pPr>
      <w:r>
        <w:rPr>
          <w:rFonts w:ascii="Calibri" w:hAnsi="Calibri" w:cs="Calibri"/>
          <w:sz w:val="22"/>
          <w:szCs w:val="22"/>
        </w:rPr>
        <w:t>giving extra features like next two waypoints to the RL agent.</w:t>
      </w:r>
    </w:p>
    <w:p w14:paraId="4E83D27D" w14:textId="77777777" w:rsidR="00FA46F7" w:rsidRDefault="00FA46F7" w:rsidP="00FA46F7">
      <w:pPr>
        <w:pStyle w:val="ListParagraph"/>
        <w:numPr>
          <w:ilvl w:val="0"/>
          <w:numId w:val="20"/>
        </w:numPr>
        <w:rPr>
          <w:rFonts w:ascii="Calibri" w:hAnsi="Calibri" w:cs="Calibri"/>
          <w:sz w:val="22"/>
          <w:szCs w:val="22"/>
        </w:rPr>
      </w:pPr>
      <w:r>
        <w:rPr>
          <w:rFonts w:ascii="Calibri" w:hAnsi="Calibri" w:cs="Calibri"/>
          <w:sz w:val="22"/>
          <w:szCs w:val="22"/>
        </w:rPr>
        <w:t xml:space="preserve">Different reward functions: </w:t>
      </w:r>
    </w:p>
    <w:p w14:paraId="322EE9AA" w14:textId="77777777" w:rsidR="00FA46F7" w:rsidRPr="00762CDC" w:rsidRDefault="00FA46F7" w:rsidP="00FA46F7">
      <w:pPr>
        <w:pStyle w:val="ListParagraph"/>
        <w:numPr>
          <w:ilvl w:val="1"/>
          <w:numId w:val="20"/>
        </w:numPr>
        <w:rPr>
          <w:rFonts w:asciiTheme="minorHAnsi" w:hAnsiTheme="minorHAnsi" w:cstheme="minorHAnsi"/>
          <w:sz w:val="22"/>
          <w:szCs w:val="22"/>
        </w:rPr>
      </w:pPr>
      <w:r w:rsidRPr="00762CDC">
        <w:rPr>
          <w:rFonts w:asciiTheme="minorHAnsi" w:hAnsiTheme="minorHAnsi" w:cstheme="minorHAnsi"/>
          <w:sz w:val="22"/>
          <w:szCs w:val="22"/>
          <w:lang w:val="en-US"/>
        </w:rPr>
        <w:t xml:space="preserve">Penalty due to limits on maximum input values (due to </w:t>
      </w:r>
      <w:r>
        <w:rPr>
          <w:rFonts w:asciiTheme="minorHAnsi" w:hAnsiTheme="minorHAnsi" w:cstheme="minorHAnsi"/>
          <w:sz w:val="22"/>
          <w:szCs w:val="22"/>
          <w:lang w:val="en-US"/>
        </w:rPr>
        <w:t xml:space="preserve">limit on </w:t>
      </w:r>
      <w:r w:rsidRPr="00762CDC">
        <w:rPr>
          <w:rFonts w:asciiTheme="minorHAnsi" w:hAnsiTheme="minorHAnsi" w:cstheme="minorHAnsi"/>
          <w:sz w:val="22"/>
          <w:szCs w:val="22"/>
          <w:lang w:val="en-US"/>
        </w:rPr>
        <w:t>maximum torque generated by motors).</w:t>
      </w:r>
    </w:p>
    <w:p w14:paraId="4CC6F9F2" w14:textId="77777777" w:rsidR="00FA46F7" w:rsidRPr="00762CDC" w:rsidRDefault="00FA46F7" w:rsidP="00FA46F7">
      <w:pPr>
        <w:pStyle w:val="ListParagraph"/>
        <w:numPr>
          <w:ilvl w:val="1"/>
          <w:numId w:val="20"/>
        </w:numPr>
        <w:rPr>
          <w:rFonts w:asciiTheme="minorHAnsi" w:hAnsiTheme="minorHAnsi" w:cstheme="minorHAnsi"/>
          <w:sz w:val="22"/>
          <w:szCs w:val="22"/>
        </w:rPr>
      </w:pPr>
      <w:r w:rsidRPr="00762CDC">
        <w:rPr>
          <w:rFonts w:asciiTheme="minorHAnsi" w:hAnsiTheme="minorHAnsi" w:cstheme="minorHAnsi"/>
          <w:sz w:val="22"/>
          <w:szCs w:val="22"/>
        </w:rPr>
        <w:t>Penalty due to singularity of Q matrix</w:t>
      </w:r>
      <w:r>
        <w:rPr>
          <w:rFonts w:asciiTheme="minorHAnsi" w:hAnsiTheme="minorHAnsi" w:cstheme="minorHAnsi"/>
          <w:sz w:val="22"/>
          <w:szCs w:val="22"/>
        </w:rPr>
        <w:t>: The Q matrix in LQR should well behaved.</w:t>
      </w:r>
    </w:p>
    <w:p w14:paraId="086F94EE" w14:textId="77777777" w:rsidR="00FA46F7" w:rsidRDefault="00FA46F7" w:rsidP="00FA46F7">
      <w:pPr>
        <w:pStyle w:val="ListParagraph"/>
        <w:numPr>
          <w:ilvl w:val="0"/>
          <w:numId w:val="20"/>
        </w:numPr>
        <w:rPr>
          <w:rFonts w:ascii="Calibri" w:hAnsi="Calibri" w:cs="Calibri"/>
          <w:sz w:val="22"/>
          <w:szCs w:val="22"/>
        </w:rPr>
      </w:pPr>
      <w:r>
        <w:rPr>
          <w:rFonts w:ascii="Calibri" w:hAnsi="Calibri" w:cs="Calibri"/>
          <w:sz w:val="22"/>
          <w:szCs w:val="22"/>
        </w:rPr>
        <w:t>Robustness of RL agent to noise in sensor measurements or model.</w:t>
      </w:r>
    </w:p>
    <w:p w14:paraId="3BB12409" w14:textId="77777777" w:rsidR="00FA46F7" w:rsidRDefault="00FA46F7" w:rsidP="00FA46F7">
      <w:pPr>
        <w:pStyle w:val="ListParagraph"/>
        <w:numPr>
          <w:ilvl w:val="0"/>
          <w:numId w:val="20"/>
        </w:numPr>
        <w:rPr>
          <w:rFonts w:ascii="Calibri" w:hAnsi="Calibri" w:cs="Calibri"/>
          <w:sz w:val="22"/>
          <w:szCs w:val="22"/>
        </w:rPr>
      </w:pPr>
      <w:r>
        <w:rPr>
          <w:rFonts w:ascii="Calibri" w:hAnsi="Calibri" w:cs="Calibri"/>
          <w:sz w:val="22"/>
          <w:szCs w:val="22"/>
        </w:rPr>
        <w:t>Robustness and response of RL agent to sudden change in trajectory due to obstacle.</w:t>
      </w:r>
    </w:p>
    <w:p w14:paraId="15C0423E" w14:textId="77777777" w:rsidR="00FA46F7" w:rsidRDefault="00FA46F7" w:rsidP="00FA46F7">
      <w:pPr>
        <w:pStyle w:val="ListParagraph"/>
        <w:rPr>
          <w:rFonts w:ascii="Calibri" w:hAnsi="Calibri" w:cs="Calibri"/>
          <w:sz w:val="22"/>
          <w:szCs w:val="22"/>
        </w:rPr>
      </w:pPr>
    </w:p>
    <w:p w14:paraId="0BB9F741" w14:textId="77777777" w:rsidR="00FA46F7" w:rsidRDefault="00FA46F7" w:rsidP="00FA46F7">
      <w:pPr>
        <w:pStyle w:val="ListParagraph"/>
        <w:rPr>
          <w:rFonts w:ascii="Calibri" w:hAnsi="Calibri" w:cs="Calibri"/>
          <w:sz w:val="22"/>
          <w:szCs w:val="22"/>
        </w:rPr>
      </w:pPr>
    </w:p>
    <w:p w14:paraId="784F2AF6" w14:textId="77777777" w:rsidR="00FA46F7" w:rsidRPr="006A076C" w:rsidRDefault="00FA46F7" w:rsidP="00FA46F7">
      <w:pPr>
        <w:pStyle w:val="ListParagraph"/>
        <w:numPr>
          <w:ilvl w:val="0"/>
          <w:numId w:val="16"/>
        </w:numPr>
        <w:rPr>
          <w:rFonts w:ascii="Calibri" w:hAnsi="Calibri" w:cs="Calibri"/>
          <w:b/>
          <w:bCs/>
          <w:sz w:val="22"/>
          <w:szCs w:val="22"/>
        </w:rPr>
      </w:pPr>
      <w:r w:rsidRPr="006A076C">
        <w:rPr>
          <w:rFonts w:ascii="Calibri" w:hAnsi="Calibri" w:cs="Calibri"/>
          <w:b/>
          <w:bCs/>
          <w:sz w:val="22"/>
          <w:szCs w:val="22"/>
        </w:rPr>
        <w:t>Conclusion</w:t>
      </w:r>
    </w:p>
    <w:p w14:paraId="103021F8" w14:textId="77777777" w:rsidR="00FA46F7" w:rsidRPr="00937769" w:rsidRDefault="00FA46F7" w:rsidP="00FA46F7">
      <w:pPr>
        <w:rPr>
          <w:rFonts w:ascii="Calibri" w:hAnsi="Calibri" w:cs="Calibri"/>
          <w:sz w:val="22"/>
          <w:szCs w:val="22"/>
        </w:rPr>
      </w:pPr>
    </w:p>
    <w:p w14:paraId="2193F1A6" w14:textId="77777777" w:rsidR="00FA46F7" w:rsidRDefault="00FA46F7" w:rsidP="00FA46F7">
      <w:pPr>
        <w:rPr>
          <w:rFonts w:ascii="Calibri" w:hAnsi="Calibri" w:cs="Calibri"/>
          <w:sz w:val="22"/>
          <w:szCs w:val="22"/>
        </w:rPr>
      </w:pPr>
    </w:p>
    <w:p w14:paraId="43AA3CE1" w14:textId="77777777" w:rsidR="00FA46F7" w:rsidRDefault="00FA46F7" w:rsidP="00FA46F7">
      <w:pPr>
        <w:rPr>
          <w:rFonts w:ascii="Calibri" w:hAnsi="Calibri" w:cs="Calibri"/>
          <w:sz w:val="22"/>
          <w:szCs w:val="22"/>
        </w:rPr>
      </w:pPr>
      <w:r w:rsidRPr="00A9763E">
        <w:rPr>
          <w:rFonts w:ascii="Calibri" w:hAnsi="Calibri" w:cs="Calibri"/>
          <w:sz w:val="22"/>
          <w:szCs w:val="22"/>
        </w:rPr>
        <w:t>References Not a numbered section</w:t>
      </w:r>
    </w:p>
    <w:p w14:paraId="74EE59D4" w14:textId="77777777" w:rsidR="00FA46F7" w:rsidRDefault="00FA46F7" w:rsidP="00FA46F7">
      <w:pPr>
        <w:rPr>
          <w:rFonts w:ascii="Calibri" w:hAnsi="Calibri" w:cs="Calibri"/>
          <w:sz w:val="22"/>
          <w:szCs w:val="22"/>
        </w:rPr>
      </w:pPr>
    </w:p>
    <w:p w14:paraId="76F90EE7" w14:textId="77777777" w:rsidR="00FA46F7" w:rsidRDefault="00FA46F7" w:rsidP="00FA46F7">
      <w:pPr>
        <w:rPr>
          <w:rFonts w:ascii="Calibri" w:hAnsi="Calibri" w:cs="Calibri"/>
          <w:sz w:val="22"/>
          <w:szCs w:val="22"/>
        </w:rPr>
      </w:pPr>
      <w:r w:rsidRPr="00A9763E">
        <w:rPr>
          <w:rFonts w:ascii="Calibri" w:hAnsi="Calibri" w:cs="Calibri"/>
          <w:sz w:val="22"/>
          <w:szCs w:val="22"/>
        </w:rPr>
        <w:t>Appendices (designated Appendix A, B etc. with subsections A1, A2, B1 if appropriate)</w:t>
      </w:r>
    </w:p>
    <w:p w14:paraId="56685DCA" w14:textId="77777777" w:rsidR="00FA46F7" w:rsidRDefault="00FA46F7">
      <w:pPr>
        <w:rPr>
          <w:rFonts w:ascii="Calibri" w:hAnsi="Calibri" w:cs="Calibri"/>
          <w:sz w:val="22"/>
          <w:szCs w:val="22"/>
        </w:rPr>
      </w:pPr>
      <w:r>
        <w:rPr>
          <w:rFonts w:ascii="Calibri" w:hAnsi="Calibri" w:cs="Calibri"/>
          <w:sz w:val="22"/>
          <w:szCs w:val="22"/>
        </w:rPr>
        <w:br w:type="page"/>
      </w:r>
    </w:p>
    <w:p w14:paraId="615B9A96" w14:textId="0FE3441D" w:rsidR="009D7511" w:rsidRPr="009D7511" w:rsidRDefault="009D7511" w:rsidP="009D7511">
      <w:pPr>
        <w:rPr>
          <w:rFonts w:ascii="Calibri" w:hAnsi="Calibri" w:cs="Calibri"/>
          <w:b/>
          <w:bCs/>
          <w:sz w:val="22"/>
          <w:szCs w:val="22"/>
        </w:rPr>
      </w:pPr>
      <w:r w:rsidRPr="009D7511">
        <w:rPr>
          <w:rFonts w:ascii="Calibri" w:hAnsi="Calibri" w:cs="Calibri"/>
          <w:b/>
          <w:bCs/>
          <w:sz w:val="22"/>
          <w:szCs w:val="22"/>
        </w:rPr>
        <w:lastRenderedPageBreak/>
        <w:t>Started writing about the code to generate more ideas. You may ignore this.</w:t>
      </w:r>
    </w:p>
    <w:p w14:paraId="3191282D" w14:textId="77777777" w:rsidR="009D7511" w:rsidRDefault="009D7511" w:rsidP="001A3631">
      <w:pPr>
        <w:jc w:val="center"/>
        <w:rPr>
          <w:rFonts w:ascii="Calibri" w:hAnsi="Calibri" w:cs="Calibri"/>
          <w:sz w:val="22"/>
          <w:szCs w:val="22"/>
        </w:rPr>
      </w:pPr>
    </w:p>
    <w:p w14:paraId="25BD7402" w14:textId="124664AE" w:rsidR="001A3631" w:rsidRPr="009B1445" w:rsidRDefault="009B1445" w:rsidP="001A3631">
      <w:pPr>
        <w:jc w:val="center"/>
        <w:rPr>
          <w:rFonts w:ascii="Calibri" w:hAnsi="Calibri" w:cs="Calibri"/>
          <w:sz w:val="22"/>
          <w:szCs w:val="22"/>
        </w:rPr>
      </w:pPr>
      <w:r w:rsidRPr="009B1445">
        <w:rPr>
          <w:rFonts w:ascii="Calibri" w:hAnsi="Calibri" w:cs="Calibri"/>
          <w:sz w:val="22"/>
          <w:szCs w:val="22"/>
        </w:rPr>
        <w:t>REINFORCEMENT LEARNING BASED DESIGN OF LQR CONTROLLER WITH APPLICATION TO DRONE</w:t>
      </w:r>
      <w:r>
        <w:rPr>
          <w:rFonts w:ascii="Calibri" w:hAnsi="Calibri" w:cs="Calibri"/>
          <w:sz w:val="22"/>
          <w:szCs w:val="22"/>
        </w:rPr>
        <w:t>S</w:t>
      </w:r>
    </w:p>
    <w:p w14:paraId="35362342" w14:textId="78F361A1" w:rsidR="001A3631" w:rsidRPr="00F47654" w:rsidRDefault="001A3631" w:rsidP="002F637E">
      <w:pPr>
        <w:rPr>
          <w:rFonts w:ascii="Calibri" w:hAnsi="Calibri" w:cs="Calibri"/>
          <w:sz w:val="22"/>
          <w:szCs w:val="22"/>
        </w:rPr>
      </w:pPr>
    </w:p>
    <w:p w14:paraId="710C2007" w14:textId="08DC7767" w:rsidR="001A3631" w:rsidRPr="00F47654" w:rsidRDefault="002F637E" w:rsidP="001A3631">
      <w:pPr>
        <w:rPr>
          <w:rFonts w:ascii="Calibri" w:hAnsi="Calibri" w:cs="Calibri"/>
          <w:b/>
          <w:bCs/>
          <w:sz w:val="22"/>
          <w:szCs w:val="22"/>
        </w:rPr>
      </w:pPr>
      <w:r w:rsidRPr="00F47654">
        <w:rPr>
          <w:rFonts w:ascii="Calibri" w:hAnsi="Calibri" w:cs="Calibri"/>
          <w:b/>
          <w:bCs/>
          <w:sz w:val="22"/>
          <w:szCs w:val="22"/>
        </w:rPr>
        <w:t>Motivation</w:t>
      </w:r>
    </w:p>
    <w:p w14:paraId="438C4A11" w14:textId="3CFFE803" w:rsidR="00E20408" w:rsidRPr="00F47654" w:rsidRDefault="00E20408" w:rsidP="001A3631">
      <w:pPr>
        <w:rPr>
          <w:rFonts w:ascii="Calibri" w:hAnsi="Calibri" w:cs="Calibri"/>
          <w:sz w:val="22"/>
          <w:szCs w:val="22"/>
        </w:rPr>
      </w:pPr>
    </w:p>
    <w:p w14:paraId="063C6239" w14:textId="316CE9C8" w:rsidR="0025619F" w:rsidRPr="00F47654" w:rsidRDefault="00E20408" w:rsidP="00667851">
      <w:pPr>
        <w:jc w:val="both"/>
        <w:rPr>
          <w:rFonts w:ascii="Calibri" w:hAnsi="Calibri" w:cs="Calibri"/>
          <w:sz w:val="22"/>
          <w:szCs w:val="22"/>
        </w:rPr>
      </w:pPr>
      <w:r w:rsidRPr="00F47654">
        <w:rPr>
          <w:rFonts w:ascii="Calibri" w:hAnsi="Calibri" w:cs="Calibri"/>
          <w:sz w:val="22"/>
          <w:szCs w:val="22"/>
        </w:rPr>
        <w:t xml:space="preserve">The </w:t>
      </w:r>
      <w:r w:rsidR="0025619F" w:rsidRPr="00F47654">
        <w:rPr>
          <w:rFonts w:ascii="Calibri" w:hAnsi="Calibri" w:cs="Calibri"/>
          <w:sz w:val="22"/>
          <w:szCs w:val="22"/>
        </w:rPr>
        <w:t>Linear Quadratic</w:t>
      </w:r>
      <w:r w:rsidRPr="00F47654">
        <w:rPr>
          <w:rFonts w:ascii="Calibri" w:hAnsi="Calibri" w:cs="Calibri"/>
          <w:sz w:val="22"/>
          <w:szCs w:val="22"/>
        </w:rPr>
        <w:t xml:space="preserve"> </w:t>
      </w:r>
      <w:r w:rsidR="0025619F" w:rsidRPr="00F47654">
        <w:rPr>
          <w:rFonts w:ascii="Calibri" w:hAnsi="Calibri" w:cs="Calibri"/>
          <w:sz w:val="22"/>
          <w:szCs w:val="22"/>
        </w:rPr>
        <w:t>Regulator (LQR)</w:t>
      </w:r>
      <w:r w:rsidRPr="00F47654">
        <w:rPr>
          <w:rFonts w:ascii="Calibri" w:hAnsi="Calibri" w:cs="Calibri"/>
          <w:sz w:val="22"/>
          <w:szCs w:val="22"/>
        </w:rPr>
        <w:t xml:space="preserve"> is</w:t>
      </w:r>
      <w:r w:rsidR="0025619F" w:rsidRPr="00F47654">
        <w:rPr>
          <w:rFonts w:ascii="Calibri" w:hAnsi="Calibri" w:cs="Calibri"/>
          <w:sz w:val="22"/>
          <w:szCs w:val="22"/>
        </w:rPr>
        <w:t xml:space="preserve"> a well-known linear feedback controller that provides optimal feedback gains to ensure system stability and high performance. The performance of a system is defined using a cost function which is a function of </w:t>
      </w:r>
      <w:r w:rsidR="00667851" w:rsidRPr="00F47654">
        <w:rPr>
          <w:rFonts w:ascii="Calibri" w:hAnsi="Calibri" w:cs="Calibri"/>
          <w:sz w:val="22"/>
          <w:szCs w:val="22"/>
        </w:rPr>
        <w:t xml:space="preserve">control inputs and </w:t>
      </w:r>
      <w:r w:rsidR="0025619F" w:rsidRPr="00F47654">
        <w:rPr>
          <w:rFonts w:ascii="Calibri" w:hAnsi="Calibri" w:cs="Calibri"/>
          <w:sz w:val="22"/>
          <w:szCs w:val="22"/>
        </w:rPr>
        <w:t xml:space="preserve">deviations from desired </w:t>
      </w:r>
      <w:r w:rsidR="00667851" w:rsidRPr="00F47654">
        <w:rPr>
          <w:rFonts w:ascii="Calibri" w:hAnsi="Calibri" w:cs="Calibri"/>
          <w:sz w:val="22"/>
          <w:szCs w:val="22"/>
        </w:rPr>
        <w:t>state</w:t>
      </w:r>
      <w:r w:rsidR="0025619F" w:rsidRPr="00F47654">
        <w:rPr>
          <w:rFonts w:ascii="Calibri" w:hAnsi="Calibri" w:cs="Calibri"/>
          <w:sz w:val="22"/>
          <w:szCs w:val="22"/>
        </w:rPr>
        <w:t>. One of the main challenges in implementing LQR is to choose the cost function parameters. This is usually done by trial and error to achieve the best response, which is tedious and not optimal.</w:t>
      </w:r>
      <w:r w:rsidR="00667851" w:rsidRPr="00F47654">
        <w:rPr>
          <w:rFonts w:ascii="Calibri" w:hAnsi="Calibri" w:cs="Calibri"/>
          <w:sz w:val="22"/>
          <w:szCs w:val="22"/>
        </w:rPr>
        <w:t xml:space="preserve"> </w:t>
      </w:r>
      <w:r w:rsidR="0025619F" w:rsidRPr="00F47654">
        <w:rPr>
          <w:rFonts w:ascii="Calibri" w:hAnsi="Calibri" w:cs="Calibri"/>
          <w:sz w:val="22"/>
          <w:szCs w:val="22"/>
        </w:rPr>
        <w:t xml:space="preserve">The aim of this research is to </w:t>
      </w:r>
      <w:r w:rsidR="00E22F77" w:rsidRPr="00F47654">
        <w:rPr>
          <w:rFonts w:ascii="Calibri" w:hAnsi="Calibri" w:cs="Calibri"/>
          <w:sz w:val="22"/>
          <w:szCs w:val="22"/>
        </w:rPr>
        <w:t>design a method to specify the cost function parameters</w:t>
      </w:r>
      <w:r w:rsidR="009B6227" w:rsidRPr="00F47654">
        <w:rPr>
          <w:rFonts w:ascii="Calibri" w:hAnsi="Calibri" w:cs="Calibri"/>
          <w:sz w:val="22"/>
          <w:szCs w:val="22"/>
        </w:rPr>
        <w:t xml:space="preserve"> (Q and R matrices)</w:t>
      </w:r>
      <w:r w:rsidR="00E22F77" w:rsidRPr="00F47654">
        <w:rPr>
          <w:rFonts w:ascii="Calibri" w:hAnsi="Calibri" w:cs="Calibri"/>
          <w:sz w:val="22"/>
          <w:szCs w:val="22"/>
        </w:rPr>
        <w:t xml:space="preserve"> without human intervention to achieve a faster and stable response.</w:t>
      </w:r>
    </w:p>
    <w:p w14:paraId="3BCD3ED3" w14:textId="4BEFE684" w:rsidR="00E22F77" w:rsidRPr="00F47654" w:rsidRDefault="00E22F77" w:rsidP="0025619F">
      <w:pPr>
        <w:jc w:val="both"/>
        <w:rPr>
          <w:rFonts w:ascii="Calibri" w:hAnsi="Calibri" w:cs="Calibri"/>
          <w:sz w:val="22"/>
          <w:szCs w:val="22"/>
        </w:rPr>
      </w:pPr>
    </w:p>
    <w:p w14:paraId="4D6B22D4" w14:textId="0EFD102C" w:rsidR="00E22F77" w:rsidRPr="00F47654" w:rsidRDefault="002F637E" w:rsidP="0025619F">
      <w:pPr>
        <w:jc w:val="both"/>
        <w:rPr>
          <w:rFonts w:ascii="Calibri" w:hAnsi="Calibri" w:cs="Calibri"/>
          <w:b/>
          <w:bCs/>
          <w:sz w:val="22"/>
          <w:szCs w:val="22"/>
        </w:rPr>
      </w:pPr>
      <w:r w:rsidRPr="00F47654">
        <w:rPr>
          <w:rFonts w:ascii="Calibri" w:hAnsi="Calibri" w:cs="Calibri"/>
          <w:b/>
          <w:bCs/>
          <w:sz w:val="22"/>
          <w:szCs w:val="22"/>
        </w:rPr>
        <w:t>Application</w:t>
      </w:r>
    </w:p>
    <w:p w14:paraId="1D622354" w14:textId="131ADA33" w:rsidR="002F637E" w:rsidRPr="00F47654" w:rsidRDefault="002F637E" w:rsidP="0025619F">
      <w:pPr>
        <w:jc w:val="both"/>
        <w:rPr>
          <w:rFonts w:ascii="Calibri" w:hAnsi="Calibri" w:cs="Calibri"/>
          <w:b/>
          <w:bCs/>
          <w:sz w:val="22"/>
          <w:szCs w:val="22"/>
        </w:rPr>
      </w:pPr>
    </w:p>
    <w:p w14:paraId="083189C8" w14:textId="3A7208D6" w:rsidR="002F637E" w:rsidRPr="00F47654" w:rsidRDefault="002F637E" w:rsidP="0025619F">
      <w:pPr>
        <w:jc w:val="both"/>
        <w:rPr>
          <w:rFonts w:ascii="Calibri" w:hAnsi="Calibri" w:cs="Calibri"/>
          <w:sz w:val="22"/>
          <w:szCs w:val="22"/>
        </w:rPr>
      </w:pPr>
      <w:r w:rsidRPr="00F47654">
        <w:rPr>
          <w:rFonts w:ascii="Calibri" w:hAnsi="Calibri" w:cs="Calibri"/>
          <w:sz w:val="22"/>
          <w:szCs w:val="22"/>
        </w:rPr>
        <w:t xml:space="preserve">To be useful, drones need to be quick. Because of the limited battery life, drones need to accomplish the assigned task in minimum time. Applications like </w:t>
      </w:r>
      <w:r w:rsidR="009B6227" w:rsidRPr="00F47654">
        <w:rPr>
          <w:rFonts w:ascii="Calibri" w:hAnsi="Calibri" w:cs="Calibri"/>
          <w:sz w:val="22"/>
          <w:szCs w:val="22"/>
        </w:rPr>
        <w:t xml:space="preserve">search-rescue and medical equipment delivery have an inherent urgency which require a quick and stable response. In the proposed method LQR is used along with an actor-critic Reinforcement Learning (RL) algorithm to set the values in Q and R matrices. </w:t>
      </w:r>
      <w:r w:rsidR="009A47EA" w:rsidRPr="00F47654">
        <w:rPr>
          <w:rFonts w:ascii="Calibri" w:hAnsi="Calibri" w:cs="Calibri"/>
          <w:sz w:val="22"/>
          <w:szCs w:val="22"/>
        </w:rPr>
        <w:t>This method is benchmarked with the following two approaches:</w:t>
      </w:r>
    </w:p>
    <w:p w14:paraId="7AEB7BC6" w14:textId="36F8463A" w:rsidR="009A47EA" w:rsidRPr="00F47654" w:rsidRDefault="009A47EA" w:rsidP="0025619F">
      <w:pPr>
        <w:jc w:val="both"/>
        <w:rPr>
          <w:rFonts w:ascii="Calibri" w:hAnsi="Calibri" w:cs="Calibri"/>
          <w:sz w:val="22"/>
          <w:szCs w:val="22"/>
        </w:rPr>
      </w:pPr>
    </w:p>
    <w:p w14:paraId="6DAAFD1A" w14:textId="3FB4CE96" w:rsidR="009A47EA" w:rsidRPr="00F47654" w:rsidRDefault="009A47EA" w:rsidP="009A47EA">
      <w:pPr>
        <w:pStyle w:val="ListParagraph"/>
        <w:numPr>
          <w:ilvl w:val="0"/>
          <w:numId w:val="2"/>
        </w:numPr>
        <w:jc w:val="both"/>
        <w:rPr>
          <w:rFonts w:ascii="Calibri" w:hAnsi="Calibri" w:cs="Calibri"/>
          <w:sz w:val="22"/>
          <w:szCs w:val="22"/>
        </w:rPr>
      </w:pPr>
      <w:r w:rsidRPr="00F47654">
        <w:rPr>
          <w:rFonts w:ascii="Calibri" w:hAnsi="Calibri" w:cs="Calibri"/>
          <w:sz w:val="22"/>
          <w:szCs w:val="22"/>
        </w:rPr>
        <w:t>Set Q and R to identity matrices</w:t>
      </w:r>
      <w:r w:rsidR="003102EB" w:rsidRPr="00F47654">
        <w:rPr>
          <w:rFonts w:ascii="Calibri" w:hAnsi="Calibri" w:cs="Calibri"/>
          <w:sz w:val="22"/>
          <w:szCs w:val="22"/>
        </w:rPr>
        <w:t>.</w:t>
      </w:r>
    </w:p>
    <w:p w14:paraId="3F644B61" w14:textId="16663785" w:rsidR="009A47EA" w:rsidRPr="00F47654" w:rsidRDefault="009A47EA" w:rsidP="009A47EA">
      <w:pPr>
        <w:pStyle w:val="ListParagraph"/>
        <w:numPr>
          <w:ilvl w:val="0"/>
          <w:numId w:val="2"/>
        </w:numPr>
        <w:jc w:val="both"/>
        <w:rPr>
          <w:rFonts w:ascii="Calibri" w:hAnsi="Calibri" w:cs="Calibri"/>
          <w:sz w:val="22"/>
          <w:szCs w:val="22"/>
        </w:rPr>
      </w:pPr>
      <w:r w:rsidRPr="00F47654">
        <w:rPr>
          <w:rFonts w:ascii="Calibri" w:hAnsi="Calibri" w:cs="Calibri"/>
          <w:sz w:val="22"/>
          <w:szCs w:val="22"/>
        </w:rPr>
        <w:t>Use Bryson’s rule to set Q and R matrices</w:t>
      </w:r>
      <w:r w:rsidR="003102EB" w:rsidRPr="00F47654">
        <w:rPr>
          <w:rFonts w:ascii="Calibri" w:hAnsi="Calibri" w:cs="Calibri"/>
          <w:sz w:val="22"/>
          <w:szCs w:val="22"/>
        </w:rPr>
        <w:t>.</w:t>
      </w:r>
    </w:p>
    <w:p w14:paraId="51DD187C" w14:textId="7B4275F9" w:rsidR="003102EB" w:rsidRPr="00F47654" w:rsidRDefault="003102EB" w:rsidP="003102EB">
      <w:pPr>
        <w:pStyle w:val="ListParagraph"/>
        <w:numPr>
          <w:ilvl w:val="0"/>
          <w:numId w:val="2"/>
        </w:numPr>
        <w:jc w:val="both"/>
        <w:rPr>
          <w:rFonts w:ascii="Calibri" w:hAnsi="Calibri" w:cs="Calibri"/>
          <w:sz w:val="22"/>
          <w:szCs w:val="22"/>
        </w:rPr>
      </w:pPr>
      <w:r w:rsidRPr="00F47654">
        <w:rPr>
          <w:rFonts w:ascii="Calibri" w:hAnsi="Calibri" w:cs="Calibri"/>
          <w:sz w:val="22"/>
          <w:szCs w:val="22"/>
        </w:rPr>
        <w:t>Use Bryson’s rule to set Q and R matrices and use a PD controller along with LQR.</w:t>
      </w:r>
    </w:p>
    <w:p w14:paraId="5C0DA90A" w14:textId="43C9D3BB" w:rsidR="002F637E" w:rsidRPr="00F47654" w:rsidRDefault="002F637E" w:rsidP="0025619F">
      <w:pPr>
        <w:jc w:val="both"/>
        <w:rPr>
          <w:rFonts w:ascii="Calibri" w:hAnsi="Calibri" w:cs="Calibri"/>
          <w:b/>
          <w:bCs/>
          <w:sz w:val="22"/>
          <w:szCs w:val="22"/>
        </w:rPr>
      </w:pPr>
    </w:p>
    <w:p w14:paraId="1B036177" w14:textId="24A26410" w:rsidR="0062319E" w:rsidRPr="00F47654" w:rsidRDefault="009A47EA" w:rsidP="0025619F">
      <w:pPr>
        <w:jc w:val="both"/>
        <w:rPr>
          <w:rFonts w:ascii="Calibri" w:hAnsi="Calibri" w:cs="Calibri"/>
          <w:b/>
          <w:bCs/>
          <w:sz w:val="22"/>
          <w:szCs w:val="22"/>
        </w:rPr>
      </w:pPr>
      <w:r w:rsidRPr="00F47654">
        <w:rPr>
          <w:rFonts w:ascii="Calibri" w:hAnsi="Calibri" w:cs="Calibri"/>
          <w:b/>
          <w:bCs/>
          <w:sz w:val="22"/>
          <w:szCs w:val="22"/>
        </w:rPr>
        <w:t>Implementation</w:t>
      </w:r>
      <w:r w:rsidR="00860389" w:rsidRPr="00F47654">
        <w:rPr>
          <w:rFonts w:ascii="Calibri" w:hAnsi="Calibri" w:cs="Calibri"/>
          <w:b/>
          <w:bCs/>
          <w:sz w:val="22"/>
          <w:szCs w:val="22"/>
        </w:rPr>
        <w:t xml:space="preserve"> Details</w:t>
      </w:r>
    </w:p>
    <w:p w14:paraId="60469CEB" w14:textId="227820C8" w:rsidR="00860389" w:rsidRPr="00F47654" w:rsidRDefault="00860389" w:rsidP="0025619F">
      <w:pPr>
        <w:jc w:val="both"/>
        <w:rPr>
          <w:rFonts w:ascii="Calibri" w:hAnsi="Calibri" w:cs="Calibri"/>
          <w:b/>
          <w:bCs/>
          <w:sz w:val="22"/>
          <w:szCs w:val="22"/>
        </w:rPr>
      </w:pPr>
    </w:p>
    <w:p w14:paraId="758E6711" w14:textId="7B36C476" w:rsidR="003102EB" w:rsidRPr="00F47654" w:rsidRDefault="003102EB" w:rsidP="003102EB">
      <w:pPr>
        <w:pStyle w:val="ListParagraph"/>
        <w:numPr>
          <w:ilvl w:val="0"/>
          <w:numId w:val="3"/>
        </w:numPr>
        <w:jc w:val="both"/>
        <w:rPr>
          <w:rFonts w:ascii="Calibri" w:hAnsi="Calibri" w:cs="Calibri"/>
          <w:b/>
          <w:bCs/>
          <w:sz w:val="22"/>
          <w:szCs w:val="22"/>
        </w:rPr>
      </w:pPr>
      <w:r w:rsidRPr="00F47654">
        <w:rPr>
          <w:rFonts w:ascii="Calibri" w:hAnsi="Calibri" w:cs="Calibri"/>
          <w:b/>
          <w:bCs/>
          <w:sz w:val="22"/>
          <w:szCs w:val="22"/>
        </w:rPr>
        <w:t>Simulation environment</w:t>
      </w:r>
    </w:p>
    <w:p w14:paraId="3B71097F" w14:textId="06E84162" w:rsidR="00860389" w:rsidRPr="00F47654" w:rsidRDefault="00901460" w:rsidP="00901460">
      <w:pPr>
        <w:jc w:val="center"/>
        <w:rPr>
          <w:rFonts w:ascii="Calibri" w:hAnsi="Calibri" w:cs="Calibri"/>
          <w:b/>
          <w:bCs/>
          <w:sz w:val="22"/>
          <w:szCs w:val="22"/>
        </w:rPr>
      </w:pPr>
      <w:r w:rsidRPr="00F47654">
        <w:rPr>
          <w:rFonts w:ascii="Calibri" w:hAnsi="Calibri" w:cs="Calibri"/>
          <w:b/>
          <w:bCs/>
          <w:noProof/>
          <w:sz w:val="22"/>
          <w:szCs w:val="22"/>
        </w:rPr>
        <w:drawing>
          <wp:inline distT="0" distB="0" distL="0" distR="0" wp14:anchorId="22EF1489" wp14:editId="7456276E">
            <wp:extent cx="4128217" cy="232938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142958" cy="2337702"/>
                    </a:xfrm>
                    <a:prstGeom prst="rect">
                      <a:avLst/>
                    </a:prstGeom>
                  </pic:spPr>
                </pic:pic>
              </a:graphicData>
            </a:graphic>
          </wp:inline>
        </w:drawing>
      </w:r>
    </w:p>
    <w:p w14:paraId="1720FA76" w14:textId="2CD5D388" w:rsidR="009D6D1F" w:rsidRPr="00F47654" w:rsidRDefault="009D6D1F" w:rsidP="00901460">
      <w:pPr>
        <w:jc w:val="center"/>
        <w:rPr>
          <w:rFonts w:ascii="Calibri" w:hAnsi="Calibri" w:cs="Calibri"/>
          <w:sz w:val="22"/>
          <w:szCs w:val="22"/>
        </w:rPr>
      </w:pPr>
      <w:r w:rsidRPr="00F47654">
        <w:rPr>
          <w:rFonts w:ascii="Calibri" w:hAnsi="Calibri" w:cs="Calibri"/>
          <w:sz w:val="22"/>
          <w:szCs w:val="22"/>
        </w:rPr>
        <w:t>Figure 1: Drone environment Design</w:t>
      </w:r>
    </w:p>
    <w:p w14:paraId="4DC635C8" w14:textId="480A2900" w:rsidR="00901460" w:rsidRPr="00F47654" w:rsidRDefault="00901460" w:rsidP="0025619F">
      <w:pPr>
        <w:jc w:val="both"/>
        <w:rPr>
          <w:rFonts w:ascii="Calibri" w:hAnsi="Calibri" w:cs="Calibri"/>
          <w:b/>
          <w:bCs/>
          <w:sz w:val="22"/>
          <w:szCs w:val="22"/>
        </w:rPr>
      </w:pPr>
    </w:p>
    <w:p w14:paraId="48D3BBB1" w14:textId="7F1BDCFF" w:rsidR="00901460" w:rsidRPr="00F47654" w:rsidRDefault="00901460" w:rsidP="0025619F">
      <w:pPr>
        <w:jc w:val="both"/>
        <w:rPr>
          <w:rFonts w:ascii="Calibri" w:hAnsi="Calibri" w:cs="Calibri"/>
          <w:sz w:val="22"/>
          <w:szCs w:val="22"/>
        </w:rPr>
      </w:pPr>
      <w:r w:rsidRPr="00F47654">
        <w:rPr>
          <w:rFonts w:ascii="Calibri" w:hAnsi="Calibri" w:cs="Calibri"/>
          <w:sz w:val="22"/>
          <w:szCs w:val="22"/>
        </w:rPr>
        <w:t xml:space="preserve">A simulation has been created in MATLAB to carry out the tests. </w:t>
      </w:r>
      <w:r w:rsidRPr="00F47654">
        <w:rPr>
          <w:rFonts w:ascii="Calibri" w:hAnsi="Calibri" w:cs="Calibri"/>
          <w:i/>
          <w:iCs/>
          <w:sz w:val="22"/>
          <w:szCs w:val="22"/>
        </w:rPr>
        <w:t>DroneEnvironment</w:t>
      </w:r>
      <w:r w:rsidRPr="00F47654">
        <w:rPr>
          <w:rFonts w:ascii="Calibri" w:hAnsi="Calibri" w:cs="Calibri"/>
          <w:sz w:val="22"/>
          <w:szCs w:val="22"/>
        </w:rPr>
        <w:t>_</w:t>
      </w:r>
      <w:r w:rsidRPr="00F47654">
        <w:rPr>
          <w:rFonts w:ascii="Calibri" w:hAnsi="Calibri" w:cs="Calibri"/>
          <w:i/>
          <w:iCs/>
          <w:sz w:val="22"/>
          <w:szCs w:val="22"/>
        </w:rPr>
        <w:t xml:space="preserve">BaseClass </w:t>
      </w:r>
      <w:r w:rsidRPr="00F47654">
        <w:rPr>
          <w:rFonts w:ascii="Calibri" w:hAnsi="Calibri" w:cs="Calibri"/>
          <w:sz w:val="22"/>
          <w:szCs w:val="22"/>
        </w:rPr>
        <w:t xml:space="preserve">is built on top of </w:t>
      </w:r>
      <w:r w:rsidRPr="00F47654">
        <w:rPr>
          <w:rFonts w:ascii="Calibri" w:hAnsi="Calibri" w:cs="Calibri"/>
          <w:i/>
          <w:iCs/>
          <w:sz w:val="22"/>
          <w:szCs w:val="22"/>
        </w:rPr>
        <w:t xml:space="preserve">rl.env </w:t>
      </w:r>
      <w:r w:rsidRPr="00F47654">
        <w:rPr>
          <w:rFonts w:ascii="Calibri" w:hAnsi="Calibri" w:cs="Calibri"/>
          <w:sz w:val="22"/>
          <w:szCs w:val="22"/>
        </w:rPr>
        <w:t xml:space="preserve">class provided by MATLAB to help build simulation environments for RL projects. </w:t>
      </w:r>
      <w:r w:rsidRPr="00F47654">
        <w:rPr>
          <w:rFonts w:ascii="Calibri" w:hAnsi="Calibri" w:cs="Calibri"/>
          <w:i/>
          <w:iCs/>
          <w:sz w:val="22"/>
          <w:szCs w:val="22"/>
        </w:rPr>
        <w:t>DroneEnvironment</w:t>
      </w:r>
      <w:r w:rsidRPr="00F47654">
        <w:rPr>
          <w:rFonts w:ascii="Calibri" w:hAnsi="Calibri" w:cs="Calibri"/>
          <w:sz w:val="22"/>
          <w:szCs w:val="22"/>
        </w:rPr>
        <w:t>_</w:t>
      </w:r>
      <w:r w:rsidRPr="00F47654">
        <w:rPr>
          <w:rFonts w:ascii="Calibri" w:hAnsi="Calibri" w:cs="Calibri"/>
          <w:i/>
          <w:iCs/>
          <w:sz w:val="22"/>
          <w:szCs w:val="22"/>
        </w:rPr>
        <w:t xml:space="preserve">BaseClass </w:t>
      </w:r>
      <w:r w:rsidRPr="00F47654">
        <w:rPr>
          <w:rFonts w:ascii="Calibri" w:hAnsi="Calibri" w:cs="Calibri"/>
          <w:sz w:val="22"/>
          <w:szCs w:val="22"/>
        </w:rPr>
        <w:t xml:space="preserve">implements the dynamic equations of motion and functions to generate random trajectories for testing and training. </w:t>
      </w:r>
      <w:r w:rsidR="003102EB" w:rsidRPr="00F47654">
        <w:rPr>
          <w:rFonts w:ascii="Calibri" w:hAnsi="Calibri" w:cs="Calibri"/>
          <w:sz w:val="22"/>
          <w:szCs w:val="22"/>
        </w:rPr>
        <w:t xml:space="preserve">Sub classes for </w:t>
      </w:r>
      <w:r w:rsidR="003102EB" w:rsidRPr="00F47654">
        <w:rPr>
          <w:rFonts w:ascii="Calibri" w:hAnsi="Calibri" w:cs="Calibri"/>
          <w:i/>
          <w:iCs/>
          <w:sz w:val="22"/>
          <w:szCs w:val="22"/>
        </w:rPr>
        <w:t>DroneEnvironment</w:t>
      </w:r>
      <w:r w:rsidR="003102EB" w:rsidRPr="00F47654">
        <w:rPr>
          <w:rFonts w:ascii="Calibri" w:hAnsi="Calibri" w:cs="Calibri"/>
          <w:sz w:val="22"/>
          <w:szCs w:val="22"/>
        </w:rPr>
        <w:t>_</w:t>
      </w:r>
      <w:r w:rsidR="003102EB" w:rsidRPr="00F47654">
        <w:rPr>
          <w:rFonts w:ascii="Calibri" w:hAnsi="Calibri" w:cs="Calibri"/>
          <w:i/>
          <w:iCs/>
          <w:sz w:val="22"/>
          <w:szCs w:val="22"/>
        </w:rPr>
        <w:t xml:space="preserve">BaseClass </w:t>
      </w:r>
      <w:r w:rsidR="003102EB" w:rsidRPr="00F47654">
        <w:rPr>
          <w:rFonts w:ascii="Calibri" w:hAnsi="Calibri" w:cs="Calibri"/>
          <w:sz w:val="22"/>
          <w:szCs w:val="22"/>
        </w:rPr>
        <w:t>are created to test the proposed method and the three benchmark approaches as listed above.</w:t>
      </w:r>
    </w:p>
    <w:p w14:paraId="6AFA25D5" w14:textId="198A5EAF" w:rsidR="003102EB" w:rsidRPr="00F47654" w:rsidRDefault="003102EB" w:rsidP="0025619F">
      <w:pPr>
        <w:jc w:val="both"/>
        <w:rPr>
          <w:rFonts w:ascii="Calibri" w:hAnsi="Calibri" w:cs="Calibri"/>
          <w:sz w:val="22"/>
          <w:szCs w:val="22"/>
        </w:rPr>
      </w:pPr>
    </w:p>
    <w:p w14:paraId="40620DA3" w14:textId="3B733628" w:rsidR="00BA46E6" w:rsidRPr="00BA46E6" w:rsidRDefault="003102EB" w:rsidP="00BA46E6">
      <w:pPr>
        <w:pStyle w:val="ListParagraph"/>
        <w:numPr>
          <w:ilvl w:val="0"/>
          <w:numId w:val="3"/>
        </w:numPr>
        <w:jc w:val="both"/>
        <w:rPr>
          <w:rFonts w:ascii="Calibri" w:hAnsi="Calibri" w:cs="Calibri"/>
          <w:b/>
          <w:bCs/>
          <w:sz w:val="22"/>
          <w:szCs w:val="22"/>
        </w:rPr>
      </w:pPr>
      <w:r w:rsidRPr="00F47654">
        <w:rPr>
          <w:rFonts w:ascii="Calibri" w:hAnsi="Calibri" w:cs="Calibri"/>
          <w:b/>
          <w:bCs/>
          <w:sz w:val="22"/>
          <w:szCs w:val="22"/>
        </w:rPr>
        <w:t>RL architecture</w:t>
      </w:r>
    </w:p>
    <w:p w14:paraId="52B5FC23" w14:textId="3162D2DF" w:rsidR="00F47654" w:rsidRPr="00F47654" w:rsidRDefault="00F47654" w:rsidP="00BA46E6">
      <w:pPr>
        <w:jc w:val="both"/>
        <w:rPr>
          <w:rFonts w:ascii="Calibri" w:hAnsi="Calibri" w:cs="Calibri"/>
          <w:sz w:val="22"/>
          <w:szCs w:val="22"/>
        </w:rPr>
      </w:pPr>
      <w:r w:rsidRPr="00F47654">
        <w:rPr>
          <w:rFonts w:ascii="Calibri" w:hAnsi="Calibri" w:cs="Calibri"/>
          <w:sz w:val="22"/>
          <w:szCs w:val="22"/>
        </w:rPr>
        <w:lastRenderedPageBreak/>
        <w:t xml:space="preserve">An actor-critic model-free RL algorithm has been chosen to determine the Q and R matrices. This algorithm is based on deterministic policy gradient and has shown to work well over continuous action space. More details can be found at: </w:t>
      </w:r>
      <w:hyperlink r:id="rId9" w:tgtFrame="_blank" w:history="1">
        <w:r w:rsidRPr="00F47654">
          <w:rPr>
            <w:rFonts w:ascii="Calibri" w:hAnsi="Calibri" w:cs="Calibri"/>
            <w:color w:val="004B87"/>
            <w:sz w:val="22"/>
            <w:szCs w:val="22"/>
            <w:u w:val="single"/>
            <w:shd w:val="clear" w:color="auto" w:fill="FFFFFF"/>
          </w:rPr>
          <w:t>https://arxiv.org/abs/1509.02971</w:t>
        </w:r>
      </w:hyperlink>
      <w:r w:rsidRPr="00F47654">
        <w:rPr>
          <w:rFonts w:ascii="Calibri" w:hAnsi="Calibri" w:cs="Calibri"/>
          <w:sz w:val="22"/>
          <w:szCs w:val="22"/>
        </w:rPr>
        <w:t xml:space="preserve">. </w:t>
      </w:r>
      <w:r>
        <w:rPr>
          <w:rFonts w:ascii="Calibri" w:hAnsi="Calibri" w:cs="Calibri"/>
          <w:sz w:val="22"/>
          <w:szCs w:val="22"/>
        </w:rPr>
        <w:t xml:space="preserve">Figure 2 shows the Neural Network architecture used to implement the </w:t>
      </w:r>
      <w:r w:rsidRPr="00BA46E6">
        <w:rPr>
          <w:rFonts w:ascii="Calibri" w:hAnsi="Calibri" w:cs="Calibri"/>
          <w:i/>
          <w:iCs/>
          <w:sz w:val="22"/>
          <w:szCs w:val="22"/>
        </w:rPr>
        <w:t>critic</w:t>
      </w:r>
      <w:r>
        <w:rPr>
          <w:rFonts w:ascii="Calibri" w:hAnsi="Calibri" w:cs="Calibri"/>
          <w:sz w:val="22"/>
          <w:szCs w:val="22"/>
        </w:rPr>
        <w:t xml:space="preserve"> module. </w:t>
      </w:r>
      <w:r w:rsidR="00BA46E6">
        <w:rPr>
          <w:rFonts w:ascii="Calibri" w:hAnsi="Calibri" w:cs="Calibri"/>
          <w:sz w:val="22"/>
          <w:szCs w:val="22"/>
        </w:rPr>
        <w:t xml:space="preserve">The </w:t>
      </w:r>
      <w:r w:rsidR="00BA46E6" w:rsidRPr="00BA46E6">
        <w:rPr>
          <w:rFonts w:ascii="Calibri" w:hAnsi="Calibri" w:cs="Calibri"/>
          <w:i/>
          <w:iCs/>
          <w:sz w:val="22"/>
          <w:szCs w:val="22"/>
        </w:rPr>
        <w:t>critic</w:t>
      </w:r>
      <w:r w:rsidR="00BA46E6">
        <w:rPr>
          <w:rFonts w:ascii="Calibri" w:hAnsi="Calibri" w:cs="Calibri"/>
          <w:sz w:val="22"/>
          <w:szCs w:val="22"/>
        </w:rPr>
        <w:t xml:space="preserve"> predicts the Q value of given state-action pair. </w:t>
      </w:r>
      <w:r>
        <w:rPr>
          <w:rFonts w:ascii="Calibri" w:hAnsi="Calibri" w:cs="Calibri"/>
          <w:sz w:val="22"/>
          <w:szCs w:val="22"/>
        </w:rPr>
        <w:t>The input</w:t>
      </w:r>
      <w:r w:rsidR="00BA46E6">
        <w:rPr>
          <w:rFonts w:ascii="Calibri" w:hAnsi="Calibri" w:cs="Calibri"/>
          <w:sz w:val="22"/>
          <w:szCs w:val="22"/>
        </w:rPr>
        <w:t xml:space="preserve"> (</w:t>
      </w:r>
      <w:r>
        <w:rPr>
          <w:rFonts w:ascii="Calibri" w:hAnsi="Calibri" w:cs="Calibri"/>
          <w:sz w:val="22"/>
          <w:szCs w:val="22"/>
        </w:rPr>
        <w:t xml:space="preserve">state and </w:t>
      </w:r>
      <w:r w:rsidR="00BA46E6">
        <w:rPr>
          <w:rFonts w:ascii="Calibri" w:hAnsi="Calibri" w:cs="Calibri"/>
          <w:sz w:val="22"/>
          <w:szCs w:val="22"/>
        </w:rPr>
        <w:t>action)</w:t>
      </w:r>
      <w:r>
        <w:rPr>
          <w:rFonts w:ascii="Calibri" w:hAnsi="Calibri" w:cs="Calibri"/>
          <w:sz w:val="22"/>
          <w:szCs w:val="22"/>
        </w:rPr>
        <w:t>, is scaled and passed through four fully connected layers</w:t>
      </w:r>
      <w:r w:rsidR="00BA46E6">
        <w:rPr>
          <w:rFonts w:ascii="Calibri" w:hAnsi="Calibri" w:cs="Calibri"/>
          <w:sz w:val="22"/>
          <w:szCs w:val="22"/>
        </w:rPr>
        <w:t>. The output is scaled to appropriate bounds.</w:t>
      </w:r>
    </w:p>
    <w:p w14:paraId="1C338EA1" w14:textId="77777777" w:rsidR="009D6D1F" w:rsidRPr="00F47654" w:rsidRDefault="009D6D1F" w:rsidP="003102EB">
      <w:pPr>
        <w:jc w:val="both"/>
        <w:rPr>
          <w:rFonts w:ascii="Calibri" w:hAnsi="Calibri" w:cs="Calibri"/>
          <w:b/>
          <w:bCs/>
          <w:sz w:val="22"/>
          <w:szCs w:val="22"/>
        </w:rPr>
      </w:pPr>
    </w:p>
    <w:p w14:paraId="362EBF99" w14:textId="793CA380" w:rsidR="003102EB" w:rsidRPr="00F47654" w:rsidRDefault="009D6D1F" w:rsidP="009D6D1F">
      <w:pPr>
        <w:jc w:val="center"/>
        <w:rPr>
          <w:rFonts w:ascii="Calibri" w:hAnsi="Calibri" w:cs="Calibri"/>
          <w:b/>
          <w:bCs/>
          <w:sz w:val="22"/>
          <w:szCs w:val="22"/>
        </w:rPr>
      </w:pPr>
      <w:r w:rsidRPr="00F47654">
        <w:rPr>
          <w:rFonts w:ascii="Calibri" w:hAnsi="Calibri" w:cs="Calibri"/>
          <w:b/>
          <w:bCs/>
          <w:noProof/>
          <w:sz w:val="22"/>
          <w:szCs w:val="22"/>
        </w:rPr>
        <w:drawing>
          <wp:inline distT="0" distB="0" distL="0" distR="0" wp14:anchorId="181062B1" wp14:editId="095FB3EB">
            <wp:extent cx="5306190" cy="3148675"/>
            <wp:effectExtent l="0" t="0" r="254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5355491" cy="3177930"/>
                    </a:xfrm>
                    <a:prstGeom prst="rect">
                      <a:avLst/>
                    </a:prstGeom>
                  </pic:spPr>
                </pic:pic>
              </a:graphicData>
            </a:graphic>
          </wp:inline>
        </w:drawing>
      </w:r>
    </w:p>
    <w:p w14:paraId="26596BEC" w14:textId="439EB68A" w:rsidR="009D6D1F" w:rsidRDefault="009D6D1F" w:rsidP="009D6D1F">
      <w:pPr>
        <w:jc w:val="center"/>
        <w:rPr>
          <w:rFonts w:ascii="Calibri" w:hAnsi="Calibri" w:cs="Calibri"/>
          <w:sz w:val="22"/>
          <w:szCs w:val="22"/>
        </w:rPr>
      </w:pPr>
      <w:r w:rsidRPr="00F47654">
        <w:rPr>
          <w:rFonts w:ascii="Calibri" w:hAnsi="Calibri" w:cs="Calibri"/>
          <w:sz w:val="22"/>
          <w:szCs w:val="22"/>
        </w:rPr>
        <w:t>Figure 2: Critic Design</w:t>
      </w:r>
    </w:p>
    <w:p w14:paraId="3ACD9C15" w14:textId="7CE9A432" w:rsidR="00BA46E6" w:rsidRDefault="00BA46E6" w:rsidP="009D6D1F">
      <w:pPr>
        <w:jc w:val="center"/>
        <w:rPr>
          <w:rFonts w:ascii="Calibri" w:hAnsi="Calibri" w:cs="Calibri"/>
          <w:sz w:val="22"/>
          <w:szCs w:val="22"/>
        </w:rPr>
      </w:pPr>
    </w:p>
    <w:p w14:paraId="12ECA8D3" w14:textId="09B4CC9F" w:rsidR="0062319E" w:rsidRPr="00733455" w:rsidRDefault="00BA46E6" w:rsidP="0025619F">
      <w:pPr>
        <w:jc w:val="both"/>
        <w:rPr>
          <w:rFonts w:ascii="Calibri" w:hAnsi="Calibri" w:cs="Calibri"/>
          <w:i/>
          <w:iCs/>
          <w:sz w:val="22"/>
          <w:szCs w:val="22"/>
        </w:rPr>
      </w:pPr>
      <w:r>
        <w:rPr>
          <w:rFonts w:ascii="Calibri" w:hAnsi="Calibri" w:cs="Calibri"/>
          <w:sz w:val="22"/>
          <w:szCs w:val="22"/>
        </w:rPr>
        <w:t xml:space="preserve">Figure 3 shows the </w:t>
      </w:r>
      <w:r w:rsidRPr="00BA46E6">
        <w:rPr>
          <w:rFonts w:ascii="Calibri" w:hAnsi="Calibri" w:cs="Calibri"/>
          <w:i/>
          <w:iCs/>
          <w:sz w:val="22"/>
          <w:szCs w:val="22"/>
        </w:rPr>
        <w:t>actor</w:t>
      </w:r>
      <w:r>
        <w:rPr>
          <w:rFonts w:ascii="Calibri" w:hAnsi="Calibri" w:cs="Calibri"/>
          <w:sz w:val="22"/>
          <w:szCs w:val="22"/>
        </w:rPr>
        <w:t xml:space="preserve"> architecture. The </w:t>
      </w:r>
      <w:r w:rsidRPr="00BA46E6">
        <w:rPr>
          <w:rFonts w:ascii="Calibri" w:hAnsi="Calibri" w:cs="Calibri"/>
          <w:i/>
          <w:iCs/>
          <w:sz w:val="22"/>
          <w:szCs w:val="22"/>
        </w:rPr>
        <w:t>actor</w:t>
      </w:r>
      <w:r>
        <w:rPr>
          <w:rFonts w:ascii="Calibri" w:hAnsi="Calibri" w:cs="Calibri"/>
          <w:i/>
          <w:iCs/>
          <w:sz w:val="22"/>
          <w:szCs w:val="22"/>
        </w:rPr>
        <w:t xml:space="preserve"> </w:t>
      </w:r>
      <w:r>
        <w:rPr>
          <w:rFonts w:ascii="Calibri" w:hAnsi="Calibri" w:cs="Calibri"/>
          <w:sz w:val="22"/>
          <w:szCs w:val="22"/>
        </w:rPr>
        <w:t>choses an action (Q and R matrices for our application) given the state of drone to maximise reward.</w:t>
      </w:r>
      <w:r w:rsidR="00733455">
        <w:rPr>
          <w:rFonts w:ascii="Calibri" w:hAnsi="Calibri" w:cs="Calibri"/>
          <w:sz w:val="22"/>
          <w:szCs w:val="22"/>
        </w:rPr>
        <w:t xml:space="preserve"> Similar to the </w:t>
      </w:r>
      <w:r w:rsidR="00733455" w:rsidRPr="00733455">
        <w:rPr>
          <w:rFonts w:ascii="Calibri" w:hAnsi="Calibri" w:cs="Calibri"/>
          <w:i/>
          <w:iCs/>
          <w:sz w:val="22"/>
          <w:szCs w:val="22"/>
        </w:rPr>
        <w:t>critic</w:t>
      </w:r>
      <w:r w:rsidR="00733455">
        <w:rPr>
          <w:rFonts w:ascii="Calibri" w:hAnsi="Calibri" w:cs="Calibri"/>
          <w:i/>
          <w:iCs/>
          <w:sz w:val="22"/>
          <w:szCs w:val="22"/>
        </w:rPr>
        <w:t>’s</w:t>
      </w:r>
      <w:r w:rsidR="00733455">
        <w:rPr>
          <w:rFonts w:ascii="Calibri" w:hAnsi="Calibri" w:cs="Calibri"/>
          <w:sz w:val="22"/>
          <w:szCs w:val="22"/>
        </w:rPr>
        <w:t xml:space="preserve"> design, the input is first scaled and then passed through four fully connected layers.</w:t>
      </w:r>
    </w:p>
    <w:p w14:paraId="48CCE53C" w14:textId="19DA8138" w:rsidR="009D6D1F" w:rsidRPr="00F47654" w:rsidRDefault="009D6D1F" w:rsidP="009D6D1F">
      <w:pPr>
        <w:jc w:val="center"/>
        <w:rPr>
          <w:rFonts w:ascii="Calibri" w:hAnsi="Calibri" w:cs="Calibri"/>
          <w:sz w:val="22"/>
          <w:szCs w:val="22"/>
        </w:rPr>
      </w:pPr>
      <w:r w:rsidRPr="00F47654">
        <w:rPr>
          <w:rFonts w:ascii="Calibri" w:hAnsi="Calibri" w:cs="Calibri"/>
          <w:noProof/>
          <w:sz w:val="22"/>
          <w:szCs w:val="22"/>
        </w:rPr>
        <w:lastRenderedPageBreak/>
        <w:drawing>
          <wp:inline distT="0" distB="0" distL="0" distR="0" wp14:anchorId="43FAF482" wp14:editId="145FD23D">
            <wp:extent cx="1484694" cy="3817787"/>
            <wp:effectExtent l="0" t="0" r="1270" b="508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1"/>
                    <a:stretch>
                      <a:fillRect/>
                    </a:stretch>
                  </pic:blipFill>
                  <pic:spPr>
                    <a:xfrm>
                      <a:off x="0" y="0"/>
                      <a:ext cx="1493634" cy="3840775"/>
                    </a:xfrm>
                    <a:prstGeom prst="rect">
                      <a:avLst/>
                    </a:prstGeom>
                  </pic:spPr>
                </pic:pic>
              </a:graphicData>
            </a:graphic>
          </wp:inline>
        </w:drawing>
      </w:r>
    </w:p>
    <w:p w14:paraId="2AB41247" w14:textId="0B3838D0" w:rsidR="009D6D1F" w:rsidRPr="00F47654" w:rsidRDefault="009D6D1F" w:rsidP="009D6D1F">
      <w:pPr>
        <w:jc w:val="center"/>
        <w:rPr>
          <w:rFonts w:ascii="Calibri" w:hAnsi="Calibri" w:cs="Calibri"/>
          <w:sz w:val="22"/>
          <w:szCs w:val="22"/>
        </w:rPr>
      </w:pPr>
      <w:r w:rsidRPr="00F47654">
        <w:rPr>
          <w:rFonts w:ascii="Calibri" w:hAnsi="Calibri" w:cs="Calibri"/>
          <w:sz w:val="22"/>
          <w:szCs w:val="22"/>
        </w:rPr>
        <w:t>Figure 3: Actor Design</w:t>
      </w:r>
    </w:p>
    <w:p w14:paraId="724EEB89" w14:textId="3F3C3AF1" w:rsidR="00733455" w:rsidRDefault="00D01BC1" w:rsidP="00687767">
      <w:pPr>
        <w:jc w:val="both"/>
        <w:rPr>
          <w:rFonts w:ascii="Calibri" w:hAnsi="Calibri" w:cs="Calibri"/>
          <w:sz w:val="22"/>
          <w:szCs w:val="22"/>
        </w:rPr>
      </w:pPr>
      <w:r>
        <w:rPr>
          <w:rFonts w:ascii="Calibri" w:hAnsi="Calibri" w:cs="Calibri"/>
          <w:sz w:val="22"/>
          <w:szCs w:val="22"/>
        </w:rPr>
        <w:t xml:space="preserve">The scaling parameters for both </w:t>
      </w:r>
      <w:r w:rsidRPr="00D01BC1">
        <w:rPr>
          <w:rFonts w:ascii="Calibri" w:hAnsi="Calibri" w:cs="Calibri"/>
          <w:i/>
          <w:iCs/>
          <w:sz w:val="22"/>
          <w:szCs w:val="22"/>
        </w:rPr>
        <w:t>actor</w:t>
      </w:r>
      <w:r>
        <w:rPr>
          <w:rFonts w:ascii="Calibri" w:hAnsi="Calibri" w:cs="Calibri"/>
          <w:sz w:val="22"/>
          <w:szCs w:val="22"/>
        </w:rPr>
        <w:t xml:space="preserve"> and </w:t>
      </w:r>
      <w:r w:rsidRPr="00D01BC1">
        <w:rPr>
          <w:rFonts w:ascii="Calibri" w:hAnsi="Calibri" w:cs="Calibri"/>
          <w:i/>
          <w:iCs/>
          <w:sz w:val="22"/>
          <w:szCs w:val="22"/>
        </w:rPr>
        <w:t>critic</w:t>
      </w:r>
      <w:r>
        <w:rPr>
          <w:rFonts w:ascii="Calibri" w:hAnsi="Calibri" w:cs="Calibri"/>
          <w:sz w:val="22"/>
          <w:szCs w:val="22"/>
        </w:rPr>
        <w:t xml:space="preserve"> networks are the average values observed by running LQR over 100 episodes. These episodes are different from test and train episodes. </w:t>
      </w:r>
      <w:r w:rsidR="0015488B">
        <w:rPr>
          <w:rFonts w:ascii="Calibri" w:hAnsi="Calibri" w:cs="Calibri"/>
          <w:sz w:val="22"/>
          <w:szCs w:val="22"/>
        </w:rPr>
        <w:t xml:space="preserve">A </w:t>
      </w:r>
      <w:r w:rsidR="0015488B" w:rsidRPr="0015488B">
        <w:rPr>
          <w:rFonts w:ascii="Calibri" w:hAnsi="Calibri" w:cs="Calibri"/>
          <w:sz w:val="22"/>
          <w:szCs w:val="22"/>
        </w:rPr>
        <w:t>projection-based path progress reward</w:t>
      </w:r>
      <w:r w:rsidR="0015488B">
        <w:rPr>
          <w:rFonts w:ascii="Calibri" w:hAnsi="Calibri" w:cs="Calibri"/>
          <w:sz w:val="22"/>
          <w:szCs w:val="22"/>
        </w:rPr>
        <w:t xml:space="preserve"> is used along with positive reward for reaching a waypoint. </w:t>
      </w:r>
    </w:p>
    <w:p w14:paraId="7E7736DB" w14:textId="77777777" w:rsidR="0015488B" w:rsidRPr="00F47654" w:rsidRDefault="0015488B" w:rsidP="00733455">
      <w:pPr>
        <w:rPr>
          <w:rFonts w:ascii="Calibri" w:hAnsi="Calibri" w:cs="Calibri"/>
          <w:sz w:val="22"/>
          <w:szCs w:val="22"/>
        </w:rPr>
      </w:pPr>
    </w:p>
    <w:p w14:paraId="26DE82A2" w14:textId="5DBDFCB7" w:rsidR="009A47EA" w:rsidRDefault="009A47EA" w:rsidP="0025619F">
      <w:pPr>
        <w:jc w:val="both"/>
        <w:rPr>
          <w:rFonts w:ascii="Calibri" w:hAnsi="Calibri" w:cs="Calibri"/>
          <w:b/>
          <w:bCs/>
          <w:sz w:val="22"/>
          <w:szCs w:val="22"/>
        </w:rPr>
      </w:pPr>
      <w:r w:rsidRPr="00F47654">
        <w:rPr>
          <w:rFonts w:ascii="Calibri" w:hAnsi="Calibri" w:cs="Calibri"/>
          <w:b/>
          <w:bCs/>
          <w:sz w:val="22"/>
          <w:szCs w:val="22"/>
        </w:rPr>
        <w:t>Tests and Results</w:t>
      </w:r>
    </w:p>
    <w:p w14:paraId="5C94D371" w14:textId="54808385" w:rsidR="00687767" w:rsidRDefault="00687767" w:rsidP="0025619F">
      <w:pPr>
        <w:jc w:val="both"/>
        <w:rPr>
          <w:rFonts w:ascii="Calibri" w:hAnsi="Calibri" w:cs="Calibri"/>
          <w:b/>
          <w:bCs/>
          <w:sz w:val="22"/>
          <w:szCs w:val="22"/>
        </w:rPr>
      </w:pPr>
    </w:p>
    <w:p w14:paraId="61426D9D" w14:textId="21054FE3" w:rsidR="00687767" w:rsidRDefault="00687767" w:rsidP="0025619F">
      <w:pPr>
        <w:jc w:val="both"/>
        <w:rPr>
          <w:rFonts w:ascii="Calibri" w:hAnsi="Calibri" w:cs="Calibri"/>
          <w:sz w:val="22"/>
          <w:szCs w:val="22"/>
        </w:rPr>
      </w:pPr>
      <w:r>
        <w:rPr>
          <w:rFonts w:ascii="Calibri" w:hAnsi="Calibri" w:cs="Calibri"/>
          <w:sz w:val="22"/>
          <w:szCs w:val="22"/>
        </w:rPr>
        <w:t xml:space="preserve">The table below shows the Integral Square Error (ISE) values for the four methods tested. The values have been summed over 100 test episodes. RL </w:t>
      </w:r>
      <w:r w:rsidR="00F90EB1">
        <w:rPr>
          <w:rFonts w:ascii="Calibri" w:hAnsi="Calibri" w:cs="Calibri"/>
          <w:sz w:val="22"/>
          <w:szCs w:val="22"/>
        </w:rPr>
        <w:t xml:space="preserve">method </w:t>
      </w:r>
      <w:r>
        <w:rPr>
          <w:rFonts w:ascii="Calibri" w:hAnsi="Calibri" w:cs="Calibri"/>
          <w:sz w:val="22"/>
          <w:szCs w:val="22"/>
        </w:rPr>
        <w:t xml:space="preserve">shows the fastest convergence and hence the lowest time of </w:t>
      </w:r>
      <w:r w:rsidR="00F90EB1">
        <w:rPr>
          <w:rFonts w:ascii="Calibri" w:hAnsi="Calibri" w:cs="Calibri"/>
          <w:sz w:val="22"/>
          <w:szCs w:val="22"/>
        </w:rPr>
        <w:t xml:space="preserve">flight. On average using an RL </w:t>
      </w:r>
      <w:r w:rsidR="009B1445">
        <w:rPr>
          <w:rFonts w:ascii="Calibri" w:hAnsi="Calibri" w:cs="Calibri"/>
          <w:sz w:val="22"/>
          <w:szCs w:val="22"/>
        </w:rPr>
        <w:t>tuned LQR</w:t>
      </w:r>
      <w:r w:rsidR="00F90EB1">
        <w:rPr>
          <w:rFonts w:ascii="Calibri" w:hAnsi="Calibri" w:cs="Calibri"/>
          <w:sz w:val="22"/>
          <w:szCs w:val="22"/>
        </w:rPr>
        <w:t xml:space="preserve"> reduces the time of flight</w:t>
      </w:r>
      <w:r w:rsidR="000E17EF">
        <w:rPr>
          <w:rFonts w:ascii="Calibri" w:hAnsi="Calibri" w:cs="Calibri"/>
          <w:sz w:val="22"/>
          <w:szCs w:val="22"/>
        </w:rPr>
        <w:t xml:space="preserve"> by 50%</w:t>
      </w:r>
      <w:r w:rsidR="00F90EB1">
        <w:rPr>
          <w:rFonts w:ascii="Calibri" w:hAnsi="Calibri" w:cs="Calibri"/>
          <w:sz w:val="22"/>
          <w:szCs w:val="22"/>
        </w:rPr>
        <w:t xml:space="preserve"> when compared with</w:t>
      </w:r>
      <w:r w:rsidR="000E17EF">
        <w:rPr>
          <w:rFonts w:ascii="Calibri" w:hAnsi="Calibri" w:cs="Calibri"/>
          <w:sz w:val="22"/>
          <w:szCs w:val="22"/>
        </w:rPr>
        <w:t xml:space="preserve"> vanilla LQR method.</w:t>
      </w:r>
    </w:p>
    <w:p w14:paraId="6DAB6A31" w14:textId="6415D5E1" w:rsidR="000E17EF" w:rsidRDefault="000E17EF" w:rsidP="0025619F">
      <w:pPr>
        <w:jc w:val="both"/>
        <w:rPr>
          <w:rFonts w:ascii="Calibri" w:hAnsi="Calibri" w:cs="Calibri"/>
          <w:sz w:val="22"/>
          <w:szCs w:val="22"/>
        </w:rPr>
      </w:pPr>
    </w:p>
    <w:p w14:paraId="00D9F865" w14:textId="200DA6CD" w:rsidR="009A47EA" w:rsidRDefault="000E17EF" w:rsidP="000E17EF">
      <w:pPr>
        <w:jc w:val="center"/>
        <w:rPr>
          <w:rFonts w:ascii="Calibri" w:hAnsi="Calibri" w:cs="Calibri"/>
          <w:sz w:val="22"/>
          <w:szCs w:val="22"/>
        </w:rPr>
      </w:pPr>
      <w:r>
        <w:rPr>
          <w:rFonts w:ascii="Calibri" w:hAnsi="Calibri" w:cs="Calibri"/>
          <w:sz w:val="22"/>
          <w:szCs w:val="22"/>
        </w:rPr>
        <w:t>TABLE 1: ISE values over 100 test episodes</w:t>
      </w:r>
    </w:p>
    <w:tbl>
      <w:tblPr>
        <w:tblW w:w="8075" w:type="dxa"/>
        <w:jc w:val="center"/>
        <w:tblLook w:val="04A0" w:firstRow="1" w:lastRow="0" w:firstColumn="1" w:lastColumn="0" w:noHBand="0" w:noVBand="1"/>
      </w:tblPr>
      <w:tblGrid>
        <w:gridCol w:w="1300"/>
        <w:gridCol w:w="1081"/>
        <w:gridCol w:w="1300"/>
        <w:gridCol w:w="1110"/>
        <w:gridCol w:w="1300"/>
        <w:gridCol w:w="684"/>
        <w:gridCol w:w="1300"/>
      </w:tblGrid>
      <w:tr w:rsidR="000E17EF" w:rsidRPr="000E17EF" w14:paraId="5CBD6117" w14:textId="77777777" w:rsidTr="000E17E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3155FCC" w14:textId="77777777" w:rsidR="000E17EF" w:rsidRPr="000E17EF" w:rsidRDefault="000E17EF" w:rsidP="000E17EF">
            <w:pPr>
              <w:jc w:val="center"/>
              <w:rPr>
                <w:rFonts w:ascii="Calibri" w:hAnsi="Calibri" w:cs="Calibri"/>
                <w:b/>
                <w:bCs/>
                <w:color w:val="000000"/>
                <w:sz w:val="22"/>
                <w:szCs w:val="22"/>
              </w:rPr>
            </w:pPr>
            <w:r w:rsidRPr="000E17EF">
              <w:rPr>
                <w:rFonts w:ascii="Calibri" w:hAnsi="Calibri" w:cs="Calibri"/>
                <w:b/>
                <w:bCs/>
                <w:color w:val="000000"/>
                <w:sz w:val="22"/>
                <w:szCs w:val="22"/>
              </w:rPr>
              <w:t>LQR</w:t>
            </w:r>
          </w:p>
        </w:tc>
        <w:tc>
          <w:tcPr>
            <w:tcW w:w="2381"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0608D268" w14:textId="77777777" w:rsidR="000E17EF" w:rsidRPr="000E17EF" w:rsidRDefault="000E17EF" w:rsidP="000E17EF">
            <w:pPr>
              <w:jc w:val="center"/>
              <w:rPr>
                <w:rFonts w:ascii="Calibri" w:hAnsi="Calibri" w:cs="Calibri"/>
                <w:b/>
                <w:bCs/>
                <w:color w:val="000000"/>
                <w:sz w:val="22"/>
                <w:szCs w:val="22"/>
              </w:rPr>
            </w:pPr>
            <w:r w:rsidRPr="000E17EF">
              <w:rPr>
                <w:rFonts w:ascii="Calibri" w:hAnsi="Calibri" w:cs="Calibri"/>
                <w:b/>
                <w:bCs/>
                <w:color w:val="000000"/>
                <w:sz w:val="22"/>
                <w:szCs w:val="22"/>
              </w:rPr>
              <w:t>Bryson's rule + LQR</w:t>
            </w:r>
          </w:p>
        </w:tc>
        <w:tc>
          <w:tcPr>
            <w:tcW w:w="2410"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1B7C833A" w14:textId="77777777" w:rsidR="000E17EF" w:rsidRPr="000E17EF" w:rsidRDefault="000E17EF" w:rsidP="000E17EF">
            <w:pPr>
              <w:jc w:val="center"/>
              <w:rPr>
                <w:rFonts w:ascii="Calibri" w:hAnsi="Calibri" w:cs="Calibri"/>
                <w:b/>
                <w:bCs/>
                <w:color w:val="000000"/>
                <w:sz w:val="22"/>
                <w:szCs w:val="22"/>
              </w:rPr>
            </w:pPr>
            <w:r w:rsidRPr="000E17EF">
              <w:rPr>
                <w:rFonts w:ascii="Calibri" w:hAnsi="Calibri" w:cs="Calibri"/>
                <w:b/>
                <w:bCs/>
                <w:color w:val="000000"/>
                <w:sz w:val="22"/>
                <w:szCs w:val="22"/>
              </w:rPr>
              <w:t>Bryson' rule + LQR + PD</w:t>
            </w:r>
          </w:p>
        </w:tc>
        <w:tc>
          <w:tcPr>
            <w:tcW w:w="1984"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12C2F854" w14:textId="77777777" w:rsidR="000E17EF" w:rsidRPr="000E17EF" w:rsidRDefault="000E17EF" w:rsidP="000E17EF">
            <w:pPr>
              <w:jc w:val="center"/>
              <w:rPr>
                <w:rFonts w:ascii="Calibri" w:hAnsi="Calibri" w:cs="Calibri"/>
                <w:b/>
                <w:bCs/>
                <w:color w:val="000000"/>
                <w:sz w:val="22"/>
                <w:szCs w:val="22"/>
              </w:rPr>
            </w:pPr>
            <w:r w:rsidRPr="000E17EF">
              <w:rPr>
                <w:rFonts w:ascii="Calibri" w:hAnsi="Calibri" w:cs="Calibri"/>
                <w:b/>
                <w:bCs/>
                <w:color w:val="000000"/>
                <w:sz w:val="22"/>
                <w:szCs w:val="22"/>
              </w:rPr>
              <w:t>RL + LQR</w:t>
            </w:r>
          </w:p>
        </w:tc>
      </w:tr>
      <w:tr w:rsidR="000E17EF" w:rsidRPr="000E17EF" w14:paraId="007F1248" w14:textId="77777777" w:rsidTr="000E17E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42A07F"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-25500.574</w:t>
            </w:r>
          </w:p>
        </w:tc>
        <w:tc>
          <w:tcPr>
            <w:tcW w:w="2381" w:type="dxa"/>
            <w:gridSpan w:val="2"/>
            <w:tcBorders>
              <w:top w:val="nil"/>
              <w:left w:val="nil"/>
              <w:bottom w:val="single" w:sz="4" w:space="0" w:color="auto"/>
              <w:right w:val="single" w:sz="4" w:space="0" w:color="auto"/>
            </w:tcBorders>
            <w:shd w:val="clear" w:color="auto" w:fill="auto"/>
            <w:noWrap/>
            <w:vAlign w:val="bottom"/>
            <w:hideMark/>
          </w:tcPr>
          <w:p w14:paraId="5F140C9D"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-18240.70288</w:t>
            </w:r>
          </w:p>
        </w:tc>
        <w:tc>
          <w:tcPr>
            <w:tcW w:w="2410" w:type="dxa"/>
            <w:gridSpan w:val="2"/>
            <w:tcBorders>
              <w:top w:val="nil"/>
              <w:left w:val="nil"/>
              <w:bottom w:val="single" w:sz="4" w:space="0" w:color="auto"/>
              <w:right w:val="single" w:sz="4" w:space="0" w:color="auto"/>
            </w:tcBorders>
            <w:shd w:val="clear" w:color="auto" w:fill="auto"/>
            <w:noWrap/>
            <w:vAlign w:val="bottom"/>
            <w:hideMark/>
          </w:tcPr>
          <w:p w14:paraId="1F34D321"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-30348.22103</w:t>
            </w:r>
          </w:p>
        </w:tc>
        <w:tc>
          <w:tcPr>
            <w:tcW w:w="1984" w:type="dxa"/>
            <w:gridSpan w:val="2"/>
            <w:tcBorders>
              <w:top w:val="nil"/>
              <w:left w:val="nil"/>
              <w:bottom w:val="single" w:sz="4" w:space="0" w:color="auto"/>
              <w:right w:val="single" w:sz="4" w:space="0" w:color="auto"/>
            </w:tcBorders>
            <w:shd w:val="clear" w:color="auto" w:fill="auto"/>
            <w:noWrap/>
            <w:vAlign w:val="bottom"/>
            <w:hideMark/>
          </w:tcPr>
          <w:p w14:paraId="489468A3"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-6075.979609</w:t>
            </w:r>
          </w:p>
        </w:tc>
      </w:tr>
      <w:tr w:rsidR="000E17EF" w:rsidRPr="000E17EF" w14:paraId="33F4E81F" w14:textId="77777777" w:rsidTr="000E17E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ECF833"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-27880.956</w:t>
            </w:r>
          </w:p>
        </w:tc>
        <w:tc>
          <w:tcPr>
            <w:tcW w:w="2381" w:type="dxa"/>
            <w:gridSpan w:val="2"/>
            <w:tcBorders>
              <w:top w:val="nil"/>
              <w:left w:val="nil"/>
              <w:bottom w:val="single" w:sz="4" w:space="0" w:color="auto"/>
              <w:right w:val="single" w:sz="4" w:space="0" w:color="auto"/>
            </w:tcBorders>
            <w:shd w:val="clear" w:color="auto" w:fill="auto"/>
            <w:noWrap/>
            <w:vAlign w:val="bottom"/>
            <w:hideMark/>
          </w:tcPr>
          <w:p w14:paraId="0EFA7E2B"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-20342.35863</w:t>
            </w:r>
          </w:p>
        </w:tc>
        <w:tc>
          <w:tcPr>
            <w:tcW w:w="2410" w:type="dxa"/>
            <w:gridSpan w:val="2"/>
            <w:tcBorders>
              <w:top w:val="nil"/>
              <w:left w:val="nil"/>
              <w:bottom w:val="single" w:sz="4" w:space="0" w:color="auto"/>
              <w:right w:val="single" w:sz="4" w:space="0" w:color="auto"/>
            </w:tcBorders>
            <w:shd w:val="clear" w:color="auto" w:fill="auto"/>
            <w:noWrap/>
            <w:vAlign w:val="bottom"/>
            <w:hideMark/>
          </w:tcPr>
          <w:p w14:paraId="3AC6FB18"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-19448.26556</w:t>
            </w:r>
          </w:p>
        </w:tc>
        <w:tc>
          <w:tcPr>
            <w:tcW w:w="1984" w:type="dxa"/>
            <w:gridSpan w:val="2"/>
            <w:tcBorders>
              <w:top w:val="nil"/>
              <w:left w:val="nil"/>
              <w:bottom w:val="single" w:sz="4" w:space="0" w:color="auto"/>
              <w:right w:val="single" w:sz="4" w:space="0" w:color="auto"/>
            </w:tcBorders>
            <w:shd w:val="clear" w:color="auto" w:fill="auto"/>
            <w:noWrap/>
            <w:vAlign w:val="bottom"/>
            <w:hideMark/>
          </w:tcPr>
          <w:p w14:paraId="7E9BA424"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-6336.997954</w:t>
            </w:r>
          </w:p>
        </w:tc>
      </w:tr>
      <w:tr w:rsidR="000E17EF" w:rsidRPr="000E17EF" w14:paraId="5EEF71D3" w14:textId="77777777" w:rsidTr="000E17E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79CE98"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-29102.431</w:t>
            </w:r>
          </w:p>
        </w:tc>
        <w:tc>
          <w:tcPr>
            <w:tcW w:w="2381" w:type="dxa"/>
            <w:gridSpan w:val="2"/>
            <w:tcBorders>
              <w:top w:val="nil"/>
              <w:left w:val="nil"/>
              <w:bottom w:val="single" w:sz="4" w:space="0" w:color="auto"/>
              <w:right w:val="single" w:sz="4" w:space="0" w:color="auto"/>
            </w:tcBorders>
            <w:shd w:val="clear" w:color="auto" w:fill="auto"/>
            <w:noWrap/>
            <w:vAlign w:val="bottom"/>
            <w:hideMark/>
          </w:tcPr>
          <w:p w14:paraId="3CF7752F"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-20833.46896</w:t>
            </w:r>
          </w:p>
        </w:tc>
        <w:tc>
          <w:tcPr>
            <w:tcW w:w="2410" w:type="dxa"/>
            <w:gridSpan w:val="2"/>
            <w:tcBorders>
              <w:top w:val="nil"/>
              <w:left w:val="nil"/>
              <w:bottom w:val="single" w:sz="4" w:space="0" w:color="auto"/>
              <w:right w:val="single" w:sz="4" w:space="0" w:color="auto"/>
            </w:tcBorders>
            <w:shd w:val="clear" w:color="auto" w:fill="auto"/>
            <w:noWrap/>
            <w:vAlign w:val="bottom"/>
            <w:hideMark/>
          </w:tcPr>
          <w:p w14:paraId="7C576F5A"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-26231.57935</w:t>
            </w:r>
          </w:p>
        </w:tc>
        <w:tc>
          <w:tcPr>
            <w:tcW w:w="1984" w:type="dxa"/>
            <w:gridSpan w:val="2"/>
            <w:tcBorders>
              <w:top w:val="nil"/>
              <w:left w:val="nil"/>
              <w:bottom w:val="single" w:sz="4" w:space="0" w:color="auto"/>
              <w:right w:val="single" w:sz="4" w:space="0" w:color="auto"/>
            </w:tcBorders>
            <w:shd w:val="clear" w:color="auto" w:fill="auto"/>
            <w:noWrap/>
            <w:vAlign w:val="bottom"/>
            <w:hideMark/>
          </w:tcPr>
          <w:p w14:paraId="4157C363"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-5775.982727</w:t>
            </w:r>
          </w:p>
        </w:tc>
      </w:tr>
      <w:tr w:rsidR="000E17EF" w:rsidRPr="000E17EF" w14:paraId="6645DBFC" w14:textId="77777777" w:rsidTr="000E17E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EE82B9"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-16.233905</w:t>
            </w:r>
          </w:p>
        </w:tc>
        <w:tc>
          <w:tcPr>
            <w:tcW w:w="2381" w:type="dxa"/>
            <w:gridSpan w:val="2"/>
            <w:tcBorders>
              <w:top w:val="nil"/>
              <w:left w:val="nil"/>
              <w:bottom w:val="single" w:sz="4" w:space="0" w:color="auto"/>
              <w:right w:val="single" w:sz="4" w:space="0" w:color="auto"/>
            </w:tcBorders>
            <w:shd w:val="clear" w:color="auto" w:fill="auto"/>
            <w:noWrap/>
            <w:vAlign w:val="bottom"/>
            <w:hideMark/>
          </w:tcPr>
          <w:p w14:paraId="3319A93B"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-45.15833491</w:t>
            </w:r>
          </w:p>
        </w:tc>
        <w:tc>
          <w:tcPr>
            <w:tcW w:w="2410" w:type="dxa"/>
            <w:gridSpan w:val="2"/>
            <w:tcBorders>
              <w:top w:val="nil"/>
              <w:left w:val="nil"/>
              <w:bottom w:val="single" w:sz="4" w:space="0" w:color="auto"/>
              <w:right w:val="single" w:sz="4" w:space="0" w:color="auto"/>
            </w:tcBorders>
            <w:shd w:val="clear" w:color="auto" w:fill="auto"/>
            <w:noWrap/>
            <w:vAlign w:val="bottom"/>
            <w:hideMark/>
          </w:tcPr>
          <w:p w14:paraId="7A7E14D9"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-4557.43565</w:t>
            </w:r>
          </w:p>
        </w:tc>
        <w:tc>
          <w:tcPr>
            <w:tcW w:w="1984" w:type="dxa"/>
            <w:gridSpan w:val="2"/>
            <w:tcBorders>
              <w:top w:val="nil"/>
              <w:left w:val="nil"/>
              <w:bottom w:val="single" w:sz="4" w:space="0" w:color="auto"/>
              <w:right w:val="single" w:sz="4" w:space="0" w:color="auto"/>
            </w:tcBorders>
            <w:shd w:val="clear" w:color="auto" w:fill="auto"/>
            <w:noWrap/>
            <w:vAlign w:val="bottom"/>
            <w:hideMark/>
          </w:tcPr>
          <w:p w14:paraId="51F2AF8F"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-72.29666477</w:t>
            </w:r>
          </w:p>
        </w:tc>
      </w:tr>
      <w:tr w:rsidR="005F4E9C" w:rsidRPr="000E17EF" w14:paraId="5E640884" w14:textId="77777777" w:rsidTr="000E17EF">
        <w:trPr>
          <w:gridAfter w:val="1"/>
          <w:wAfter w:w="1300" w:type="dxa"/>
          <w:trHeight w:val="320"/>
          <w:jc w:val="center"/>
        </w:trPr>
        <w:tc>
          <w:tcPr>
            <w:tcW w:w="2381" w:type="dxa"/>
            <w:gridSpan w:val="2"/>
            <w:tcBorders>
              <w:top w:val="nil"/>
              <w:left w:val="nil"/>
              <w:bottom w:val="nil"/>
              <w:right w:val="nil"/>
            </w:tcBorders>
            <w:shd w:val="clear" w:color="auto" w:fill="auto"/>
            <w:noWrap/>
            <w:vAlign w:val="bottom"/>
            <w:hideMark/>
          </w:tcPr>
          <w:p w14:paraId="485115BA" w14:textId="77777777" w:rsidR="005F4E9C" w:rsidRPr="000E17EF" w:rsidRDefault="005F4E9C" w:rsidP="000E17EF">
            <w:pPr>
              <w:rPr>
                <w:sz w:val="20"/>
                <w:szCs w:val="20"/>
              </w:rPr>
            </w:pPr>
          </w:p>
        </w:tc>
        <w:tc>
          <w:tcPr>
            <w:tcW w:w="2410" w:type="dxa"/>
            <w:gridSpan w:val="2"/>
            <w:tcBorders>
              <w:top w:val="nil"/>
              <w:left w:val="nil"/>
              <w:bottom w:val="nil"/>
              <w:right w:val="nil"/>
            </w:tcBorders>
            <w:shd w:val="clear" w:color="auto" w:fill="auto"/>
            <w:noWrap/>
            <w:vAlign w:val="bottom"/>
            <w:hideMark/>
          </w:tcPr>
          <w:p w14:paraId="69BB54CA" w14:textId="77777777" w:rsidR="005F4E9C" w:rsidRPr="000E17EF" w:rsidRDefault="005F4E9C" w:rsidP="000E17EF">
            <w:pPr>
              <w:rPr>
                <w:sz w:val="20"/>
                <w:szCs w:val="20"/>
              </w:rPr>
            </w:pPr>
          </w:p>
        </w:tc>
        <w:tc>
          <w:tcPr>
            <w:tcW w:w="1984" w:type="dxa"/>
            <w:gridSpan w:val="2"/>
            <w:tcBorders>
              <w:top w:val="nil"/>
              <w:left w:val="nil"/>
              <w:bottom w:val="nil"/>
              <w:right w:val="nil"/>
            </w:tcBorders>
            <w:shd w:val="clear" w:color="auto" w:fill="auto"/>
            <w:noWrap/>
            <w:vAlign w:val="bottom"/>
            <w:hideMark/>
          </w:tcPr>
          <w:p w14:paraId="52B0A984" w14:textId="77777777" w:rsidR="005F4E9C" w:rsidRPr="000E17EF" w:rsidRDefault="005F4E9C" w:rsidP="000E17EF">
            <w:pPr>
              <w:rPr>
                <w:sz w:val="20"/>
                <w:szCs w:val="20"/>
              </w:rPr>
            </w:pPr>
          </w:p>
        </w:tc>
      </w:tr>
    </w:tbl>
    <w:p w14:paraId="45CF1042" w14:textId="4248CD2E" w:rsidR="00DC6508" w:rsidRDefault="00DC6508" w:rsidP="00DC6508">
      <w:r w:rsidRPr="00DC6508">
        <w:lastRenderedPageBreak/>
        <w:fldChar w:fldCharType="begin"/>
      </w:r>
      <w:r w:rsidRPr="00DC6508">
        <w:instrText xml:space="preserve"> INCLUDEPICTURE "https://attachments.office.net/owa/v.kashyap%40se21.qmul.ac.uk/service.svc/s/GetAttachmentThumbnail?id=AAMkAGI3OWUzYWUxLWU1YTctNGU5NS1iODQ2LTVhOWMzMjYwODIxOQBGAAAAAADYO14ij0RTRoV2Rbv%2F5qG5BwCfoxHtKkxsSIiPrWkOCL8%2FAAAAAAEMAACfoxHtKkxsSIiPrWkOCL8%2FAADiFaO8AAABEgAQAK3Yp5o%2Bh15Kj%2BRXZFTpwpw%3D&amp;thumbnailType=2&amp;token=eyJhbGciOiJSUzI1NiIsImtpZCI6IkZBRDY1NDI2MkM2QUYyOTYxQUExRThDQUI3OEZGMUIyNzBFNzA3RTkiLCJ0eXAiOiJKV1QiLCJ4NXQiOiItdFpVSml4cThwWWFvZWpLdDRfeHNuRG5CLWsifQ.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.YiemDOJyzbHvrL7J68OQKHIOWbDFCA12aQoeBWeIlhhciEaYHN3kRrZT4RqJkKP3fRXeDZn9aoI1-P56i1lGDoPtTkR1h8q96I7kt6CxW4CjQgmggHbIAqdQDKLpHDkXusT_deRT5KbmOJMRQ6vn9Gd6jJLlLlhXK0W4rDCQEqer4NJKVWtiYcVPAgPWo0NffjiDhCGF7tORClb0uaDDd9Mmh3eOouvgMz5MTjK6vlkIByFo6szoVvP5RV4zYyr34qxU_RP0wfYicLbdDO5qXneKeoGqV3zyvamYoTFwmCVN5AVlWsZMOEHHpD1Kc5BOUZII9ZeZXzluA1-5CSia1A&amp;X-OWA-CANARY=bQVEIIBymEexd5OKeJUvnFBffxWOctoYkNok-1hbkmIBHWVr4ZxMCiFscpQRg8c2R5Zb5_Cohnw.&amp;owa=outlook.office.com&amp;scriptVer=20220721048.08&amp;animation=true" \* MERGEFORMATINET </w:instrText>
      </w:r>
      <w:r w:rsidRPr="00DC6508">
        <w:fldChar w:fldCharType="separate"/>
      </w:r>
      <w:r w:rsidRPr="00DC6508">
        <w:rPr>
          <w:noProof/>
        </w:rPr>
        <w:drawing>
          <wp:inline distT="0" distB="0" distL="0" distR="0" wp14:anchorId="199D6241" wp14:editId="4B8CAA03">
            <wp:extent cx="5731510" cy="3704590"/>
            <wp:effectExtent l="0" t="0" r="0" b="381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4590"/>
                    </a:xfrm>
                    <a:prstGeom prst="rect">
                      <a:avLst/>
                    </a:prstGeom>
                    <a:noFill/>
                    <a:ln>
                      <a:noFill/>
                    </a:ln>
                  </pic:spPr>
                </pic:pic>
              </a:graphicData>
            </a:graphic>
          </wp:inline>
        </w:drawing>
      </w:r>
      <w:r w:rsidRPr="00DC6508">
        <w:fldChar w:fldCharType="end"/>
      </w:r>
    </w:p>
    <w:p w14:paraId="7DF430A7" w14:textId="197C35CB" w:rsidR="00DC6508" w:rsidRPr="00DC6508" w:rsidRDefault="00DC6508" w:rsidP="00DC6508">
      <w:pPr>
        <w:jc w:val="center"/>
        <w:rPr>
          <w:rFonts w:ascii="Calibri" w:hAnsi="Calibri" w:cs="Calibri"/>
          <w:sz w:val="22"/>
          <w:szCs w:val="22"/>
        </w:rPr>
      </w:pPr>
      <w:r>
        <w:rPr>
          <w:rFonts w:ascii="Calibri" w:hAnsi="Calibri" w:cs="Calibri"/>
          <w:sz w:val="22"/>
          <w:szCs w:val="22"/>
        </w:rPr>
        <w:t>Figure 4: Example of a test trajectory using RL + LQR</w:t>
      </w:r>
    </w:p>
    <w:p w14:paraId="34779D58" w14:textId="77777777" w:rsidR="00DC6508" w:rsidRPr="005F4E9C" w:rsidRDefault="00DC6508" w:rsidP="00DC6508">
      <w:pPr>
        <w:jc w:val="center"/>
        <w:rPr>
          <w:rFonts w:ascii="Calibri" w:hAnsi="Calibri" w:cs="Calibri"/>
          <w:sz w:val="22"/>
          <w:szCs w:val="22"/>
        </w:rPr>
      </w:pPr>
    </w:p>
    <w:p w14:paraId="2306201B" w14:textId="22AB0317" w:rsidR="00563E0B" w:rsidRDefault="00DC6508" w:rsidP="001A3631">
      <w:pPr>
        <w:rPr>
          <w:rFonts w:ascii="Calibri" w:hAnsi="Calibri" w:cs="Calibri"/>
          <w:b/>
          <w:bCs/>
          <w:sz w:val="22"/>
          <w:szCs w:val="22"/>
        </w:rPr>
      </w:pPr>
      <w:r>
        <w:rPr>
          <w:rFonts w:ascii="Calibri" w:hAnsi="Calibri" w:cs="Calibri"/>
          <w:b/>
          <w:bCs/>
          <w:sz w:val="22"/>
          <w:szCs w:val="22"/>
        </w:rPr>
        <w:t>Future work</w:t>
      </w:r>
    </w:p>
    <w:p w14:paraId="15A25DD7" w14:textId="10F6C016" w:rsidR="00DC6508" w:rsidRDefault="00DC6508" w:rsidP="001A3631">
      <w:pPr>
        <w:rPr>
          <w:rFonts w:ascii="Calibri" w:hAnsi="Calibri" w:cs="Calibri"/>
          <w:sz w:val="22"/>
          <w:szCs w:val="22"/>
        </w:rPr>
      </w:pPr>
    </w:p>
    <w:p w14:paraId="6533C5F3" w14:textId="0EA2B83E" w:rsidR="00DC6508" w:rsidRDefault="00DC6508" w:rsidP="001A3631">
      <w:pPr>
        <w:rPr>
          <w:rFonts w:ascii="Calibri" w:hAnsi="Calibri" w:cs="Calibri"/>
          <w:sz w:val="22"/>
          <w:szCs w:val="22"/>
        </w:rPr>
      </w:pPr>
      <w:r>
        <w:rPr>
          <w:rFonts w:ascii="Calibri" w:hAnsi="Calibri" w:cs="Calibri"/>
          <w:sz w:val="22"/>
          <w:szCs w:val="22"/>
        </w:rPr>
        <w:t>These promising results have motivated further research into designing an even better RL agent</w:t>
      </w:r>
      <w:r w:rsidR="009B1445">
        <w:rPr>
          <w:rFonts w:ascii="Calibri" w:hAnsi="Calibri" w:cs="Calibri"/>
          <w:sz w:val="22"/>
          <w:szCs w:val="22"/>
        </w:rPr>
        <w:t xml:space="preserve"> to tune LQR</w:t>
      </w:r>
      <w:r>
        <w:rPr>
          <w:rFonts w:ascii="Calibri" w:hAnsi="Calibri" w:cs="Calibri"/>
          <w:sz w:val="22"/>
          <w:szCs w:val="22"/>
        </w:rPr>
        <w:t>. Current work is looking at:</w:t>
      </w:r>
    </w:p>
    <w:p w14:paraId="0CA14C8D" w14:textId="0F9A45EC" w:rsidR="00DC6508" w:rsidRDefault="00DC6508" w:rsidP="00DC6508">
      <w:pPr>
        <w:pStyle w:val="ListParagraph"/>
        <w:numPr>
          <w:ilvl w:val="0"/>
          <w:numId w:val="4"/>
        </w:numPr>
        <w:rPr>
          <w:rFonts w:ascii="Calibri" w:hAnsi="Calibri" w:cs="Calibri"/>
          <w:sz w:val="22"/>
          <w:szCs w:val="22"/>
        </w:rPr>
      </w:pPr>
      <w:r>
        <w:rPr>
          <w:rFonts w:ascii="Calibri" w:hAnsi="Calibri" w:cs="Calibri"/>
          <w:sz w:val="22"/>
          <w:szCs w:val="22"/>
        </w:rPr>
        <w:t>Adding additional waypoint data into the state variable. The motivation is to allow the agent to see future waypoints while deciding the parameters for current waypoint.</w:t>
      </w:r>
    </w:p>
    <w:p w14:paraId="2C7922A9" w14:textId="6E9B9417" w:rsidR="00DC6508" w:rsidRPr="00DC6508" w:rsidRDefault="00DC6508" w:rsidP="00DC6508">
      <w:pPr>
        <w:pStyle w:val="ListParagraph"/>
        <w:numPr>
          <w:ilvl w:val="0"/>
          <w:numId w:val="4"/>
        </w:numPr>
        <w:rPr>
          <w:rFonts w:ascii="Calibri" w:hAnsi="Calibri" w:cs="Calibri"/>
          <w:sz w:val="22"/>
          <w:szCs w:val="22"/>
        </w:rPr>
      </w:pPr>
      <w:r>
        <w:rPr>
          <w:rFonts w:ascii="Calibri" w:hAnsi="Calibri" w:cs="Calibri"/>
          <w:sz w:val="22"/>
          <w:szCs w:val="22"/>
        </w:rPr>
        <w:t>Test different reward functions.</w:t>
      </w:r>
    </w:p>
    <w:p w14:paraId="726224C2" w14:textId="3A2917D8" w:rsidR="001A3631" w:rsidRPr="00F47654" w:rsidRDefault="001A3631" w:rsidP="001A3631">
      <w:pPr>
        <w:rPr>
          <w:rFonts w:ascii="Calibri" w:hAnsi="Calibri" w:cs="Calibri"/>
          <w:sz w:val="22"/>
          <w:szCs w:val="22"/>
        </w:rPr>
      </w:pPr>
    </w:p>
    <w:p w14:paraId="55848C90" w14:textId="072BF5CC" w:rsidR="001A3631" w:rsidRDefault="001A3631" w:rsidP="009A47EA">
      <w:pPr>
        <w:rPr>
          <w:rFonts w:ascii="Calibri" w:hAnsi="Calibri" w:cs="Calibri"/>
          <w:b/>
          <w:bCs/>
          <w:sz w:val="22"/>
          <w:szCs w:val="22"/>
        </w:rPr>
      </w:pPr>
      <w:r w:rsidRPr="00F47654">
        <w:rPr>
          <w:rFonts w:ascii="Calibri" w:hAnsi="Calibri" w:cs="Calibri"/>
          <w:b/>
          <w:bCs/>
          <w:sz w:val="22"/>
          <w:szCs w:val="22"/>
        </w:rPr>
        <w:t>How to run the project</w:t>
      </w:r>
      <w:r w:rsidR="006F3632">
        <w:rPr>
          <w:rFonts w:ascii="Calibri" w:hAnsi="Calibri" w:cs="Calibri"/>
          <w:b/>
          <w:bCs/>
          <w:sz w:val="22"/>
          <w:szCs w:val="22"/>
        </w:rPr>
        <w:t xml:space="preserve"> through MATLAB command line</w:t>
      </w:r>
      <w:r w:rsidR="00DC6508">
        <w:rPr>
          <w:rFonts w:ascii="Calibri" w:hAnsi="Calibri" w:cs="Calibri"/>
          <w:b/>
          <w:bCs/>
          <w:sz w:val="22"/>
          <w:szCs w:val="22"/>
        </w:rPr>
        <w:t>:</w:t>
      </w:r>
    </w:p>
    <w:p w14:paraId="3C81507A" w14:textId="77777777" w:rsidR="009B1445" w:rsidRDefault="009B1445" w:rsidP="009A47EA">
      <w:pPr>
        <w:rPr>
          <w:rFonts w:ascii="Calibri" w:hAnsi="Calibri" w:cs="Calibri"/>
          <w:b/>
          <w:bCs/>
          <w:sz w:val="22"/>
          <w:szCs w:val="22"/>
        </w:rPr>
      </w:pPr>
    </w:p>
    <w:p w14:paraId="21CB32F8" w14:textId="7C9231CF" w:rsidR="006F3632" w:rsidRDefault="006F3632" w:rsidP="006F3632">
      <w:pPr>
        <w:rPr>
          <w:rFonts w:ascii="Calibri" w:hAnsi="Calibri" w:cs="Calibri"/>
          <w:i/>
          <w:iCs/>
          <w:sz w:val="22"/>
          <w:szCs w:val="22"/>
        </w:rPr>
      </w:pPr>
      <w:r>
        <w:rPr>
          <w:rFonts w:ascii="Calibri" w:hAnsi="Calibri" w:cs="Calibri"/>
          <w:sz w:val="22"/>
          <w:szCs w:val="22"/>
        </w:rPr>
        <w:t>Command t</w:t>
      </w:r>
      <w:r w:rsidR="00DC6508">
        <w:rPr>
          <w:rFonts w:ascii="Calibri" w:hAnsi="Calibri" w:cs="Calibri"/>
          <w:sz w:val="22"/>
          <w:szCs w:val="22"/>
        </w:rPr>
        <w:t xml:space="preserve">o </w:t>
      </w:r>
      <w:r>
        <w:rPr>
          <w:rFonts w:ascii="Calibri" w:hAnsi="Calibri" w:cs="Calibri"/>
          <w:sz w:val="22"/>
          <w:szCs w:val="22"/>
        </w:rPr>
        <w:t xml:space="preserve">train the model run: </w:t>
      </w:r>
      <w:r w:rsidRPr="006F3632">
        <w:rPr>
          <w:rFonts w:ascii="Calibri" w:hAnsi="Calibri" w:cs="Calibri"/>
          <w:i/>
          <w:iCs/>
          <w:sz w:val="22"/>
          <w:szCs w:val="22"/>
        </w:rPr>
        <w:t>run_DDPG</w:t>
      </w:r>
    </w:p>
    <w:p w14:paraId="0F8DD64D" w14:textId="7EE36812" w:rsidR="006F3632" w:rsidRDefault="006F3632" w:rsidP="006F3632">
      <w:pPr>
        <w:rPr>
          <w:rFonts w:ascii="Calibri" w:hAnsi="Calibri" w:cs="Calibri"/>
          <w:i/>
          <w:iCs/>
          <w:sz w:val="22"/>
          <w:szCs w:val="22"/>
        </w:rPr>
      </w:pPr>
      <w:r>
        <w:rPr>
          <w:rFonts w:ascii="Calibri" w:hAnsi="Calibri" w:cs="Calibri"/>
          <w:sz w:val="22"/>
          <w:szCs w:val="22"/>
        </w:rPr>
        <w:t xml:space="preserve">Command to test all 4 methods: </w:t>
      </w:r>
      <w:r w:rsidRPr="006F3632">
        <w:rPr>
          <w:rFonts w:ascii="Calibri" w:hAnsi="Calibri" w:cs="Calibri"/>
          <w:i/>
          <w:iCs/>
          <w:sz w:val="22"/>
          <w:szCs w:val="22"/>
        </w:rPr>
        <w:t>get_score_controller(</w:t>
      </w:r>
      <w:r w:rsidR="008E4CB2" w:rsidRPr="006F3632">
        <w:rPr>
          <w:rFonts w:ascii="Calibri" w:hAnsi="Calibri" w:cs="Calibri"/>
          <w:i/>
          <w:iCs/>
          <w:sz w:val="22"/>
          <w:szCs w:val="22"/>
        </w:rPr>
        <w:t>environment, method</w:t>
      </w:r>
      <w:r w:rsidRPr="006F3632">
        <w:rPr>
          <w:rFonts w:ascii="Calibri" w:hAnsi="Calibri" w:cs="Calibri"/>
          <w:i/>
          <w:iCs/>
          <w:sz w:val="22"/>
          <w:szCs w:val="22"/>
        </w:rPr>
        <w:t>)</w:t>
      </w:r>
    </w:p>
    <w:p w14:paraId="0369B251" w14:textId="138880C2" w:rsidR="006F3632" w:rsidRPr="008E4CB2" w:rsidRDefault="006F3632" w:rsidP="008E4CB2">
      <w:pPr>
        <w:pStyle w:val="ListParagraph"/>
        <w:numPr>
          <w:ilvl w:val="0"/>
          <w:numId w:val="3"/>
        </w:numPr>
        <w:rPr>
          <w:rFonts w:ascii="Menlo" w:hAnsi="Menlo" w:cs="Menlo"/>
          <w:sz w:val="20"/>
          <w:szCs w:val="20"/>
        </w:rPr>
      </w:pPr>
      <w:r w:rsidRPr="008E4CB2">
        <w:rPr>
          <w:rFonts w:ascii="Calibri" w:hAnsi="Calibri" w:cs="Calibri"/>
          <w:sz w:val="22"/>
          <w:szCs w:val="22"/>
        </w:rPr>
        <w:t>Here environment is the object of method you want to test</w:t>
      </w:r>
      <w:r w:rsidR="008E4CB2">
        <w:rPr>
          <w:rFonts w:ascii="Calibri" w:hAnsi="Calibri" w:cs="Calibri"/>
          <w:sz w:val="22"/>
          <w:szCs w:val="22"/>
        </w:rPr>
        <w:t>.</w:t>
      </w:r>
    </w:p>
    <w:p w14:paraId="342B1FB1" w14:textId="75738EDB" w:rsidR="006F3632" w:rsidRPr="008E4CB2" w:rsidRDefault="008E4CB2" w:rsidP="006F3632">
      <w:pPr>
        <w:pStyle w:val="ListParagraph"/>
        <w:numPr>
          <w:ilvl w:val="0"/>
          <w:numId w:val="3"/>
        </w:numPr>
        <w:rPr>
          <w:rFonts w:ascii="Menlo" w:hAnsi="Menlo" w:cs="Menlo"/>
          <w:sz w:val="20"/>
          <w:szCs w:val="20"/>
        </w:rPr>
      </w:pPr>
      <w:r>
        <w:rPr>
          <w:rFonts w:ascii="Calibri" w:hAnsi="Calibri" w:cs="Calibri"/>
          <w:sz w:val="22"/>
          <w:szCs w:val="22"/>
        </w:rPr>
        <w:t xml:space="preserve">Example command: </w:t>
      </w:r>
      <w:r w:rsidRPr="006F3632">
        <w:rPr>
          <w:rFonts w:ascii="Calibri" w:hAnsi="Calibri" w:cs="Calibri"/>
          <w:i/>
          <w:iCs/>
          <w:sz w:val="22"/>
          <w:szCs w:val="22"/>
        </w:rPr>
        <w:t>get_score_controller(</w:t>
      </w:r>
      <w:r w:rsidRPr="008E4CB2">
        <w:rPr>
          <w:rFonts w:ascii="Calibri" w:hAnsi="Calibri" w:cs="Calibri"/>
          <w:i/>
          <w:iCs/>
          <w:sz w:val="22"/>
          <w:szCs w:val="22"/>
        </w:rPr>
        <w:t>DroneEnvironment_LQR('test')</w:t>
      </w:r>
      <w:r w:rsidRPr="006F3632">
        <w:rPr>
          <w:rFonts w:ascii="Calibri" w:hAnsi="Calibri" w:cs="Calibri"/>
          <w:i/>
          <w:iCs/>
          <w:sz w:val="22"/>
          <w:szCs w:val="22"/>
        </w:rPr>
        <w:t>,</w:t>
      </w:r>
      <w:r>
        <w:rPr>
          <w:rFonts w:ascii="Calibri" w:hAnsi="Calibri" w:cs="Calibri"/>
          <w:i/>
          <w:iCs/>
          <w:sz w:val="22"/>
          <w:szCs w:val="22"/>
        </w:rPr>
        <w:t>”LQR”)</w:t>
      </w:r>
      <w:r w:rsidRPr="006F3632">
        <w:rPr>
          <w:rFonts w:ascii="Calibri" w:hAnsi="Calibri" w:cs="Calibri"/>
          <w:i/>
          <w:iCs/>
          <w:sz w:val="22"/>
          <w:szCs w:val="22"/>
        </w:rPr>
        <w:t>)</w:t>
      </w:r>
    </w:p>
    <w:p w14:paraId="6D3C6343" w14:textId="3207755B" w:rsidR="008E4CB2" w:rsidRDefault="008E4CB2" w:rsidP="008E4CB2">
      <w:pPr>
        <w:rPr>
          <w:rFonts w:ascii="Calibri" w:hAnsi="Calibri" w:cs="Calibri"/>
          <w:sz w:val="22"/>
          <w:szCs w:val="22"/>
        </w:rPr>
      </w:pPr>
      <w:r>
        <w:rPr>
          <w:rFonts w:ascii="Calibri" w:hAnsi="Calibri" w:cs="Calibri"/>
          <w:sz w:val="22"/>
          <w:szCs w:val="22"/>
        </w:rPr>
        <w:t>Plot test trajectories:</w:t>
      </w:r>
    </w:p>
    <w:p w14:paraId="632E0158" w14:textId="35CC95D4" w:rsidR="008E4CB2" w:rsidRDefault="008E4CB2" w:rsidP="008E4CB2">
      <w:pPr>
        <w:pStyle w:val="ListParagraph"/>
        <w:numPr>
          <w:ilvl w:val="0"/>
          <w:numId w:val="3"/>
        </w:numPr>
        <w:rPr>
          <w:rFonts w:ascii="Calibri" w:hAnsi="Calibri" w:cs="Calibri"/>
          <w:sz w:val="22"/>
          <w:szCs w:val="22"/>
        </w:rPr>
      </w:pPr>
      <w:r>
        <w:rPr>
          <w:rFonts w:ascii="Calibri" w:hAnsi="Calibri" w:cs="Calibri"/>
          <w:sz w:val="22"/>
          <w:szCs w:val="22"/>
        </w:rPr>
        <w:t xml:space="preserve">For RL method: </w:t>
      </w:r>
      <w:proofErr w:type="spellStart"/>
      <w:r w:rsidRPr="008E4CB2">
        <w:rPr>
          <w:rFonts w:ascii="Calibri" w:hAnsi="Calibri" w:cs="Calibri"/>
          <w:i/>
          <w:iCs/>
          <w:sz w:val="22"/>
          <w:szCs w:val="22"/>
        </w:rPr>
        <w:t>predict_rl</w:t>
      </w:r>
      <w:proofErr w:type="spellEnd"/>
    </w:p>
    <w:p w14:paraId="049CC208" w14:textId="5F5356A5" w:rsidR="008E4CB2" w:rsidRPr="008E4CB2" w:rsidRDefault="008E4CB2" w:rsidP="008E4CB2">
      <w:pPr>
        <w:pStyle w:val="ListParagraph"/>
        <w:numPr>
          <w:ilvl w:val="0"/>
          <w:numId w:val="3"/>
        </w:numPr>
        <w:rPr>
          <w:rFonts w:ascii="Calibri" w:hAnsi="Calibri" w:cs="Calibri"/>
          <w:sz w:val="22"/>
          <w:szCs w:val="22"/>
        </w:rPr>
      </w:pPr>
      <w:r>
        <w:rPr>
          <w:rFonts w:ascii="Calibri" w:hAnsi="Calibri" w:cs="Calibri"/>
          <w:sz w:val="22"/>
          <w:szCs w:val="22"/>
        </w:rPr>
        <w:t xml:space="preserve">For other methods: </w:t>
      </w:r>
      <w:proofErr w:type="spellStart"/>
      <w:r w:rsidRPr="008E4CB2">
        <w:rPr>
          <w:rFonts w:ascii="Calibri" w:hAnsi="Calibri" w:cs="Calibri"/>
          <w:i/>
          <w:iCs/>
          <w:sz w:val="22"/>
          <w:szCs w:val="22"/>
        </w:rPr>
        <w:t>predict_classic</w:t>
      </w:r>
      <w:proofErr w:type="spellEnd"/>
    </w:p>
    <w:p w14:paraId="1B2FE57D" w14:textId="7D2A6D65" w:rsidR="008E4CB2" w:rsidRDefault="008E4CB2" w:rsidP="008E4CB2">
      <w:pPr>
        <w:rPr>
          <w:rFonts w:ascii="Calibri" w:hAnsi="Calibri" w:cs="Calibri"/>
          <w:sz w:val="22"/>
          <w:szCs w:val="22"/>
        </w:rPr>
      </w:pPr>
    </w:p>
    <w:p w14:paraId="5FB3C196" w14:textId="1382D2A1" w:rsidR="008E4CB2" w:rsidRDefault="008E4CB2" w:rsidP="008E4CB2">
      <w:pPr>
        <w:rPr>
          <w:rFonts w:ascii="Calibri" w:hAnsi="Calibri" w:cs="Calibri"/>
          <w:b/>
          <w:bCs/>
          <w:sz w:val="22"/>
          <w:szCs w:val="22"/>
        </w:rPr>
      </w:pPr>
      <w:r w:rsidRPr="008E4CB2">
        <w:rPr>
          <w:rFonts w:ascii="Calibri" w:hAnsi="Calibri" w:cs="Calibri"/>
          <w:b/>
          <w:bCs/>
          <w:sz w:val="22"/>
          <w:szCs w:val="22"/>
        </w:rPr>
        <w:t>ADDITIONAL DOCUMENTS</w:t>
      </w:r>
    </w:p>
    <w:p w14:paraId="1CD7357E" w14:textId="77777777" w:rsidR="009B1445" w:rsidRDefault="009B1445" w:rsidP="008E4CB2">
      <w:pPr>
        <w:rPr>
          <w:rFonts w:ascii="Calibri" w:hAnsi="Calibri" w:cs="Calibri"/>
          <w:b/>
          <w:bCs/>
          <w:sz w:val="22"/>
          <w:szCs w:val="22"/>
        </w:rPr>
      </w:pPr>
    </w:p>
    <w:p w14:paraId="631D267D" w14:textId="75A62833" w:rsidR="008E4CB2" w:rsidRDefault="008E4CB2" w:rsidP="008E4CB2">
      <w:pPr>
        <w:rPr>
          <w:rFonts w:ascii="Calibri" w:hAnsi="Calibri" w:cs="Calibri"/>
          <w:sz w:val="22"/>
          <w:szCs w:val="22"/>
        </w:rPr>
      </w:pPr>
      <w:r>
        <w:rPr>
          <w:rFonts w:ascii="Calibri" w:hAnsi="Calibri" w:cs="Calibri"/>
          <w:sz w:val="22"/>
          <w:szCs w:val="22"/>
        </w:rPr>
        <w:t xml:space="preserve">The following additional documents can be found in the </w:t>
      </w:r>
      <w:r w:rsidRPr="008E4CB2">
        <w:rPr>
          <w:rFonts w:ascii="Calibri" w:hAnsi="Calibri" w:cs="Calibri"/>
          <w:i/>
          <w:iCs/>
          <w:sz w:val="22"/>
          <w:szCs w:val="22"/>
        </w:rPr>
        <w:t>Documentation</w:t>
      </w:r>
      <w:r>
        <w:rPr>
          <w:rFonts w:ascii="Calibri" w:hAnsi="Calibri" w:cs="Calibri"/>
          <w:sz w:val="22"/>
          <w:szCs w:val="22"/>
        </w:rPr>
        <w:t xml:space="preserve"> folder:</w:t>
      </w:r>
    </w:p>
    <w:p w14:paraId="02612278" w14:textId="2AA86452" w:rsidR="008E4CB2" w:rsidRDefault="00971619" w:rsidP="008E4CB2">
      <w:pPr>
        <w:pStyle w:val="ListParagraph"/>
        <w:numPr>
          <w:ilvl w:val="0"/>
          <w:numId w:val="3"/>
        </w:numPr>
        <w:rPr>
          <w:rFonts w:ascii="Calibri" w:hAnsi="Calibri" w:cs="Calibri"/>
          <w:sz w:val="22"/>
          <w:szCs w:val="22"/>
        </w:rPr>
      </w:pPr>
      <w:r>
        <w:rPr>
          <w:rFonts w:ascii="Calibri" w:hAnsi="Calibri" w:cs="Calibri"/>
          <w:sz w:val="22"/>
          <w:szCs w:val="22"/>
        </w:rPr>
        <w:t>Bryson_Rule.docx: Motivation behind Bryson’s rule for tuning Q and R matrices with results for step input</w:t>
      </w:r>
    </w:p>
    <w:p w14:paraId="191D5ED4" w14:textId="19E0D848" w:rsidR="00971619" w:rsidRDefault="00971619" w:rsidP="008E4CB2">
      <w:pPr>
        <w:pStyle w:val="ListParagraph"/>
        <w:numPr>
          <w:ilvl w:val="0"/>
          <w:numId w:val="3"/>
        </w:numPr>
        <w:rPr>
          <w:rFonts w:ascii="Calibri" w:hAnsi="Calibri" w:cs="Calibri"/>
          <w:sz w:val="22"/>
          <w:szCs w:val="22"/>
        </w:rPr>
      </w:pPr>
      <w:r w:rsidRPr="00971619">
        <w:rPr>
          <w:rFonts w:ascii="Calibri" w:hAnsi="Calibri" w:cs="Calibri"/>
          <w:sz w:val="22"/>
          <w:szCs w:val="22"/>
        </w:rPr>
        <w:t>Error_Response_with_PID_controller.docx</w:t>
      </w:r>
      <w:r>
        <w:rPr>
          <w:rFonts w:ascii="Calibri" w:hAnsi="Calibri" w:cs="Calibri"/>
          <w:sz w:val="22"/>
          <w:szCs w:val="22"/>
        </w:rPr>
        <w:t>: Analysis of the response of system with PID controller to step input.</w:t>
      </w:r>
    </w:p>
    <w:p w14:paraId="61D5FC13" w14:textId="3D6F39B1" w:rsidR="00971619" w:rsidRDefault="00971619" w:rsidP="008E4CB2">
      <w:pPr>
        <w:pStyle w:val="ListParagraph"/>
        <w:numPr>
          <w:ilvl w:val="0"/>
          <w:numId w:val="3"/>
        </w:numPr>
        <w:rPr>
          <w:rFonts w:ascii="Calibri" w:hAnsi="Calibri" w:cs="Calibri"/>
          <w:sz w:val="22"/>
          <w:szCs w:val="22"/>
        </w:rPr>
      </w:pPr>
      <w:r w:rsidRPr="00971619">
        <w:rPr>
          <w:rFonts w:ascii="Calibri" w:hAnsi="Calibri" w:cs="Calibri"/>
          <w:sz w:val="22"/>
          <w:szCs w:val="22"/>
        </w:rPr>
        <w:t>PID_gains_from_ISE_optimization</w:t>
      </w:r>
      <w:r>
        <w:rPr>
          <w:rFonts w:ascii="Calibri" w:hAnsi="Calibri" w:cs="Calibri"/>
          <w:sz w:val="22"/>
          <w:szCs w:val="22"/>
        </w:rPr>
        <w:t>.docx: Solution of closed form equations to obtain optimal PID gains to minimise the integral square error.</w:t>
      </w:r>
    </w:p>
    <w:p w14:paraId="4C132E16" w14:textId="14237329" w:rsidR="008F5B74" w:rsidRPr="00FA46F7" w:rsidRDefault="00971619" w:rsidP="008761FC">
      <w:pPr>
        <w:pStyle w:val="ListParagraph"/>
        <w:numPr>
          <w:ilvl w:val="0"/>
          <w:numId w:val="3"/>
        </w:numPr>
        <w:rPr>
          <w:rFonts w:ascii="Calibri" w:hAnsi="Calibri" w:cs="Calibri"/>
          <w:sz w:val="22"/>
          <w:szCs w:val="22"/>
        </w:rPr>
      </w:pPr>
      <w:r w:rsidRPr="00971619">
        <w:rPr>
          <w:rFonts w:ascii="Calibri" w:hAnsi="Calibri" w:cs="Calibri"/>
          <w:sz w:val="22"/>
          <w:szCs w:val="22"/>
        </w:rPr>
        <w:lastRenderedPageBreak/>
        <w:t>Reinforcement_Learning</w:t>
      </w:r>
      <w:r>
        <w:rPr>
          <w:rFonts w:ascii="Calibri" w:hAnsi="Calibri" w:cs="Calibri"/>
          <w:sz w:val="22"/>
          <w:szCs w:val="22"/>
        </w:rPr>
        <w:t>.docx: Response of RL tuned LQR to step input and comparison with other methods to tune LQR.</w:t>
      </w:r>
    </w:p>
    <w:sectPr w:rsidR="008F5B74" w:rsidRPr="00FA46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2FE76" w14:textId="77777777" w:rsidR="000C5313" w:rsidRDefault="000C5313" w:rsidP="009B1445">
      <w:r>
        <w:separator/>
      </w:r>
    </w:p>
  </w:endnote>
  <w:endnote w:type="continuationSeparator" w:id="0">
    <w:p w14:paraId="1A8524A8" w14:textId="77777777" w:rsidR="000C5313" w:rsidRDefault="000C5313" w:rsidP="009B1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947B" w14:textId="77777777" w:rsidR="000C5313" w:rsidRDefault="000C5313" w:rsidP="009B1445">
      <w:r>
        <w:separator/>
      </w:r>
    </w:p>
  </w:footnote>
  <w:footnote w:type="continuationSeparator" w:id="0">
    <w:p w14:paraId="024389DB" w14:textId="77777777" w:rsidR="000C5313" w:rsidRDefault="000C5313" w:rsidP="009B1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9ED"/>
    <w:multiLevelType w:val="hybridMultilevel"/>
    <w:tmpl w:val="12BC3782"/>
    <w:lvl w:ilvl="0" w:tplc="0EDC815C">
      <w:start w:val="1"/>
      <w:numFmt w:val="decimal"/>
      <w:lvlText w:val="%1)"/>
      <w:lvlJc w:val="left"/>
      <w:pPr>
        <w:ind w:left="720" w:hanging="360"/>
      </w:pPr>
      <w:rPr>
        <w:rFonts w:ascii="Times New Roman" w:eastAsia="Times New Roman" w:hAnsi="Times New Roman" w:cs="Times New Roman"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A22B5"/>
    <w:multiLevelType w:val="hybridMultilevel"/>
    <w:tmpl w:val="4CBE9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D2D66"/>
    <w:multiLevelType w:val="hybridMultilevel"/>
    <w:tmpl w:val="67ACC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6437E"/>
    <w:multiLevelType w:val="multilevel"/>
    <w:tmpl w:val="1882A4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5F636D"/>
    <w:multiLevelType w:val="hybridMultilevel"/>
    <w:tmpl w:val="A5FA0806"/>
    <w:lvl w:ilvl="0" w:tplc="C8BECC9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8C55CD"/>
    <w:multiLevelType w:val="hybridMultilevel"/>
    <w:tmpl w:val="173816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B04F4A"/>
    <w:multiLevelType w:val="multilevel"/>
    <w:tmpl w:val="444C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66EA4"/>
    <w:multiLevelType w:val="hybridMultilevel"/>
    <w:tmpl w:val="25CC888A"/>
    <w:lvl w:ilvl="0" w:tplc="7E02B62C">
      <w:start w:val="1"/>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116B45"/>
    <w:multiLevelType w:val="hybridMultilevel"/>
    <w:tmpl w:val="39EEB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5105B"/>
    <w:multiLevelType w:val="multilevel"/>
    <w:tmpl w:val="055C17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013331B"/>
    <w:multiLevelType w:val="hybridMultilevel"/>
    <w:tmpl w:val="BFEC6A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8A0A1E"/>
    <w:multiLevelType w:val="hybridMultilevel"/>
    <w:tmpl w:val="901AB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A93EAC"/>
    <w:multiLevelType w:val="multilevel"/>
    <w:tmpl w:val="314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7372EA"/>
    <w:multiLevelType w:val="hybridMultilevel"/>
    <w:tmpl w:val="C21AD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050192"/>
    <w:multiLevelType w:val="hybridMultilevel"/>
    <w:tmpl w:val="9DA69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5A3F55"/>
    <w:multiLevelType w:val="hybridMultilevel"/>
    <w:tmpl w:val="A3CE9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D217EF"/>
    <w:multiLevelType w:val="hybridMultilevel"/>
    <w:tmpl w:val="58449834"/>
    <w:lvl w:ilvl="0" w:tplc="988A65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8D852AB"/>
    <w:multiLevelType w:val="hybridMultilevel"/>
    <w:tmpl w:val="2F0E7F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F6215C"/>
    <w:multiLevelType w:val="hybridMultilevel"/>
    <w:tmpl w:val="3D3485D0"/>
    <w:lvl w:ilvl="0" w:tplc="7A8CC9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C1172A1"/>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15"/>
  </w:num>
  <w:num w:numId="3">
    <w:abstractNumId w:val="7"/>
  </w:num>
  <w:num w:numId="4">
    <w:abstractNumId w:val="9"/>
  </w:num>
  <w:num w:numId="5">
    <w:abstractNumId w:val="1"/>
  </w:num>
  <w:num w:numId="6">
    <w:abstractNumId w:val="17"/>
  </w:num>
  <w:num w:numId="7">
    <w:abstractNumId w:val="0"/>
  </w:num>
  <w:num w:numId="8">
    <w:abstractNumId w:val="8"/>
  </w:num>
  <w:num w:numId="9">
    <w:abstractNumId w:val="11"/>
  </w:num>
  <w:num w:numId="10">
    <w:abstractNumId w:val="2"/>
  </w:num>
  <w:num w:numId="11">
    <w:abstractNumId w:val="14"/>
  </w:num>
  <w:num w:numId="12">
    <w:abstractNumId w:val="13"/>
  </w:num>
  <w:num w:numId="13">
    <w:abstractNumId w:val="10"/>
  </w:num>
  <w:num w:numId="14">
    <w:abstractNumId w:val="5"/>
  </w:num>
  <w:num w:numId="15">
    <w:abstractNumId w:val="3"/>
  </w:num>
  <w:num w:numId="16">
    <w:abstractNumId w:val="19"/>
  </w:num>
  <w:num w:numId="17">
    <w:abstractNumId w:val="6"/>
  </w:num>
  <w:num w:numId="18">
    <w:abstractNumId w:val="16"/>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31"/>
    <w:rsid w:val="000651E9"/>
    <w:rsid w:val="00080D54"/>
    <w:rsid w:val="000C5313"/>
    <w:rsid w:val="000D54C5"/>
    <w:rsid w:val="000E17EF"/>
    <w:rsid w:val="001133B5"/>
    <w:rsid w:val="0015488B"/>
    <w:rsid w:val="001A3631"/>
    <w:rsid w:val="001F2F8A"/>
    <w:rsid w:val="00226EAA"/>
    <w:rsid w:val="0025619F"/>
    <w:rsid w:val="002F308D"/>
    <w:rsid w:val="002F637E"/>
    <w:rsid w:val="003102EB"/>
    <w:rsid w:val="003936EE"/>
    <w:rsid w:val="003973E8"/>
    <w:rsid w:val="003B5A75"/>
    <w:rsid w:val="00414344"/>
    <w:rsid w:val="0044098A"/>
    <w:rsid w:val="004766EB"/>
    <w:rsid w:val="004A5E56"/>
    <w:rsid w:val="00527A18"/>
    <w:rsid w:val="00563E0B"/>
    <w:rsid w:val="0059636F"/>
    <w:rsid w:val="005F4E9C"/>
    <w:rsid w:val="0062319E"/>
    <w:rsid w:val="00667851"/>
    <w:rsid w:val="00687767"/>
    <w:rsid w:val="006A076C"/>
    <w:rsid w:val="006F3632"/>
    <w:rsid w:val="00733455"/>
    <w:rsid w:val="00736BE9"/>
    <w:rsid w:val="00762CDC"/>
    <w:rsid w:val="00812D60"/>
    <w:rsid w:val="00860389"/>
    <w:rsid w:val="008761FC"/>
    <w:rsid w:val="00887C38"/>
    <w:rsid w:val="008E4CB2"/>
    <w:rsid w:val="008F37F0"/>
    <w:rsid w:val="008F5B74"/>
    <w:rsid w:val="00901460"/>
    <w:rsid w:val="0091671C"/>
    <w:rsid w:val="00937769"/>
    <w:rsid w:val="00971619"/>
    <w:rsid w:val="009A47EA"/>
    <w:rsid w:val="009B1445"/>
    <w:rsid w:val="009B6227"/>
    <w:rsid w:val="009C55DE"/>
    <w:rsid w:val="009D6D1F"/>
    <w:rsid w:val="009D7511"/>
    <w:rsid w:val="009D7EC0"/>
    <w:rsid w:val="00A27A99"/>
    <w:rsid w:val="00A436CC"/>
    <w:rsid w:val="00A9763E"/>
    <w:rsid w:val="00AA79CF"/>
    <w:rsid w:val="00B014C8"/>
    <w:rsid w:val="00BA46E6"/>
    <w:rsid w:val="00BB0753"/>
    <w:rsid w:val="00C00E1E"/>
    <w:rsid w:val="00C60267"/>
    <w:rsid w:val="00C85802"/>
    <w:rsid w:val="00CB2B35"/>
    <w:rsid w:val="00D01BC1"/>
    <w:rsid w:val="00D45810"/>
    <w:rsid w:val="00D64F9F"/>
    <w:rsid w:val="00DA6652"/>
    <w:rsid w:val="00DC6508"/>
    <w:rsid w:val="00E20408"/>
    <w:rsid w:val="00E22F77"/>
    <w:rsid w:val="00E23C76"/>
    <w:rsid w:val="00E34B0C"/>
    <w:rsid w:val="00ED0E0A"/>
    <w:rsid w:val="00F47654"/>
    <w:rsid w:val="00F90EB1"/>
    <w:rsid w:val="00FA46F7"/>
    <w:rsid w:val="00FE5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5A7B4"/>
  <w15:chartTrackingRefBased/>
  <w15:docId w15:val="{6FF0A46F-CAB6-B54F-B5A5-40B1DC9E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B7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08"/>
    <w:pPr>
      <w:spacing w:before="100" w:beforeAutospacing="1" w:after="100" w:afterAutospacing="1"/>
    </w:pPr>
  </w:style>
  <w:style w:type="character" w:styleId="Hyperlink">
    <w:name w:val="Hyperlink"/>
    <w:basedOn w:val="DefaultParagraphFont"/>
    <w:uiPriority w:val="99"/>
    <w:unhideWhenUsed/>
    <w:rsid w:val="00E20408"/>
    <w:rPr>
      <w:color w:val="0000FF"/>
      <w:u w:val="single"/>
    </w:rPr>
  </w:style>
  <w:style w:type="paragraph" w:styleId="ListParagraph">
    <w:name w:val="List Paragraph"/>
    <w:basedOn w:val="Normal"/>
    <w:uiPriority w:val="34"/>
    <w:qFormat/>
    <w:rsid w:val="009A47EA"/>
    <w:pPr>
      <w:ind w:left="720"/>
      <w:contextualSpacing/>
    </w:pPr>
  </w:style>
  <w:style w:type="paragraph" w:styleId="Header">
    <w:name w:val="header"/>
    <w:basedOn w:val="Normal"/>
    <w:link w:val="HeaderChar"/>
    <w:uiPriority w:val="99"/>
    <w:unhideWhenUsed/>
    <w:rsid w:val="009B1445"/>
    <w:pPr>
      <w:tabs>
        <w:tab w:val="center" w:pos="4513"/>
        <w:tab w:val="right" w:pos="9026"/>
      </w:tabs>
    </w:pPr>
  </w:style>
  <w:style w:type="character" w:customStyle="1" w:styleId="HeaderChar">
    <w:name w:val="Header Char"/>
    <w:basedOn w:val="DefaultParagraphFont"/>
    <w:link w:val="Header"/>
    <w:uiPriority w:val="99"/>
    <w:rsid w:val="009B1445"/>
  </w:style>
  <w:style w:type="paragraph" w:styleId="Footer">
    <w:name w:val="footer"/>
    <w:basedOn w:val="Normal"/>
    <w:link w:val="FooterChar"/>
    <w:uiPriority w:val="99"/>
    <w:unhideWhenUsed/>
    <w:rsid w:val="009B1445"/>
    <w:pPr>
      <w:tabs>
        <w:tab w:val="center" w:pos="4513"/>
        <w:tab w:val="right" w:pos="9026"/>
      </w:tabs>
    </w:pPr>
  </w:style>
  <w:style w:type="character" w:customStyle="1" w:styleId="FooterChar">
    <w:name w:val="Footer Char"/>
    <w:basedOn w:val="DefaultParagraphFont"/>
    <w:link w:val="Footer"/>
    <w:uiPriority w:val="99"/>
    <w:rsid w:val="009B1445"/>
  </w:style>
  <w:style w:type="character" w:styleId="UnresolvedMention">
    <w:name w:val="Unresolved Mention"/>
    <w:basedOn w:val="DefaultParagraphFont"/>
    <w:uiPriority w:val="99"/>
    <w:semiHidden/>
    <w:unhideWhenUsed/>
    <w:rsid w:val="00414344"/>
    <w:rPr>
      <w:color w:val="605E5C"/>
      <w:shd w:val="clear" w:color="auto" w:fill="E1DFDD"/>
    </w:rPr>
  </w:style>
  <w:style w:type="paragraph" w:customStyle="1" w:styleId="msonormal0">
    <w:name w:val="msonormal"/>
    <w:basedOn w:val="Normal"/>
    <w:rsid w:val="008F5B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9420">
      <w:bodyDiv w:val="1"/>
      <w:marLeft w:val="0"/>
      <w:marRight w:val="0"/>
      <w:marTop w:val="0"/>
      <w:marBottom w:val="0"/>
      <w:divBdr>
        <w:top w:val="none" w:sz="0" w:space="0" w:color="auto"/>
        <w:left w:val="none" w:sz="0" w:space="0" w:color="auto"/>
        <w:bottom w:val="none" w:sz="0" w:space="0" w:color="auto"/>
        <w:right w:val="none" w:sz="0" w:space="0" w:color="auto"/>
      </w:divBdr>
      <w:divsChild>
        <w:div w:id="1163474505">
          <w:marLeft w:val="0"/>
          <w:marRight w:val="0"/>
          <w:marTop w:val="0"/>
          <w:marBottom w:val="0"/>
          <w:divBdr>
            <w:top w:val="none" w:sz="0" w:space="0" w:color="auto"/>
            <w:left w:val="none" w:sz="0" w:space="0" w:color="auto"/>
            <w:bottom w:val="none" w:sz="0" w:space="0" w:color="auto"/>
            <w:right w:val="none" w:sz="0" w:space="0" w:color="auto"/>
          </w:divBdr>
          <w:divsChild>
            <w:div w:id="732116789">
              <w:marLeft w:val="0"/>
              <w:marRight w:val="0"/>
              <w:marTop w:val="0"/>
              <w:marBottom w:val="0"/>
              <w:divBdr>
                <w:top w:val="none" w:sz="0" w:space="0" w:color="auto"/>
                <w:left w:val="none" w:sz="0" w:space="0" w:color="auto"/>
                <w:bottom w:val="none" w:sz="0" w:space="0" w:color="auto"/>
                <w:right w:val="none" w:sz="0" w:space="0" w:color="auto"/>
              </w:divBdr>
              <w:divsChild>
                <w:div w:id="1489597084">
                  <w:marLeft w:val="0"/>
                  <w:marRight w:val="0"/>
                  <w:marTop w:val="0"/>
                  <w:marBottom w:val="0"/>
                  <w:divBdr>
                    <w:top w:val="none" w:sz="0" w:space="0" w:color="auto"/>
                    <w:left w:val="none" w:sz="0" w:space="0" w:color="auto"/>
                    <w:bottom w:val="none" w:sz="0" w:space="0" w:color="auto"/>
                    <w:right w:val="none" w:sz="0" w:space="0" w:color="auto"/>
                  </w:divBdr>
                  <w:divsChild>
                    <w:div w:id="68114924">
                      <w:marLeft w:val="0"/>
                      <w:marRight w:val="0"/>
                      <w:marTop w:val="0"/>
                      <w:marBottom w:val="0"/>
                      <w:divBdr>
                        <w:top w:val="none" w:sz="0" w:space="0" w:color="auto"/>
                        <w:left w:val="none" w:sz="0" w:space="0" w:color="auto"/>
                        <w:bottom w:val="none" w:sz="0" w:space="0" w:color="auto"/>
                        <w:right w:val="none" w:sz="0" w:space="0" w:color="auto"/>
                      </w:divBdr>
                    </w:div>
                  </w:divsChild>
                </w:div>
                <w:div w:id="240607311">
                  <w:marLeft w:val="0"/>
                  <w:marRight w:val="0"/>
                  <w:marTop w:val="0"/>
                  <w:marBottom w:val="0"/>
                  <w:divBdr>
                    <w:top w:val="none" w:sz="0" w:space="0" w:color="auto"/>
                    <w:left w:val="none" w:sz="0" w:space="0" w:color="auto"/>
                    <w:bottom w:val="none" w:sz="0" w:space="0" w:color="auto"/>
                    <w:right w:val="none" w:sz="0" w:space="0" w:color="auto"/>
                  </w:divBdr>
                  <w:divsChild>
                    <w:div w:id="78063372">
                      <w:marLeft w:val="0"/>
                      <w:marRight w:val="0"/>
                      <w:marTop w:val="0"/>
                      <w:marBottom w:val="0"/>
                      <w:divBdr>
                        <w:top w:val="none" w:sz="0" w:space="0" w:color="auto"/>
                        <w:left w:val="none" w:sz="0" w:space="0" w:color="auto"/>
                        <w:bottom w:val="none" w:sz="0" w:space="0" w:color="auto"/>
                        <w:right w:val="none" w:sz="0" w:space="0" w:color="auto"/>
                      </w:divBdr>
                    </w:div>
                    <w:div w:id="85346610">
                      <w:marLeft w:val="0"/>
                      <w:marRight w:val="0"/>
                      <w:marTop w:val="0"/>
                      <w:marBottom w:val="0"/>
                      <w:divBdr>
                        <w:top w:val="none" w:sz="0" w:space="0" w:color="auto"/>
                        <w:left w:val="none" w:sz="0" w:space="0" w:color="auto"/>
                        <w:bottom w:val="none" w:sz="0" w:space="0" w:color="auto"/>
                        <w:right w:val="none" w:sz="0" w:space="0" w:color="auto"/>
                      </w:divBdr>
                    </w:div>
                  </w:divsChild>
                </w:div>
                <w:div w:id="757168832">
                  <w:marLeft w:val="0"/>
                  <w:marRight w:val="0"/>
                  <w:marTop w:val="0"/>
                  <w:marBottom w:val="0"/>
                  <w:divBdr>
                    <w:top w:val="none" w:sz="0" w:space="0" w:color="auto"/>
                    <w:left w:val="none" w:sz="0" w:space="0" w:color="auto"/>
                    <w:bottom w:val="none" w:sz="0" w:space="0" w:color="auto"/>
                    <w:right w:val="none" w:sz="0" w:space="0" w:color="auto"/>
                  </w:divBdr>
                  <w:divsChild>
                    <w:div w:id="1686053715">
                      <w:marLeft w:val="0"/>
                      <w:marRight w:val="0"/>
                      <w:marTop w:val="0"/>
                      <w:marBottom w:val="0"/>
                      <w:divBdr>
                        <w:top w:val="none" w:sz="0" w:space="0" w:color="auto"/>
                        <w:left w:val="none" w:sz="0" w:space="0" w:color="auto"/>
                        <w:bottom w:val="none" w:sz="0" w:space="0" w:color="auto"/>
                        <w:right w:val="none" w:sz="0" w:space="0" w:color="auto"/>
                      </w:divBdr>
                    </w:div>
                  </w:divsChild>
                </w:div>
                <w:div w:id="887883280">
                  <w:marLeft w:val="0"/>
                  <w:marRight w:val="0"/>
                  <w:marTop w:val="0"/>
                  <w:marBottom w:val="0"/>
                  <w:divBdr>
                    <w:top w:val="none" w:sz="0" w:space="0" w:color="auto"/>
                    <w:left w:val="none" w:sz="0" w:space="0" w:color="auto"/>
                    <w:bottom w:val="none" w:sz="0" w:space="0" w:color="auto"/>
                    <w:right w:val="none" w:sz="0" w:space="0" w:color="auto"/>
                  </w:divBdr>
                  <w:divsChild>
                    <w:div w:id="8849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1598">
              <w:marLeft w:val="0"/>
              <w:marRight w:val="0"/>
              <w:marTop w:val="0"/>
              <w:marBottom w:val="0"/>
              <w:divBdr>
                <w:top w:val="none" w:sz="0" w:space="0" w:color="auto"/>
                <w:left w:val="none" w:sz="0" w:space="0" w:color="auto"/>
                <w:bottom w:val="none" w:sz="0" w:space="0" w:color="auto"/>
                <w:right w:val="none" w:sz="0" w:space="0" w:color="auto"/>
              </w:divBdr>
              <w:divsChild>
                <w:div w:id="409275679">
                  <w:marLeft w:val="0"/>
                  <w:marRight w:val="0"/>
                  <w:marTop w:val="0"/>
                  <w:marBottom w:val="0"/>
                  <w:divBdr>
                    <w:top w:val="none" w:sz="0" w:space="0" w:color="auto"/>
                    <w:left w:val="none" w:sz="0" w:space="0" w:color="auto"/>
                    <w:bottom w:val="none" w:sz="0" w:space="0" w:color="auto"/>
                    <w:right w:val="none" w:sz="0" w:space="0" w:color="auto"/>
                  </w:divBdr>
                  <w:divsChild>
                    <w:div w:id="19113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00306">
          <w:marLeft w:val="0"/>
          <w:marRight w:val="0"/>
          <w:marTop w:val="0"/>
          <w:marBottom w:val="0"/>
          <w:divBdr>
            <w:top w:val="none" w:sz="0" w:space="0" w:color="auto"/>
            <w:left w:val="none" w:sz="0" w:space="0" w:color="auto"/>
            <w:bottom w:val="none" w:sz="0" w:space="0" w:color="auto"/>
            <w:right w:val="none" w:sz="0" w:space="0" w:color="auto"/>
          </w:divBdr>
          <w:divsChild>
            <w:div w:id="1189560583">
              <w:marLeft w:val="0"/>
              <w:marRight w:val="0"/>
              <w:marTop w:val="0"/>
              <w:marBottom w:val="0"/>
              <w:divBdr>
                <w:top w:val="none" w:sz="0" w:space="0" w:color="auto"/>
                <w:left w:val="none" w:sz="0" w:space="0" w:color="auto"/>
                <w:bottom w:val="none" w:sz="0" w:space="0" w:color="auto"/>
                <w:right w:val="none" w:sz="0" w:space="0" w:color="auto"/>
              </w:divBdr>
              <w:divsChild>
                <w:div w:id="597909275">
                  <w:marLeft w:val="0"/>
                  <w:marRight w:val="0"/>
                  <w:marTop w:val="0"/>
                  <w:marBottom w:val="0"/>
                  <w:divBdr>
                    <w:top w:val="none" w:sz="0" w:space="0" w:color="auto"/>
                    <w:left w:val="none" w:sz="0" w:space="0" w:color="auto"/>
                    <w:bottom w:val="none" w:sz="0" w:space="0" w:color="auto"/>
                    <w:right w:val="none" w:sz="0" w:space="0" w:color="auto"/>
                  </w:divBdr>
                </w:div>
                <w:div w:id="600793767">
                  <w:marLeft w:val="0"/>
                  <w:marRight w:val="0"/>
                  <w:marTop w:val="0"/>
                  <w:marBottom w:val="0"/>
                  <w:divBdr>
                    <w:top w:val="none" w:sz="0" w:space="0" w:color="auto"/>
                    <w:left w:val="none" w:sz="0" w:space="0" w:color="auto"/>
                    <w:bottom w:val="none" w:sz="0" w:space="0" w:color="auto"/>
                    <w:right w:val="none" w:sz="0" w:space="0" w:color="auto"/>
                  </w:divBdr>
                </w:div>
              </w:divsChild>
            </w:div>
            <w:div w:id="1698964805">
              <w:marLeft w:val="0"/>
              <w:marRight w:val="0"/>
              <w:marTop w:val="0"/>
              <w:marBottom w:val="0"/>
              <w:divBdr>
                <w:top w:val="none" w:sz="0" w:space="0" w:color="auto"/>
                <w:left w:val="none" w:sz="0" w:space="0" w:color="auto"/>
                <w:bottom w:val="none" w:sz="0" w:space="0" w:color="auto"/>
                <w:right w:val="none" w:sz="0" w:space="0" w:color="auto"/>
              </w:divBdr>
              <w:divsChild>
                <w:div w:id="1337927382">
                  <w:marLeft w:val="0"/>
                  <w:marRight w:val="0"/>
                  <w:marTop w:val="0"/>
                  <w:marBottom w:val="0"/>
                  <w:divBdr>
                    <w:top w:val="none" w:sz="0" w:space="0" w:color="auto"/>
                    <w:left w:val="none" w:sz="0" w:space="0" w:color="auto"/>
                    <w:bottom w:val="none" w:sz="0" w:space="0" w:color="auto"/>
                    <w:right w:val="none" w:sz="0" w:space="0" w:color="auto"/>
                  </w:divBdr>
                </w:div>
              </w:divsChild>
            </w:div>
            <w:div w:id="1129321151">
              <w:marLeft w:val="0"/>
              <w:marRight w:val="0"/>
              <w:marTop w:val="0"/>
              <w:marBottom w:val="0"/>
              <w:divBdr>
                <w:top w:val="none" w:sz="0" w:space="0" w:color="auto"/>
                <w:left w:val="none" w:sz="0" w:space="0" w:color="auto"/>
                <w:bottom w:val="none" w:sz="0" w:space="0" w:color="auto"/>
                <w:right w:val="none" w:sz="0" w:space="0" w:color="auto"/>
              </w:divBdr>
              <w:divsChild>
                <w:div w:id="1421680931">
                  <w:marLeft w:val="0"/>
                  <w:marRight w:val="0"/>
                  <w:marTop w:val="0"/>
                  <w:marBottom w:val="0"/>
                  <w:divBdr>
                    <w:top w:val="none" w:sz="0" w:space="0" w:color="auto"/>
                    <w:left w:val="none" w:sz="0" w:space="0" w:color="auto"/>
                    <w:bottom w:val="none" w:sz="0" w:space="0" w:color="auto"/>
                    <w:right w:val="none" w:sz="0" w:space="0" w:color="auto"/>
                  </w:divBdr>
                </w:div>
              </w:divsChild>
            </w:div>
            <w:div w:id="1901089556">
              <w:marLeft w:val="0"/>
              <w:marRight w:val="0"/>
              <w:marTop w:val="0"/>
              <w:marBottom w:val="0"/>
              <w:divBdr>
                <w:top w:val="none" w:sz="0" w:space="0" w:color="auto"/>
                <w:left w:val="none" w:sz="0" w:space="0" w:color="auto"/>
                <w:bottom w:val="none" w:sz="0" w:space="0" w:color="auto"/>
                <w:right w:val="none" w:sz="0" w:space="0" w:color="auto"/>
              </w:divBdr>
              <w:divsChild>
                <w:div w:id="1046101666">
                  <w:marLeft w:val="0"/>
                  <w:marRight w:val="0"/>
                  <w:marTop w:val="0"/>
                  <w:marBottom w:val="0"/>
                  <w:divBdr>
                    <w:top w:val="none" w:sz="0" w:space="0" w:color="auto"/>
                    <w:left w:val="none" w:sz="0" w:space="0" w:color="auto"/>
                    <w:bottom w:val="none" w:sz="0" w:space="0" w:color="auto"/>
                    <w:right w:val="none" w:sz="0" w:space="0" w:color="auto"/>
                  </w:divBdr>
                </w:div>
                <w:div w:id="1974167025">
                  <w:marLeft w:val="0"/>
                  <w:marRight w:val="0"/>
                  <w:marTop w:val="0"/>
                  <w:marBottom w:val="0"/>
                  <w:divBdr>
                    <w:top w:val="none" w:sz="0" w:space="0" w:color="auto"/>
                    <w:left w:val="none" w:sz="0" w:space="0" w:color="auto"/>
                    <w:bottom w:val="none" w:sz="0" w:space="0" w:color="auto"/>
                    <w:right w:val="none" w:sz="0" w:space="0" w:color="auto"/>
                  </w:divBdr>
                </w:div>
              </w:divsChild>
            </w:div>
            <w:div w:id="250816545">
              <w:marLeft w:val="0"/>
              <w:marRight w:val="0"/>
              <w:marTop w:val="0"/>
              <w:marBottom w:val="0"/>
              <w:divBdr>
                <w:top w:val="none" w:sz="0" w:space="0" w:color="auto"/>
                <w:left w:val="none" w:sz="0" w:space="0" w:color="auto"/>
                <w:bottom w:val="none" w:sz="0" w:space="0" w:color="auto"/>
                <w:right w:val="none" w:sz="0" w:space="0" w:color="auto"/>
              </w:divBdr>
              <w:divsChild>
                <w:div w:id="1050808585">
                  <w:marLeft w:val="0"/>
                  <w:marRight w:val="0"/>
                  <w:marTop w:val="0"/>
                  <w:marBottom w:val="0"/>
                  <w:divBdr>
                    <w:top w:val="none" w:sz="0" w:space="0" w:color="auto"/>
                    <w:left w:val="none" w:sz="0" w:space="0" w:color="auto"/>
                    <w:bottom w:val="none" w:sz="0" w:space="0" w:color="auto"/>
                    <w:right w:val="none" w:sz="0" w:space="0" w:color="auto"/>
                  </w:divBdr>
                </w:div>
              </w:divsChild>
            </w:div>
            <w:div w:id="925462002">
              <w:marLeft w:val="0"/>
              <w:marRight w:val="0"/>
              <w:marTop w:val="0"/>
              <w:marBottom w:val="0"/>
              <w:divBdr>
                <w:top w:val="none" w:sz="0" w:space="0" w:color="auto"/>
                <w:left w:val="none" w:sz="0" w:space="0" w:color="auto"/>
                <w:bottom w:val="none" w:sz="0" w:space="0" w:color="auto"/>
                <w:right w:val="none" w:sz="0" w:space="0" w:color="auto"/>
              </w:divBdr>
              <w:divsChild>
                <w:div w:id="444929147">
                  <w:marLeft w:val="0"/>
                  <w:marRight w:val="0"/>
                  <w:marTop w:val="0"/>
                  <w:marBottom w:val="0"/>
                  <w:divBdr>
                    <w:top w:val="none" w:sz="0" w:space="0" w:color="auto"/>
                    <w:left w:val="none" w:sz="0" w:space="0" w:color="auto"/>
                    <w:bottom w:val="none" w:sz="0" w:space="0" w:color="auto"/>
                    <w:right w:val="none" w:sz="0" w:space="0" w:color="auto"/>
                  </w:divBdr>
                </w:div>
              </w:divsChild>
            </w:div>
            <w:div w:id="1613979531">
              <w:marLeft w:val="0"/>
              <w:marRight w:val="0"/>
              <w:marTop w:val="0"/>
              <w:marBottom w:val="0"/>
              <w:divBdr>
                <w:top w:val="none" w:sz="0" w:space="0" w:color="auto"/>
                <w:left w:val="none" w:sz="0" w:space="0" w:color="auto"/>
                <w:bottom w:val="none" w:sz="0" w:space="0" w:color="auto"/>
                <w:right w:val="none" w:sz="0" w:space="0" w:color="auto"/>
              </w:divBdr>
              <w:divsChild>
                <w:div w:id="2073891687">
                  <w:marLeft w:val="0"/>
                  <w:marRight w:val="0"/>
                  <w:marTop w:val="0"/>
                  <w:marBottom w:val="0"/>
                  <w:divBdr>
                    <w:top w:val="none" w:sz="0" w:space="0" w:color="auto"/>
                    <w:left w:val="none" w:sz="0" w:space="0" w:color="auto"/>
                    <w:bottom w:val="none" w:sz="0" w:space="0" w:color="auto"/>
                    <w:right w:val="none" w:sz="0" w:space="0" w:color="auto"/>
                  </w:divBdr>
                </w:div>
              </w:divsChild>
            </w:div>
            <w:div w:id="556547084">
              <w:marLeft w:val="0"/>
              <w:marRight w:val="0"/>
              <w:marTop w:val="0"/>
              <w:marBottom w:val="0"/>
              <w:divBdr>
                <w:top w:val="none" w:sz="0" w:space="0" w:color="auto"/>
                <w:left w:val="none" w:sz="0" w:space="0" w:color="auto"/>
                <w:bottom w:val="none" w:sz="0" w:space="0" w:color="auto"/>
                <w:right w:val="none" w:sz="0" w:space="0" w:color="auto"/>
              </w:divBdr>
              <w:divsChild>
                <w:div w:id="61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585">
          <w:marLeft w:val="0"/>
          <w:marRight w:val="0"/>
          <w:marTop w:val="0"/>
          <w:marBottom w:val="0"/>
          <w:divBdr>
            <w:top w:val="none" w:sz="0" w:space="0" w:color="auto"/>
            <w:left w:val="none" w:sz="0" w:space="0" w:color="auto"/>
            <w:bottom w:val="none" w:sz="0" w:space="0" w:color="auto"/>
            <w:right w:val="none" w:sz="0" w:space="0" w:color="auto"/>
          </w:divBdr>
          <w:divsChild>
            <w:div w:id="1755541819">
              <w:marLeft w:val="0"/>
              <w:marRight w:val="0"/>
              <w:marTop w:val="0"/>
              <w:marBottom w:val="0"/>
              <w:divBdr>
                <w:top w:val="none" w:sz="0" w:space="0" w:color="auto"/>
                <w:left w:val="none" w:sz="0" w:space="0" w:color="auto"/>
                <w:bottom w:val="none" w:sz="0" w:space="0" w:color="auto"/>
                <w:right w:val="none" w:sz="0" w:space="0" w:color="auto"/>
              </w:divBdr>
              <w:divsChild>
                <w:div w:id="500507489">
                  <w:marLeft w:val="0"/>
                  <w:marRight w:val="0"/>
                  <w:marTop w:val="0"/>
                  <w:marBottom w:val="0"/>
                  <w:divBdr>
                    <w:top w:val="none" w:sz="0" w:space="0" w:color="auto"/>
                    <w:left w:val="none" w:sz="0" w:space="0" w:color="auto"/>
                    <w:bottom w:val="none" w:sz="0" w:space="0" w:color="auto"/>
                    <w:right w:val="none" w:sz="0" w:space="0" w:color="auto"/>
                  </w:divBdr>
                  <w:divsChild>
                    <w:div w:id="341326087">
                      <w:marLeft w:val="0"/>
                      <w:marRight w:val="0"/>
                      <w:marTop w:val="0"/>
                      <w:marBottom w:val="0"/>
                      <w:divBdr>
                        <w:top w:val="none" w:sz="0" w:space="0" w:color="auto"/>
                        <w:left w:val="none" w:sz="0" w:space="0" w:color="auto"/>
                        <w:bottom w:val="none" w:sz="0" w:space="0" w:color="auto"/>
                        <w:right w:val="none" w:sz="0" w:space="0" w:color="auto"/>
                      </w:divBdr>
                    </w:div>
                    <w:div w:id="1293747791">
                      <w:marLeft w:val="0"/>
                      <w:marRight w:val="0"/>
                      <w:marTop w:val="0"/>
                      <w:marBottom w:val="0"/>
                      <w:divBdr>
                        <w:top w:val="none" w:sz="0" w:space="0" w:color="auto"/>
                        <w:left w:val="none" w:sz="0" w:space="0" w:color="auto"/>
                        <w:bottom w:val="none" w:sz="0" w:space="0" w:color="auto"/>
                        <w:right w:val="none" w:sz="0" w:space="0" w:color="auto"/>
                      </w:divBdr>
                    </w:div>
                  </w:divsChild>
                </w:div>
                <w:div w:id="50034274">
                  <w:marLeft w:val="0"/>
                  <w:marRight w:val="0"/>
                  <w:marTop w:val="0"/>
                  <w:marBottom w:val="0"/>
                  <w:divBdr>
                    <w:top w:val="none" w:sz="0" w:space="0" w:color="auto"/>
                    <w:left w:val="none" w:sz="0" w:space="0" w:color="auto"/>
                    <w:bottom w:val="none" w:sz="0" w:space="0" w:color="auto"/>
                    <w:right w:val="none" w:sz="0" w:space="0" w:color="auto"/>
                  </w:divBdr>
                  <w:divsChild>
                    <w:div w:id="1083650518">
                      <w:marLeft w:val="0"/>
                      <w:marRight w:val="0"/>
                      <w:marTop w:val="0"/>
                      <w:marBottom w:val="0"/>
                      <w:divBdr>
                        <w:top w:val="none" w:sz="0" w:space="0" w:color="auto"/>
                        <w:left w:val="none" w:sz="0" w:space="0" w:color="auto"/>
                        <w:bottom w:val="none" w:sz="0" w:space="0" w:color="auto"/>
                        <w:right w:val="none" w:sz="0" w:space="0" w:color="auto"/>
                      </w:divBdr>
                    </w:div>
                  </w:divsChild>
                </w:div>
                <w:div w:id="1126310549">
                  <w:marLeft w:val="0"/>
                  <w:marRight w:val="0"/>
                  <w:marTop w:val="0"/>
                  <w:marBottom w:val="0"/>
                  <w:divBdr>
                    <w:top w:val="none" w:sz="0" w:space="0" w:color="auto"/>
                    <w:left w:val="none" w:sz="0" w:space="0" w:color="auto"/>
                    <w:bottom w:val="none" w:sz="0" w:space="0" w:color="auto"/>
                    <w:right w:val="none" w:sz="0" w:space="0" w:color="auto"/>
                  </w:divBdr>
                  <w:divsChild>
                    <w:div w:id="1010369534">
                      <w:marLeft w:val="0"/>
                      <w:marRight w:val="0"/>
                      <w:marTop w:val="0"/>
                      <w:marBottom w:val="0"/>
                      <w:divBdr>
                        <w:top w:val="none" w:sz="0" w:space="0" w:color="auto"/>
                        <w:left w:val="none" w:sz="0" w:space="0" w:color="auto"/>
                        <w:bottom w:val="none" w:sz="0" w:space="0" w:color="auto"/>
                        <w:right w:val="none" w:sz="0" w:space="0" w:color="auto"/>
                      </w:divBdr>
                    </w:div>
                  </w:divsChild>
                </w:div>
                <w:div w:id="1875382860">
                  <w:marLeft w:val="0"/>
                  <w:marRight w:val="0"/>
                  <w:marTop w:val="0"/>
                  <w:marBottom w:val="0"/>
                  <w:divBdr>
                    <w:top w:val="none" w:sz="0" w:space="0" w:color="auto"/>
                    <w:left w:val="none" w:sz="0" w:space="0" w:color="auto"/>
                    <w:bottom w:val="none" w:sz="0" w:space="0" w:color="auto"/>
                    <w:right w:val="none" w:sz="0" w:space="0" w:color="auto"/>
                  </w:divBdr>
                  <w:divsChild>
                    <w:div w:id="1143423290">
                      <w:marLeft w:val="0"/>
                      <w:marRight w:val="0"/>
                      <w:marTop w:val="0"/>
                      <w:marBottom w:val="0"/>
                      <w:divBdr>
                        <w:top w:val="none" w:sz="0" w:space="0" w:color="auto"/>
                        <w:left w:val="none" w:sz="0" w:space="0" w:color="auto"/>
                        <w:bottom w:val="none" w:sz="0" w:space="0" w:color="auto"/>
                        <w:right w:val="none" w:sz="0" w:space="0" w:color="auto"/>
                      </w:divBdr>
                    </w:div>
                  </w:divsChild>
                </w:div>
                <w:div w:id="270748168">
                  <w:marLeft w:val="0"/>
                  <w:marRight w:val="0"/>
                  <w:marTop w:val="0"/>
                  <w:marBottom w:val="0"/>
                  <w:divBdr>
                    <w:top w:val="none" w:sz="0" w:space="0" w:color="auto"/>
                    <w:left w:val="none" w:sz="0" w:space="0" w:color="auto"/>
                    <w:bottom w:val="none" w:sz="0" w:space="0" w:color="auto"/>
                    <w:right w:val="none" w:sz="0" w:space="0" w:color="auto"/>
                  </w:divBdr>
                  <w:divsChild>
                    <w:div w:id="116145216">
                      <w:marLeft w:val="0"/>
                      <w:marRight w:val="0"/>
                      <w:marTop w:val="0"/>
                      <w:marBottom w:val="0"/>
                      <w:divBdr>
                        <w:top w:val="none" w:sz="0" w:space="0" w:color="auto"/>
                        <w:left w:val="none" w:sz="0" w:space="0" w:color="auto"/>
                        <w:bottom w:val="none" w:sz="0" w:space="0" w:color="auto"/>
                        <w:right w:val="none" w:sz="0" w:space="0" w:color="auto"/>
                      </w:divBdr>
                    </w:div>
                  </w:divsChild>
                </w:div>
                <w:div w:id="1512724196">
                  <w:marLeft w:val="0"/>
                  <w:marRight w:val="0"/>
                  <w:marTop w:val="0"/>
                  <w:marBottom w:val="0"/>
                  <w:divBdr>
                    <w:top w:val="none" w:sz="0" w:space="0" w:color="auto"/>
                    <w:left w:val="none" w:sz="0" w:space="0" w:color="auto"/>
                    <w:bottom w:val="none" w:sz="0" w:space="0" w:color="auto"/>
                    <w:right w:val="none" w:sz="0" w:space="0" w:color="auto"/>
                  </w:divBdr>
                  <w:divsChild>
                    <w:div w:id="654408832">
                      <w:marLeft w:val="0"/>
                      <w:marRight w:val="0"/>
                      <w:marTop w:val="0"/>
                      <w:marBottom w:val="0"/>
                      <w:divBdr>
                        <w:top w:val="none" w:sz="0" w:space="0" w:color="auto"/>
                        <w:left w:val="none" w:sz="0" w:space="0" w:color="auto"/>
                        <w:bottom w:val="none" w:sz="0" w:space="0" w:color="auto"/>
                        <w:right w:val="none" w:sz="0" w:space="0" w:color="auto"/>
                      </w:divBdr>
                    </w:div>
                  </w:divsChild>
                </w:div>
                <w:div w:id="1170101526">
                  <w:marLeft w:val="0"/>
                  <w:marRight w:val="0"/>
                  <w:marTop w:val="0"/>
                  <w:marBottom w:val="0"/>
                  <w:divBdr>
                    <w:top w:val="none" w:sz="0" w:space="0" w:color="auto"/>
                    <w:left w:val="none" w:sz="0" w:space="0" w:color="auto"/>
                    <w:bottom w:val="none" w:sz="0" w:space="0" w:color="auto"/>
                    <w:right w:val="none" w:sz="0" w:space="0" w:color="auto"/>
                  </w:divBdr>
                  <w:divsChild>
                    <w:div w:id="320618002">
                      <w:marLeft w:val="0"/>
                      <w:marRight w:val="0"/>
                      <w:marTop w:val="0"/>
                      <w:marBottom w:val="0"/>
                      <w:divBdr>
                        <w:top w:val="none" w:sz="0" w:space="0" w:color="auto"/>
                        <w:left w:val="none" w:sz="0" w:space="0" w:color="auto"/>
                        <w:bottom w:val="none" w:sz="0" w:space="0" w:color="auto"/>
                        <w:right w:val="none" w:sz="0" w:space="0" w:color="auto"/>
                      </w:divBdr>
                    </w:div>
                  </w:divsChild>
                </w:div>
                <w:div w:id="1728842489">
                  <w:marLeft w:val="0"/>
                  <w:marRight w:val="0"/>
                  <w:marTop w:val="0"/>
                  <w:marBottom w:val="0"/>
                  <w:divBdr>
                    <w:top w:val="none" w:sz="0" w:space="0" w:color="auto"/>
                    <w:left w:val="none" w:sz="0" w:space="0" w:color="auto"/>
                    <w:bottom w:val="none" w:sz="0" w:space="0" w:color="auto"/>
                    <w:right w:val="none" w:sz="0" w:space="0" w:color="auto"/>
                  </w:divBdr>
                  <w:divsChild>
                    <w:div w:id="1196507290">
                      <w:marLeft w:val="0"/>
                      <w:marRight w:val="0"/>
                      <w:marTop w:val="0"/>
                      <w:marBottom w:val="0"/>
                      <w:divBdr>
                        <w:top w:val="none" w:sz="0" w:space="0" w:color="auto"/>
                        <w:left w:val="none" w:sz="0" w:space="0" w:color="auto"/>
                        <w:bottom w:val="none" w:sz="0" w:space="0" w:color="auto"/>
                        <w:right w:val="none" w:sz="0" w:space="0" w:color="auto"/>
                      </w:divBdr>
                    </w:div>
                  </w:divsChild>
                </w:div>
                <w:div w:id="286392337">
                  <w:marLeft w:val="0"/>
                  <w:marRight w:val="0"/>
                  <w:marTop w:val="0"/>
                  <w:marBottom w:val="0"/>
                  <w:divBdr>
                    <w:top w:val="none" w:sz="0" w:space="0" w:color="auto"/>
                    <w:left w:val="none" w:sz="0" w:space="0" w:color="auto"/>
                    <w:bottom w:val="none" w:sz="0" w:space="0" w:color="auto"/>
                    <w:right w:val="none" w:sz="0" w:space="0" w:color="auto"/>
                  </w:divBdr>
                  <w:divsChild>
                    <w:div w:id="125902887">
                      <w:marLeft w:val="0"/>
                      <w:marRight w:val="0"/>
                      <w:marTop w:val="0"/>
                      <w:marBottom w:val="0"/>
                      <w:divBdr>
                        <w:top w:val="none" w:sz="0" w:space="0" w:color="auto"/>
                        <w:left w:val="none" w:sz="0" w:space="0" w:color="auto"/>
                        <w:bottom w:val="none" w:sz="0" w:space="0" w:color="auto"/>
                        <w:right w:val="none" w:sz="0" w:space="0" w:color="auto"/>
                      </w:divBdr>
                    </w:div>
                    <w:div w:id="269171443">
                      <w:marLeft w:val="0"/>
                      <w:marRight w:val="0"/>
                      <w:marTop w:val="0"/>
                      <w:marBottom w:val="0"/>
                      <w:divBdr>
                        <w:top w:val="none" w:sz="0" w:space="0" w:color="auto"/>
                        <w:left w:val="none" w:sz="0" w:space="0" w:color="auto"/>
                        <w:bottom w:val="none" w:sz="0" w:space="0" w:color="auto"/>
                        <w:right w:val="none" w:sz="0" w:space="0" w:color="auto"/>
                      </w:divBdr>
                    </w:div>
                  </w:divsChild>
                </w:div>
                <w:div w:id="520358813">
                  <w:marLeft w:val="0"/>
                  <w:marRight w:val="0"/>
                  <w:marTop w:val="0"/>
                  <w:marBottom w:val="0"/>
                  <w:divBdr>
                    <w:top w:val="none" w:sz="0" w:space="0" w:color="auto"/>
                    <w:left w:val="none" w:sz="0" w:space="0" w:color="auto"/>
                    <w:bottom w:val="none" w:sz="0" w:space="0" w:color="auto"/>
                    <w:right w:val="none" w:sz="0" w:space="0" w:color="auto"/>
                  </w:divBdr>
                  <w:divsChild>
                    <w:div w:id="37778239">
                      <w:marLeft w:val="0"/>
                      <w:marRight w:val="0"/>
                      <w:marTop w:val="0"/>
                      <w:marBottom w:val="0"/>
                      <w:divBdr>
                        <w:top w:val="none" w:sz="0" w:space="0" w:color="auto"/>
                        <w:left w:val="none" w:sz="0" w:space="0" w:color="auto"/>
                        <w:bottom w:val="none" w:sz="0" w:space="0" w:color="auto"/>
                        <w:right w:val="none" w:sz="0" w:space="0" w:color="auto"/>
                      </w:divBdr>
                    </w:div>
                    <w:div w:id="1357316130">
                      <w:marLeft w:val="0"/>
                      <w:marRight w:val="0"/>
                      <w:marTop w:val="0"/>
                      <w:marBottom w:val="0"/>
                      <w:divBdr>
                        <w:top w:val="none" w:sz="0" w:space="0" w:color="auto"/>
                        <w:left w:val="none" w:sz="0" w:space="0" w:color="auto"/>
                        <w:bottom w:val="none" w:sz="0" w:space="0" w:color="auto"/>
                        <w:right w:val="none" w:sz="0" w:space="0" w:color="auto"/>
                      </w:divBdr>
                    </w:div>
                  </w:divsChild>
                </w:div>
                <w:div w:id="969676051">
                  <w:marLeft w:val="0"/>
                  <w:marRight w:val="0"/>
                  <w:marTop w:val="0"/>
                  <w:marBottom w:val="0"/>
                  <w:divBdr>
                    <w:top w:val="none" w:sz="0" w:space="0" w:color="auto"/>
                    <w:left w:val="none" w:sz="0" w:space="0" w:color="auto"/>
                    <w:bottom w:val="none" w:sz="0" w:space="0" w:color="auto"/>
                    <w:right w:val="none" w:sz="0" w:space="0" w:color="auto"/>
                  </w:divBdr>
                  <w:divsChild>
                    <w:div w:id="428087312">
                      <w:marLeft w:val="0"/>
                      <w:marRight w:val="0"/>
                      <w:marTop w:val="0"/>
                      <w:marBottom w:val="0"/>
                      <w:divBdr>
                        <w:top w:val="none" w:sz="0" w:space="0" w:color="auto"/>
                        <w:left w:val="none" w:sz="0" w:space="0" w:color="auto"/>
                        <w:bottom w:val="none" w:sz="0" w:space="0" w:color="auto"/>
                        <w:right w:val="none" w:sz="0" w:space="0" w:color="auto"/>
                      </w:divBdr>
                    </w:div>
                  </w:divsChild>
                </w:div>
                <w:div w:id="663779421">
                  <w:marLeft w:val="0"/>
                  <w:marRight w:val="0"/>
                  <w:marTop w:val="0"/>
                  <w:marBottom w:val="0"/>
                  <w:divBdr>
                    <w:top w:val="none" w:sz="0" w:space="0" w:color="auto"/>
                    <w:left w:val="none" w:sz="0" w:space="0" w:color="auto"/>
                    <w:bottom w:val="none" w:sz="0" w:space="0" w:color="auto"/>
                    <w:right w:val="none" w:sz="0" w:space="0" w:color="auto"/>
                  </w:divBdr>
                  <w:divsChild>
                    <w:div w:id="2134906659">
                      <w:marLeft w:val="0"/>
                      <w:marRight w:val="0"/>
                      <w:marTop w:val="0"/>
                      <w:marBottom w:val="0"/>
                      <w:divBdr>
                        <w:top w:val="none" w:sz="0" w:space="0" w:color="auto"/>
                        <w:left w:val="none" w:sz="0" w:space="0" w:color="auto"/>
                        <w:bottom w:val="none" w:sz="0" w:space="0" w:color="auto"/>
                        <w:right w:val="none" w:sz="0" w:space="0" w:color="auto"/>
                      </w:divBdr>
                    </w:div>
                  </w:divsChild>
                </w:div>
                <w:div w:id="1647473748">
                  <w:marLeft w:val="0"/>
                  <w:marRight w:val="0"/>
                  <w:marTop w:val="0"/>
                  <w:marBottom w:val="0"/>
                  <w:divBdr>
                    <w:top w:val="none" w:sz="0" w:space="0" w:color="auto"/>
                    <w:left w:val="none" w:sz="0" w:space="0" w:color="auto"/>
                    <w:bottom w:val="none" w:sz="0" w:space="0" w:color="auto"/>
                    <w:right w:val="none" w:sz="0" w:space="0" w:color="auto"/>
                  </w:divBdr>
                  <w:divsChild>
                    <w:div w:id="666396479">
                      <w:marLeft w:val="0"/>
                      <w:marRight w:val="0"/>
                      <w:marTop w:val="0"/>
                      <w:marBottom w:val="0"/>
                      <w:divBdr>
                        <w:top w:val="none" w:sz="0" w:space="0" w:color="auto"/>
                        <w:left w:val="none" w:sz="0" w:space="0" w:color="auto"/>
                        <w:bottom w:val="none" w:sz="0" w:space="0" w:color="auto"/>
                        <w:right w:val="none" w:sz="0" w:space="0" w:color="auto"/>
                      </w:divBdr>
                    </w:div>
                    <w:div w:id="2139101558">
                      <w:marLeft w:val="0"/>
                      <w:marRight w:val="0"/>
                      <w:marTop w:val="0"/>
                      <w:marBottom w:val="0"/>
                      <w:divBdr>
                        <w:top w:val="none" w:sz="0" w:space="0" w:color="auto"/>
                        <w:left w:val="none" w:sz="0" w:space="0" w:color="auto"/>
                        <w:bottom w:val="none" w:sz="0" w:space="0" w:color="auto"/>
                        <w:right w:val="none" w:sz="0" w:space="0" w:color="auto"/>
                      </w:divBdr>
                    </w:div>
                  </w:divsChild>
                </w:div>
                <w:div w:id="629286059">
                  <w:marLeft w:val="0"/>
                  <w:marRight w:val="0"/>
                  <w:marTop w:val="0"/>
                  <w:marBottom w:val="0"/>
                  <w:divBdr>
                    <w:top w:val="none" w:sz="0" w:space="0" w:color="auto"/>
                    <w:left w:val="none" w:sz="0" w:space="0" w:color="auto"/>
                    <w:bottom w:val="none" w:sz="0" w:space="0" w:color="auto"/>
                    <w:right w:val="none" w:sz="0" w:space="0" w:color="auto"/>
                  </w:divBdr>
                  <w:divsChild>
                    <w:div w:id="1482693661">
                      <w:marLeft w:val="0"/>
                      <w:marRight w:val="0"/>
                      <w:marTop w:val="0"/>
                      <w:marBottom w:val="0"/>
                      <w:divBdr>
                        <w:top w:val="none" w:sz="0" w:space="0" w:color="auto"/>
                        <w:left w:val="none" w:sz="0" w:space="0" w:color="auto"/>
                        <w:bottom w:val="none" w:sz="0" w:space="0" w:color="auto"/>
                        <w:right w:val="none" w:sz="0" w:space="0" w:color="auto"/>
                      </w:divBdr>
                    </w:div>
                  </w:divsChild>
                </w:div>
                <w:div w:id="2005546114">
                  <w:marLeft w:val="0"/>
                  <w:marRight w:val="0"/>
                  <w:marTop w:val="0"/>
                  <w:marBottom w:val="0"/>
                  <w:divBdr>
                    <w:top w:val="none" w:sz="0" w:space="0" w:color="auto"/>
                    <w:left w:val="none" w:sz="0" w:space="0" w:color="auto"/>
                    <w:bottom w:val="none" w:sz="0" w:space="0" w:color="auto"/>
                    <w:right w:val="none" w:sz="0" w:space="0" w:color="auto"/>
                  </w:divBdr>
                  <w:divsChild>
                    <w:div w:id="1364676620">
                      <w:marLeft w:val="0"/>
                      <w:marRight w:val="0"/>
                      <w:marTop w:val="0"/>
                      <w:marBottom w:val="0"/>
                      <w:divBdr>
                        <w:top w:val="none" w:sz="0" w:space="0" w:color="auto"/>
                        <w:left w:val="none" w:sz="0" w:space="0" w:color="auto"/>
                        <w:bottom w:val="none" w:sz="0" w:space="0" w:color="auto"/>
                        <w:right w:val="none" w:sz="0" w:space="0" w:color="auto"/>
                      </w:divBdr>
                    </w:div>
                  </w:divsChild>
                </w:div>
                <w:div w:id="1697582225">
                  <w:marLeft w:val="0"/>
                  <w:marRight w:val="0"/>
                  <w:marTop w:val="0"/>
                  <w:marBottom w:val="0"/>
                  <w:divBdr>
                    <w:top w:val="none" w:sz="0" w:space="0" w:color="auto"/>
                    <w:left w:val="none" w:sz="0" w:space="0" w:color="auto"/>
                    <w:bottom w:val="none" w:sz="0" w:space="0" w:color="auto"/>
                    <w:right w:val="none" w:sz="0" w:space="0" w:color="auto"/>
                  </w:divBdr>
                  <w:divsChild>
                    <w:div w:id="132990316">
                      <w:marLeft w:val="0"/>
                      <w:marRight w:val="0"/>
                      <w:marTop w:val="0"/>
                      <w:marBottom w:val="0"/>
                      <w:divBdr>
                        <w:top w:val="none" w:sz="0" w:space="0" w:color="auto"/>
                        <w:left w:val="none" w:sz="0" w:space="0" w:color="auto"/>
                        <w:bottom w:val="none" w:sz="0" w:space="0" w:color="auto"/>
                        <w:right w:val="none" w:sz="0" w:space="0" w:color="auto"/>
                      </w:divBdr>
                    </w:div>
                  </w:divsChild>
                </w:div>
                <w:div w:id="1232543922">
                  <w:marLeft w:val="0"/>
                  <w:marRight w:val="0"/>
                  <w:marTop w:val="0"/>
                  <w:marBottom w:val="0"/>
                  <w:divBdr>
                    <w:top w:val="none" w:sz="0" w:space="0" w:color="auto"/>
                    <w:left w:val="none" w:sz="0" w:space="0" w:color="auto"/>
                    <w:bottom w:val="none" w:sz="0" w:space="0" w:color="auto"/>
                    <w:right w:val="none" w:sz="0" w:space="0" w:color="auto"/>
                  </w:divBdr>
                  <w:divsChild>
                    <w:div w:id="696808754">
                      <w:marLeft w:val="0"/>
                      <w:marRight w:val="0"/>
                      <w:marTop w:val="0"/>
                      <w:marBottom w:val="0"/>
                      <w:divBdr>
                        <w:top w:val="none" w:sz="0" w:space="0" w:color="auto"/>
                        <w:left w:val="none" w:sz="0" w:space="0" w:color="auto"/>
                        <w:bottom w:val="none" w:sz="0" w:space="0" w:color="auto"/>
                        <w:right w:val="none" w:sz="0" w:space="0" w:color="auto"/>
                      </w:divBdr>
                    </w:div>
                    <w:div w:id="9951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9914">
              <w:marLeft w:val="0"/>
              <w:marRight w:val="0"/>
              <w:marTop w:val="0"/>
              <w:marBottom w:val="0"/>
              <w:divBdr>
                <w:top w:val="none" w:sz="0" w:space="0" w:color="auto"/>
                <w:left w:val="none" w:sz="0" w:space="0" w:color="auto"/>
                <w:bottom w:val="none" w:sz="0" w:space="0" w:color="auto"/>
                <w:right w:val="none" w:sz="0" w:space="0" w:color="auto"/>
              </w:divBdr>
              <w:divsChild>
                <w:div w:id="1503277924">
                  <w:marLeft w:val="0"/>
                  <w:marRight w:val="0"/>
                  <w:marTop w:val="0"/>
                  <w:marBottom w:val="0"/>
                  <w:divBdr>
                    <w:top w:val="none" w:sz="0" w:space="0" w:color="auto"/>
                    <w:left w:val="none" w:sz="0" w:space="0" w:color="auto"/>
                    <w:bottom w:val="none" w:sz="0" w:space="0" w:color="auto"/>
                    <w:right w:val="none" w:sz="0" w:space="0" w:color="auto"/>
                  </w:divBdr>
                  <w:divsChild>
                    <w:div w:id="2615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6822">
              <w:marLeft w:val="0"/>
              <w:marRight w:val="0"/>
              <w:marTop w:val="0"/>
              <w:marBottom w:val="0"/>
              <w:divBdr>
                <w:top w:val="none" w:sz="0" w:space="0" w:color="auto"/>
                <w:left w:val="none" w:sz="0" w:space="0" w:color="auto"/>
                <w:bottom w:val="none" w:sz="0" w:space="0" w:color="auto"/>
                <w:right w:val="none" w:sz="0" w:space="0" w:color="auto"/>
              </w:divBdr>
              <w:divsChild>
                <w:div w:id="1221330870">
                  <w:marLeft w:val="0"/>
                  <w:marRight w:val="0"/>
                  <w:marTop w:val="0"/>
                  <w:marBottom w:val="0"/>
                  <w:divBdr>
                    <w:top w:val="none" w:sz="0" w:space="0" w:color="auto"/>
                    <w:left w:val="none" w:sz="0" w:space="0" w:color="auto"/>
                    <w:bottom w:val="none" w:sz="0" w:space="0" w:color="auto"/>
                    <w:right w:val="none" w:sz="0" w:space="0" w:color="auto"/>
                  </w:divBdr>
                  <w:divsChild>
                    <w:div w:id="1418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016">
          <w:marLeft w:val="0"/>
          <w:marRight w:val="0"/>
          <w:marTop w:val="0"/>
          <w:marBottom w:val="0"/>
          <w:divBdr>
            <w:top w:val="none" w:sz="0" w:space="0" w:color="auto"/>
            <w:left w:val="none" w:sz="0" w:space="0" w:color="auto"/>
            <w:bottom w:val="none" w:sz="0" w:space="0" w:color="auto"/>
            <w:right w:val="none" w:sz="0" w:space="0" w:color="auto"/>
          </w:divBdr>
          <w:divsChild>
            <w:div w:id="1615751859">
              <w:marLeft w:val="0"/>
              <w:marRight w:val="0"/>
              <w:marTop w:val="0"/>
              <w:marBottom w:val="0"/>
              <w:divBdr>
                <w:top w:val="none" w:sz="0" w:space="0" w:color="auto"/>
                <w:left w:val="none" w:sz="0" w:space="0" w:color="auto"/>
                <w:bottom w:val="none" w:sz="0" w:space="0" w:color="auto"/>
                <w:right w:val="none" w:sz="0" w:space="0" w:color="auto"/>
              </w:divBdr>
              <w:divsChild>
                <w:div w:id="176698730">
                  <w:marLeft w:val="0"/>
                  <w:marRight w:val="0"/>
                  <w:marTop w:val="0"/>
                  <w:marBottom w:val="0"/>
                  <w:divBdr>
                    <w:top w:val="none" w:sz="0" w:space="0" w:color="auto"/>
                    <w:left w:val="none" w:sz="0" w:space="0" w:color="auto"/>
                    <w:bottom w:val="none" w:sz="0" w:space="0" w:color="auto"/>
                    <w:right w:val="none" w:sz="0" w:space="0" w:color="auto"/>
                  </w:divBdr>
                </w:div>
                <w:div w:id="1211576609">
                  <w:marLeft w:val="0"/>
                  <w:marRight w:val="0"/>
                  <w:marTop w:val="0"/>
                  <w:marBottom w:val="0"/>
                  <w:divBdr>
                    <w:top w:val="none" w:sz="0" w:space="0" w:color="auto"/>
                    <w:left w:val="none" w:sz="0" w:space="0" w:color="auto"/>
                    <w:bottom w:val="none" w:sz="0" w:space="0" w:color="auto"/>
                    <w:right w:val="none" w:sz="0" w:space="0" w:color="auto"/>
                  </w:divBdr>
                </w:div>
              </w:divsChild>
            </w:div>
            <w:div w:id="930704957">
              <w:marLeft w:val="0"/>
              <w:marRight w:val="0"/>
              <w:marTop w:val="0"/>
              <w:marBottom w:val="0"/>
              <w:divBdr>
                <w:top w:val="none" w:sz="0" w:space="0" w:color="auto"/>
                <w:left w:val="none" w:sz="0" w:space="0" w:color="auto"/>
                <w:bottom w:val="none" w:sz="0" w:space="0" w:color="auto"/>
                <w:right w:val="none" w:sz="0" w:space="0" w:color="auto"/>
              </w:divBdr>
              <w:divsChild>
                <w:div w:id="2133162381">
                  <w:marLeft w:val="0"/>
                  <w:marRight w:val="0"/>
                  <w:marTop w:val="0"/>
                  <w:marBottom w:val="0"/>
                  <w:divBdr>
                    <w:top w:val="none" w:sz="0" w:space="0" w:color="auto"/>
                    <w:left w:val="none" w:sz="0" w:space="0" w:color="auto"/>
                    <w:bottom w:val="none" w:sz="0" w:space="0" w:color="auto"/>
                    <w:right w:val="none" w:sz="0" w:space="0" w:color="auto"/>
                  </w:divBdr>
                </w:div>
              </w:divsChild>
            </w:div>
            <w:div w:id="1281304435">
              <w:marLeft w:val="0"/>
              <w:marRight w:val="0"/>
              <w:marTop w:val="0"/>
              <w:marBottom w:val="0"/>
              <w:divBdr>
                <w:top w:val="none" w:sz="0" w:space="0" w:color="auto"/>
                <w:left w:val="none" w:sz="0" w:space="0" w:color="auto"/>
                <w:bottom w:val="none" w:sz="0" w:space="0" w:color="auto"/>
                <w:right w:val="none" w:sz="0" w:space="0" w:color="auto"/>
              </w:divBdr>
              <w:divsChild>
                <w:div w:id="12265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0215">
          <w:marLeft w:val="0"/>
          <w:marRight w:val="0"/>
          <w:marTop w:val="0"/>
          <w:marBottom w:val="0"/>
          <w:divBdr>
            <w:top w:val="none" w:sz="0" w:space="0" w:color="auto"/>
            <w:left w:val="none" w:sz="0" w:space="0" w:color="auto"/>
            <w:bottom w:val="none" w:sz="0" w:space="0" w:color="auto"/>
            <w:right w:val="none" w:sz="0" w:space="0" w:color="auto"/>
          </w:divBdr>
          <w:divsChild>
            <w:div w:id="2059434862">
              <w:marLeft w:val="0"/>
              <w:marRight w:val="0"/>
              <w:marTop w:val="0"/>
              <w:marBottom w:val="0"/>
              <w:divBdr>
                <w:top w:val="none" w:sz="0" w:space="0" w:color="auto"/>
                <w:left w:val="none" w:sz="0" w:space="0" w:color="auto"/>
                <w:bottom w:val="none" w:sz="0" w:space="0" w:color="auto"/>
                <w:right w:val="none" w:sz="0" w:space="0" w:color="auto"/>
              </w:divBdr>
              <w:divsChild>
                <w:div w:id="1035623112">
                  <w:marLeft w:val="0"/>
                  <w:marRight w:val="0"/>
                  <w:marTop w:val="0"/>
                  <w:marBottom w:val="0"/>
                  <w:divBdr>
                    <w:top w:val="none" w:sz="0" w:space="0" w:color="auto"/>
                    <w:left w:val="none" w:sz="0" w:space="0" w:color="auto"/>
                    <w:bottom w:val="none" w:sz="0" w:space="0" w:color="auto"/>
                    <w:right w:val="none" w:sz="0" w:space="0" w:color="auto"/>
                  </w:divBdr>
                  <w:divsChild>
                    <w:div w:id="505022317">
                      <w:marLeft w:val="0"/>
                      <w:marRight w:val="0"/>
                      <w:marTop w:val="0"/>
                      <w:marBottom w:val="0"/>
                      <w:divBdr>
                        <w:top w:val="none" w:sz="0" w:space="0" w:color="auto"/>
                        <w:left w:val="none" w:sz="0" w:space="0" w:color="auto"/>
                        <w:bottom w:val="none" w:sz="0" w:space="0" w:color="auto"/>
                        <w:right w:val="none" w:sz="0" w:space="0" w:color="auto"/>
                      </w:divBdr>
                      <w:divsChild>
                        <w:div w:id="412237450">
                          <w:marLeft w:val="0"/>
                          <w:marRight w:val="0"/>
                          <w:marTop w:val="0"/>
                          <w:marBottom w:val="0"/>
                          <w:divBdr>
                            <w:top w:val="none" w:sz="0" w:space="0" w:color="auto"/>
                            <w:left w:val="none" w:sz="0" w:space="0" w:color="auto"/>
                            <w:bottom w:val="none" w:sz="0" w:space="0" w:color="auto"/>
                            <w:right w:val="none" w:sz="0" w:space="0" w:color="auto"/>
                          </w:divBdr>
                        </w:div>
                        <w:div w:id="1554200127">
                          <w:marLeft w:val="0"/>
                          <w:marRight w:val="0"/>
                          <w:marTop w:val="0"/>
                          <w:marBottom w:val="0"/>
                          <w:divBdr>
                            <w:top w:val="none" w:sz="0" w:space="0" w:color="auto"/>
                            <w:left w:val="none" w:sz="0" w:space="0" w:color="auto"/>
                            <w:bottom w:val="none" w:sz="0" w:space="0" w:color="auto"/>
                            <w:right w:val="none" w:sz="0" w:space="0" w:color="auto"/>
                          </w:divBdr>
                        </w:div>
                      </w:divsChild>
                    </w:div>
                    <w:div w:id="963002766">
                      <w:marLeft w:val="0"/>
                      <w:marRight w:val="0"/>
                      <w:marTop w:val="0"/>
                      <w:marBottom w:val="0"/>
                      <w:divBdr>
                        <w:top w:val="none" w:sz="0" w:space="0" w:color="auto"/>
                        <w:left w:val="none" w:sz="0" w:space="0" w:color="auto"/>
                        <w:bottom w:val="none" w:sz="0" w:space="0" w:color="auto"/>
                        <w:right w:val="none" w:sz="0" w:space="0" w:color="auto"/>
                      </w:divBdr>
                      <w:divsChild>
                        <w:div w:id="2088651119">
                          <w:marLeft w:val="0"/>
                          <w:marRight w:val="0"/>
                          <w:marTop w:val="0"/>
                          <w:marBottom w:val="0"/>
                          <w:divBdr>
                            <w:top w:val="none" w:sz="0" w:space="0" w:color="auto"/>
                            <w:left w:val="none" w:sz="0" w:space="0" w:color="auto"/>
                            <w:bottom w:val="none" w:sz="0" w:space="0" w:color="auto"/>
                            <w:right w:val="none" w:sz="0" w:space="0" w:color="auto"/>
                          </w:divBdr>
                        </w:div>
                      </w:divsChild>
                    </w:div>
                    <w:div w:id="284624584">
                      <w:marLeft w:val="0"/>
                      <w:marRight w:val="0"/>
                      <w:marTop w:val="0"/>
                      <w:marBottom w:val="0"/>
                      <w:divBdr>
                        <w:top w:val="none" w:sz="0" w:space="0" w:color="auto"/>
                        <w:left w:val="none" w:sz="0" w:space="0" w:color="auto"/>
                        <w:bottom w:val="none" w:sz="0" w:space="0" w:color="auto"/>
                        <w:right w:val="none" w:sz="0" w:space="0" w:color="auto"/>
                      </w:divBdr>
                      <w:divsChild>
                        <w:div w:id="1903371477">
                          <w:marLeft w:val="0"/>
                          <w:marRight w:val="0"/>
                          <w:marTop w:val="0"/>
                          <w:marBottom w:val="0"/>
                          <w:divBdr>
                            <w:top w:val="none" w:sz="0" w:space="0" w:color="auto"/>
                            <w:left w:val="none" w:sz="0" w:space="0" w:color="auto"/>
                            <w:bottom w:val="none" w:sz="0" w:space="0" w:color="auto"/>
                            <w:right w:val="none" w:sz="0" w:space="0" w:color="auto"/>
                          </w:divBdr>
                        </w:div>
                      </w:divsChild>
                    </w:div>
                    <w:div w:id="1749879938">
                      <w:marLeft w:val="0"/>
                      <w:marRight w:val="0"/>
                      <w:marTop w:val="0"/>
                      <w:marBottom w:val="0"/>
                      <w:divBdr>
                        <w:top w:val="none" w:sz="0" w:space="0" w:color="auto"/>
                        <w:left w:val="none" w:sz="0" w:space="0" w:color="auto"/>
                        <w:bottom w:val="none" w:sz="0" w:space="0" w:color="auto"/>
                        <w:right w:val="none" w:sz="0" w:space="0" w:color="auto"/>
                      </w:divBdr>
                      <w:divsChild>
                        <w:div w:id="857626072">
                          <w:marLeft w:val="0"/>
                          <w:marRight w:val="0"/>
                          <w:marTop w:val="0"/>
                          <w:marBottom w:val="0"/>
                          <w:divBdr>
                            <w:top w:val="none" w:sz="0" w:space="0" w:color="auto"/>
                            <w:left w:val="none" w:sz="0" w:space="0" w:color="auto"/>
                            <w:bottom w:val="none" w:sz="0" w:space="0" w:color="auto"/>
                            <w:right w:val="none" w:sz="0" w:space="0" w:color="auto"/>
                          </w:divBdr>
                        </w:div>
                        <w:div w:id="1889027029">
                          <w:marLeft w:val="0"/>
                          <w:marRight w:val="0"/>
                          <w:marTop w:val="0"/>
                          <w:marBottom w:val="0"/>
                          <w:divBdr>
                            <w:top w:val="none" w:sz="0" w:space="0" w:color="auto"/>
                            <w:left w:val="none" w:sz="0" w:space="0" w:color="auto"/>
                            <w:bottom w:val="none" w:sz="0" w:space="0" w:color="auto"/>
                            <w:right w:val="none" w:sz="0" w:space="0" w:color="auto"/>
                          </w:divBdr>
                        </w:div>
                      </w:divsChild>
                    </w:div>
                    <w:div w:id="207911923">
                      <w:marLeft w:val="0"/>
                      <w:marRight w:val="0"/>
                      <w:marTop w:val="0"/>
                      <w:marBottom w:val="0"/>
                      <w:divBdr>
                        <w:top w:val="none" w:sz="0" w:space="0" w:color="auto"/>
                        <w:left w:val="none" w:sz="0" w:space="0" w:color="auto"/>
                        <w:bottom w:val="none" w:sz="0" w:space="0" w:color="auto"/>
                        <w:right w:val="none" w:sz="0" w:space="0" w:color="auto"/>
                      </w:divBdr>
                      <w:divsChild>
                        <w:div w:id="1757241759">
                          <w:marLeft w:val="0"/>
                          <w:marRight w:val="0"/>
                          <w:marTop w:val="0"/>
                          <w:marBottom w:val="0"/>
                          <w:divBdr>
                            <w:top w:val="none" w:sz="0" w:space="0" w:color="auto"/>
                            <w:left w:val="none" w:sz="0" w:space="0" w:color="auto"/>
                            <w:bottom w:val="none" w:sz="0" w:space="0" w:color="auto"/>
                            <w:right w:val="none" w:sz="0" w:space="0" w:color="auto"/>
                          </w:divBdr>
                        </w:div>
                        <w:div w:id="907418760">
                          <w:marLeft w:val="0"/>
                          <w:marRight w:val="0"/>
                          <w:marTop w:val="0"/>
                          <w:marBottom w:val="0"/>
                          <w:divBdr>
                            <w:top w:val="none" w:sz="0" w:space="0" w:color="auto"/>
                            <w:left w:val="none" w:sz="0" w:space="0" w:color="auto"/>
                            <w:bottom w:val="none" w:sz="0" w:space="0" w:color="auto"/>
                            <w:right w:val="none" w:sz="0" w:space="0" w:color="auto"/>
                          </w:divBdr>
                        </w:div>
                        <w:div w:id="478231840">
                          <w:marLeft w:val="0"/>
                          <w:marRight w:val="0"/>
                          <w:marTop w:val="0"/>
                          <w:marBottom w:val="0"/>
                          <w:divBdr>
                            <w:top w:val="none" w:sz="0" w:space="0" w:color="auto"/>
                            <w:left w:val="none" w:sz="0" w:space="0" w:color="auto"/>
                            <w:bottom w:val="none" w:sz="0" w:space="0" w:color="auto"/>
                            <w:right w:val="none" w:sz="0" w:space="0" w:color="auto"/>
                          </w:divBdr>
                        </w:div>
                      </w:divsChild>
                    </w:div>
                    <w:div w:id="1761875471">
                      <w:marLeft w:val="0"/>
                      <w:marRight w:val="0"/>
                      <w:marTop w:val="0"/>
                      <w:marBottom w:val="0"/>
                      <w:divBdr>
                        <w:top w:val="none" w:sz="0" w:space="0" w:color="auto"/>
                        <w:left w:val="none" w:sz="0" w:space="0" w:color="auto"/>
                        <w:bottom w:val="none" w:sz="0" w:space="0" w:color="auto"/>
                        <w:right w:val="none" w:sz="0" w:space="0" w:color="auto"/>
                      </w:divBdr>
                      <w:divsChild>
                        <w:div w:id="13858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143">
                  <w:marLeft w:val="0"/>
                  <w:marRight w:val="0"/>
                  <w:marTop w:val="0"/>
                  <w:marBottom w:val="0"/>
                  <w:divBdr>
                    <w:top w:val="none" w:sz="0" w:space="0" w:color="auto"/>
                    <w:left w:val="none" w:sz="0" w:space="0" w:color="auto"/>
                    <w:bottom w:val="none" w:sz="0" w:space="0" w:color="auto"/>
                    <w:right w:val="none" w:sz="0" w:space="0" w:color="auto"/>
                  </w:divBdr>
                  <w:divsChild>
                    <w:div w:id="994455513">
                      <w:marLeft w:val="0"/>
                      <w:marRight w:val="0"/>
                      <w:marTop w:val="0"/>
                      <w:marBottom w:val="0"/>
                      <w:divBdr>
                        <w:top w:val="none" w:sz="0" w:space="0" w:color="auto"/>
                        <w:left w:val="none" w:sz="0" w:space="0" w:color="auto"/>
                        <w:bottom w:val="none" w:sz="0" w:space="0" w:color="auto"/>
                        <w:right w:val="none" w:sz="0" w:space="0" w:color="auto"/>
                      </w:divBdr>
                    </w:div>
                  </w:divsChild>
                </w:div>
                <w:div w:id="1632663202">
                  <w:marLeft w:val="0"/>
                  <w:marRight w:val="0"/>
                  <w:marTop w:val="0"/>
                  <w:marBottom w:val="0"/>
                  <w:divBdr>
                    <w:top w:val="none" w:sz="0" w:space="0" w:color="auto"/>
                    <w:left w:val="none" w:sz="0" w:space="0" w:color="auto"/>
                    <w:bottom w:val="none" w:sz="0" w:space="0" w:color="auto"/>
                    <w:right w:val="none" w:sz="0" w:space="0" w:color="auto"/>
                  </w:divBdr>
                  <w:divsChild>
                    <w:div w:id="318194450">
                      <w:marLeft w:val="0"/>
                      <w:marRight w:val="0"/>
                      <w:marTop w:val="0"/>
                      <w:marBottom w:val="0"/>
                      <w:divBdr>
                        <w:top w:val="none" w:sz="0" w:space="0" w:color="auto"/>
                        <w:left w:val="none" w:sz="0" w:space="0" w:color="auto"/>
                        <w:bottom w:val="none" w:sz="0" w:space="0" w:color="auto"/>
                        <w:right w:val="none" w:sz="0" w:space="0" w:color="auto"/>
                      </w:divBdr>
                    </w:div>
                    <w:div w:id="778530656">
                      <w:marLeft w:val="0"/>
                      <w:marRight w:val="0"/>
                      <w:marTop w:val="0"/>
                      <w:marBottom w:val="0"/>
                      <w:divBdr>
                        <w:top w:val="none" w:sz="0" w:space="0" w:color="auto"/>
                        <w:left w:val="none" w:sz="0" w:space="0" w:color="auto"/>
                        <w:bottom w:val="none" w:sz="0" w:space="0" w:color="auto"/>
                        <w:right w:val="none" w:sz="0" w:space="0" w:color="auto"/>
                      </w:divBdr>
                    </w:div>
                  </w:divsChild>
                </w:div>
                <w:div w:id="1162085684">
                  <w:marLeft w:val="0"/>
                  <w:marRight w:val="0"/>
                  <w:marTop w:val="0"/>
                  <w:marBottom w:val="0"/>
                  <w:divBdr>
                    <w:top w:val="none" w:sz="0" w:space="0" w:color="auto"/>
                    <w:left w:val="none" w:sz="0" w:space="0" w:color="auto"/>
                    <w:bottom w:val="none" w:sz="0" w:space="0" w:color="auto"/>
                    <w:right w:val="none" w:sz="0" w:space="0" w:color="auto"/>
                  </w:divBdr>
                  <w:divsChild>
                    <w:div w:id="1026642995">
                      <w:marLeft w:val="0"/>
                      <w:marRight w:val="0"/>
                      <w:marTop w:val="0"/>
                      <w:marBottom w:val="0"/>
                      <w:divBdr>
                        <w:top w:val="none" w:sz="0" w:space="0" w:color="auto"/>
                        <w:left w:val="none" w:sz="0" w:space="0" w:color="auto"/>
                        <w:bottom w:val="none" w:sz="0" w:space="0" w:color="auto"/>
                        <w:right w:val="none" w:sz="0" w:space="0" w:color="auto"/>
                      </w:divBdr>
                    </w:div>
                  </w:divsChild>
                </w:div>
                <w:div w:id="81952755">
                  <w:marLeft w:val="0"/>
                  <w:marRight w:val="0"/>
                  <w:marTop w:val="0"/>
                  <w:marBottom w:val="0"/>
                  <w:divBdr>
                    <w:top w:val="none" w:sz="0" w:space="0" w:color="auto"/>
                    <w:left w:val="none" w:sz="0" w:space="0" w:color="auto"/>
                    <w:bottom w:val="none" w:sz="0" w:space="0" w:color="auto"/>
                    <w:right w:val="none" w:sz="0" w:space="0" w:color="auto"/>
                  </w:divBdr>
                  <w:divsChild>
                    <w:div w:id="785350251">
                      <w:marLeft w:val="0"/>
                      <w:marRight w:val="0"/>
                      <w:marTop w:val="0"/>
                      <w:marBottom w:val="0"/>
                      <w:divBdr>
                        <w:top w:val="none" w:sz="0" w:space="0" w:color="auto"/>
                        <w:left w:val="none" w:sz="0" w:space="0" w:color="auto"/>
                        <w:bottom w:val="none" w:sz="0" w:space="0" w:color="auto"/>
                        <w:right w:val="none" w:sz="0" w:space="0" w:color="auto"/>
                      </w:divBdr>
                    </w:div>
                  </w:divsChild>
                </w:div>
                <w:div w:id="1205212322">
                  <w:marLeft w:val="0"/>
                  <w:marRight w:val="0"/>
                  <w:marTop w:val="0"/>
                  <w:marBottom w:val="0"/>
                  <w:divBdr>
                    <w:top w:val="none" w:sz="0" w:space="0" w:color="auto"/>
                    <w:left w:val="none" w:sz="0" w:space="0" w:color="auto"/>
                    <w:bottom w:val="none" w:sz="0" w:space="0" w:color="auto"/>
                    <w:right w:val="none" w:sz="0" w:space="0" w:color="auto"/>
                  </w:divBdr>
                  <w:divsChild>
                    <w:div w:id="723604044">
                      <w:marLeft w:val="0"/>
                      <w:marRight w:val="0"/>
                      <w:marTop w:val="0"/>
                      <w:marBottom w:val="0"/>
                      <w:divBdr>
                        <w:top w:val="none" w:sz="0" w:space="0" w:color="auto"/>
                        <w:left w:val="none" w:sz="0" w:space="0" w:color="auto"/>
                        <w:bottom w:val="none" w:sz="0" w:space="0" w:color="auto"/>
                        <w:right w:val="none" w:sz="0" w:space="0" w:color="auto"/>
                      </w:divBdr>
                    </w:div>
                  </w:divsChild>
                </w:div>
                <w:div w:id="1922788237">
                  <w:marLeft w:val="0"/>
                  <w:marRight w:val="0"/>
                  <w:marTop w:val="0"/>
                  <w:marBottom w:val="0"/>
                  <w:divBdr>
                    <w:top w:val="none" w:sz="0" w:space="0" w:color="auto"/>
                    <w:left w:val="none" w:sz="0" w:space="0" w:color="auto"/>
                    <w:bottom w:val="none" w:sz="0" w:space="0" w:color="auto"/>
                    <w:right w:val="none" w:sz="0" w:space="0" w:color="auto"/>
                  </w:divBdr>
                  <w:divsChild>
                    <w:div w:id="394816025">
                      <w:marLeft w:val="0"/>
                      <w:marRight w:val="0"/>
                      <w:marTop w:val="0"/>
                      <w:marBottom w:val="0"/>
                      <w:divBdr>
                        <w:top w:val="none" w:sz="0" w:space="0" w:color="auto"/>
                        <w:left w:val="none" w:sz="0" w:space="0" w:color="auto"/>
                        <w:bottom w:val="none" w:sz="0" w:space="0" w:color="auto"/>
                        <w:right w:val="none" w:sz="0" w:space="0" w:color="auto"/>
                      </w:divBdr>
                    </w:div>
                  </w:divsChild>
                </w:div>
                <w:div w:id="1301770885">
                  <w:marLeft w:val="0"/>
                  <w:marRight w:val="0"/>
                  <w:marTop w:val="0"/>
                  <w:marBottom w:val="0"/>
                  <w:divBdr>
                    <w:top w:val="none" w:sz="0" w:space="0" w:color="auto"/>
                    <w:left w:val="none" w:sz="0" w:space="0" w:color="auto"/>
                    <w:bottom w:val="none" w:sz="0" w:space="0" w:color="auto"/>
                    <w:right w:val="none" w:sz="0" w:space="0" w:color="auto"/>
                  </w:divBdr>
                  <w:divsChild>
                    <w:div w:id="1214852532">
                      <w:marLeft w:val="0"/>
                      <w:marRight w:val="0"/>
                      <w:marTop w:val="0"/>
                      <w:marBottom w:val="0"/>
                      <w:divBdr>
                        <w:top w:val="none" w:sz="0" w:space="0" w:color="auto"/>
                        <w:left w:val="none" w:sz="0" w:space="0" w:color="auto"/>
                        <w:bottom w:val="none" w:sz="0" w:space="0" w:color="auto"/>
                        <w:right w:val="none" w:sz="0" w:space="0" w:color="auto"/>
                      </w:divBdr>
                    </w:div>
                    <w:div w:id="1484157224">
                      <w:marLeft w:val="0"/>
                      <w:marRight w:val="0"/>
                      <w:marTop w:val="0"/>
                      <w:marBottom w:val="0"/>
                      <w:divBdr>
                        <w:top w:val="none" w:sz="0" w:space="0" w:color="auto"/>
                        <w:left w:val="none" w:sz="0" w:space="0" w:color="auto"/>
                        <w:bottom w:val="none" w:sz="0" w:space="0" w:color="auto"/>
                        <w:right w:val="none" w:sz="0" w:space="0" w:color="auto"/>
                      </w:divBdr>
                    </w:div>
                    <w:div w:id="845749696">
                      <w:marLeft w:val="0"/>
                      <w:marRight w:val="0"/>
                      <w:marTop w:val="0"/>
                      <w:marBottom w:val="0"/>
                      <w:divBdr>
                        <w:top w:val="none" w:sz="0" w:space="0" w:color="auto"/>
                        <w:left w:val="none" w:sz="0" w:space="0" w:color="auto"/>
                        <w:bottom w:val="none" w:sz="0" w:space="0" w:color="auto"/>
                        <w:right w:val="none" w:sz="0" w:space="0" w:color="auto"/>
                      </w:divBdr>
                    </w:div>
                  </w:divsChild>
                </w:div>
                <w:div w:id="1354844045">
                  <w:marLeft w:val="0"/>
                  <w:marRight w:val="0"/>
                  <w:marTop w:val="0"/>
                  <w:marBottom w:val="0"/>
                  <w:divBdr>
                    <w:top w:val="none" w:sz="0" w:space="0" w:color="auto"/>
                    <w:left w:val="none" w:sz="0" w:space="0" w:color="auto"/>
                    <w:bottom w:val="none" w:sz="0" w:space="0" w:color="auto"/>
                    <w:right w:val="none" w:sz="0" w:space="0" w:color="auto"/>
                  </w:divBdr>
                  <w:divsChild>
                    <w:div w:id="15887733">
                      <w:marLeft w:val="0"/>
                      <w:marRight w:val="0"/>
                      <w:marTop w:val="0"/>
                      <w:marBottom w:val="0"/>
                      <w:divBdr>
                        <w:top w:val="none" w:sz="0" w:space="0" w:color="auto"/>
                        <w:left w:val="none" w:sz="0" w:space="0" w:color="auto"/>
                        <w:bottom w:val="none" w:sz="0" w:space="0" w:color="auto"/>
                        <w:right w:val="none" w:sz="0" w:space="0" w:color="auto"/>
                      </w:divBdr>
                    </w:div>
                  </w:divsChild>
                </w:div>
                <w:div w:id="1461193001">
                  <w:marLeft w:val="0"/>
                  <w:marRight w:val="0"/>
                  <w:marTop w:val="0"/>
                  <w:marBottom w:val="0"/>
                  <w:divBdr>
                    <w:top w:val="none" w:sz="0" w:space="0" w:color="auto"/>
                    <w:left w:val="none" w:sz="0" w:space="0" w:color="auto"/>
                    <w:bottom w:val="none" w:sz="0" w:space="0" w:color="auto"/>
                    <w:right w:val="none" w:sz="0" w:space="0" w:color="auto"/>
                  </w:divBdr>
                  <w:divsChild>
                    <w:div w:id="111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386">
              <w:marLeft w:val="0"/>
              <w:marRight w:val="0"/>
              <w:marTop w:val="0"/>
              <w:marBottom w:val="0"/>
              <w:divBdr>
                <w:top w:val="none" w:sz="0" w:space="0" w:color="auto"/>
                <w:left w:val="none" w:sz="0" w:space="0" w:color="auto"/>
                <w:bottom w:val="none" w:sz="0" w:space="0" w:color="auto"/>
                <w:right w:val="none" w:sz="0" w:space="0" w:color="auto"/>
              </w:divBdr>
              <w:divsChild>
                <w:div w:id="1025862678">
                  <w:marLeft w:val="0"/>
                  <w:marRight w:val="0"/>
                  <w:marTop w:val="0"/>
                  <w:marBottom w:val="0"/>
                  <w:divBdr>
                    <w:top w:val="none" w:sz="0" w:space="0" w:color="auto"/>
                    <w:left w:val="none" w:sz="0" w:space="0" w:color="auto"/>
                    <w:bottom w:val="none" w:sz="0" w:space="0" w:color="auto"/>
                    <w:right w:val="none" w:sz="0" w:space="0" w:color="auto"/>
                  </w:divBdr>
                  <w:divsChild>
                    <w:div w:id="17009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4700">
          <w:marLeft w:val="0"/>
          <w:marRight w:val="0"/>
          <w:marTop w:val="0"/>
          <w:marBottom w:val="0"/>
          <w:divBdr>
            <w:top w:val="none" w:sz="0" w:space="0" w:color="auto"/>
            <w:left w:val="none" w:sz="0" w:space="0" w:color="auto"/>
            <w:bottom w:val="none" w:sz="0" w:space="0" w:color="auto"/>
            <w:right w:val="none" w:sz="0" w:space="0" w:color="auto"/>
          </w:divBdr>
          <w:divsChild>
            <w:div w:id="1955751013">
              <w:marLeft w:val="0"/>
              <w:marRight w:val="0"/>
              <w:marTop w:val="0"/>
              <w:marBottom w:val="0"/>
              <w:divBdr>
                <w:top w:val="none" w:sz="0" w:space="0" w:color="auto"/>
                <w:left w:val="none" w:sz="0" w:space="0" w:color="auto"/>
                <w:bottom w:val="none" w:sz="0" w:space="0" w:color="auto"/>
                <w:right w:val="none" w:sz="0" w:space="0" w:color="auto"/>
              </w:divBdr>
              <w:divsChild>
                <w:div w:id="592974028">
                  <w:marLeft w:val="0"/>
                  <w:marRight w:val="0"/>
                  <w:marTop w:val="0"/>
                  <w:marBottom w:val="0"/>
                  <w:divBdr>
                    <w:top w:val="none" w:sz="0" w:space="0" w:color="auto"/>
                    <w:left w:val="none" w:sz="0" w:space="0" w:color="auto"/>
                    <w:bottom w:val="none" w:sz="0" w:space="0" w:color="auto"/>
                    <w:right w:val="none" w:sz="0" w:space="0" w:color="auto"/>
                  </w:divBdr>
                </w:div>
                <w:div w:id="1899049754">
                  <w:marLeft w:val="0"/>
                  <w:marRight w:val="0"/>
                  <w:marTop w:val="0"/>
                  <w:marBottom w:val="0"/>
                  <w:divBdr>
                    <w:top w:val="none" w:sz="0" w:space="0" w:color="auto"/>
                    <w:left w:val="none" w:sz="0" w:space="0" w:color="auto"/>
                    <w:bottom w:val="none" w:sz="0" w:space="0" w:color="auto"/>
                    <w:right w:val="none" w:sz="0" w:space="0" w:color="auto"/>
                  </w:divBdr>
                </w:div>
              </w:divsChild>
            </w:div>
            <w:div w:id="93787823">
              <w:marLeft w:val="0"/>
              <w:marRight w:val="0"/>
              <w:marTop w:val="0"/>
              <w:marBottom w:val="0"/>
              <w:divBdr>
                <w:top w:val="none" w:sz="0" w:space="0" w:color="auto"/>
                <w:left w:val="none" w:sz="0" w:space="0" w:color="auto"/>
                <w:bottom w:val="none" w:sz="0" w:space="0" w:color="auto"/>
                <w:right w:val="none" w:sz="0" w:space="0" w:color="auto"/>
              </w:divBdr>
              <w:divsChild>
                <w:div w:id="611060266">
                  <w:marLeft w:val="0"/>
                  <w:marRight w:val="0"/>
                  <w:marTop w:val="0"/>
                  <w:marBottom w:val="0"/>
                  <w:divBdr>
                    <w:top w:val="none" w:sz="0" w:space="0" w:color="auto"/>
                    <w:left w:val="none" w:sz="0" w:space="0" w:color="auto"/>
                    <w:bottom w:val="none" w:sz="0" w:space="0" w:color="auto"/>
                    <w:right w:val="none" w:sz="0" w:space="0" w:color="auto"/>
                  </w:divBdr>
                </w:div>
              </w:divsChild>
            </w:div>
            <w:div w:id="1273515774">
              <w:marLeft w:val="0"/>
              <w:marRight w:val="0"/>
              <w:marTop w:val="0"/>
              <w:marBottom w:val="0"/>
              <w:divBdr>
                <w:top w:val="none" w:sz="0" w:space="0" w:color="auto"/>
                <w:left w:val="none" w:sz="0" w:space="0" w:color="auto"/>
                <w:bottom w:val="none" w:sz="0" w:space="0" w:color="auto"/>
                <w:right w:val="none" w:sz="0" w:space="0" w:color="auto"/>
              </w:divBdr>
              <w:divsChild>
                <w:div w:id="881482306">
                  <w:marLeft w:val="0"/>
                  <w:marRight w:val="0"/>
                  <w:marTop w:val="0"/>
                  <w:marBottom w:val="0"/>
                  <w:divBdr>
                    <w:top w:val="none" w:sz="0" w:space="0" w:color="auto"/>
                    <w:left w:val="none" w:sz="0" w:space="0" w:color="auto"/>
                    <w:bottom w:val="none" w:sz="0" w:space="0" w:color="auto"/>
                    <w:right w:val="none" w:sz="0" w:space="0" w:color="auto"/>
                  </w:divBdr>
                </w:div>
              </w:divsChild>
            </w:div>
            <w:div w:id="1435974820">
              <w:marLeft w:val="0"/>
              <w:marRight w:val="0"/>
              <w:marTop w:val="0"/>
              <w:marBottom w:val="0"/>
              <w:divBdr>
                <w:top w:val="none" w:sz="0" w:space="0" w:color="auto"/>
                <w:left w:val="none" w:sz="0" w:space="0" w:color="auto"/>
                <w:bottom w:val="none" w:sz="0" w:space="0" w:color="auto"/>
                <w:right w:val="none" w:sz="0" w:space="0" w:color="auto"/>
              </w:divBdr>
              <w:divsChild>
                <w:div w:id="86465261">
                  <w:marLeft w:val="0"/>
                  <w:marRight w:val="0"/>
                  <w:marTop w:val="0"/>
                  <w:marBottom w:val="0"/>
                  <w:divBdr>
                    <w:top w:val="none" w:sz="0" w:space="0" w:color="auto"/>
                    <w:left w:val="none" w:sz="0" w:space="0" w:color="auto"/>
                    <w:bottom w:val="none" w:sz="0" w:space="0" w:color="auto"/>
                    <w:right w:val="none" w:sz="0" w:space="0" w:color="auto"/>
                  </w:divBdr>
                </w:div>
              </w:divsChild>
            </w:div>
            <w:div w:id="181286608">
              <w:marLeft w:val="0"/>
              <w:marRight w:val="0"/>
              <w:marTop w:val="0"/>
              <w:marBottom w:val="0"/>
              <w:divBdr>
                <w:top w:val="none" w:sz="0" w:space="0" w:color="auto"/>
                <w:left w:val="none" w:sz="0" w:space="0" w:color="auto"/>
                <w:bottom w:val="none" w:sz="0" w:space="0" w:color="auto"/>
                <w:right w:val="none" w:sz="0" w:space="0" w:color="auto"/>
              </w:divBdr>
              <w:divsChild>
                <w:div w:id="526992526">
                  <w:marLeft w:val="0"/>
                  <w:marRight w:val="0"/>
                  <w:marTop w:val="0"/>
                  <w:marBottom w:val="0"/>
                  <w:divBdr>
                    <w:top w:val="none" w:sz="0" w:space="0" w:color="auto"/>
                    <w:left w:val="none" w:sz="0" w:space="0" w:color="auto"/>
                    <w:bottom w:val="none" w:sz="0" w:space="0" w:color="auto"/>
                    <w:right w:val="none" w:sz="0" w:space="0" w:color="auto"/>
                  </w:divBdr>
                </w:div>
              </w:divsChild>
            </w:div>
            <w:div w:id="457336450">
              <w:marLeft w:val="0"/>
              <w:marRight w:val="0"/>
              <w:marTop w:val="0"/>
              <w:marBottom w:val="0"/>
              <w:divBdr>
                <w:top w:val="none" w:sz="0" w:space="0" w:color="auto"/>
                <w:left w:val="none" w:sz="0" w:space="0" w:color="auto"/>
                <w:bottom w:val="none" w:sz="0" w:space="0" w:color="auto"/>
                <w:right w:val="none" w:sz="0" w:space="0" w:color="auto"/>
              </w:divBdr>
              <w:divsChild>
                <w:div w:id="1891459596">
                  <w:marLeft w:val="0"/>
                  <w:marRight w:val="0"/>
                  <w:marTop w:val="0"/>
                  <w:marBottom w:val="0"/>
                  <w:divBdr>
                    <w:top w:val="none" w:sz="0" w:space="0" w:color="auto"/>
                    <w:left w:val="none" w:sz="0" w:space="0" w:color="auto"/>
                    <w:bottom w:val="none" w:sz="0" w:space="0" w:color="auto"/>
                    <w:right w:val="none" w:sz="0" w:space="0" w:color="auto"/>
                  </w:divBdr>
                </w:div>
              </w:divsChild>
            </w:div>
            <w:div w:id="995955363">
              <w:marLeft w:val="0"/>
              <w:marRight w:val="0"/>
              <w:marTop w:val="0"/>
              <w:marBottom w:val="0"/>
              <w:divBdr>
                <w:top w:val="none" w:sz="0" w:space="0" w:color="auto"/>
                <w:left w:val="none" w:sz="0" w:space="0" w:color="auto"/>
                <w:bottom w:val="none" w:sz="0" w:space="0" w:color="auto"/>
                <w:right w:val="none" w:sz="0" w:space="0" w:color="auto"/>
              </w:divBdr>
              <w:divsChild>
                <w:div w:id="512381692">
                  <w:marLeft w:val="0"/>
                  <w:marRight w:val="0"/>
                  <w:marTop w:val="0"/>
                  <w:marBottom w:val="0"/>
                  <w:divBdr>
                    <w:top w:val="none" w:sz="0" w:space="0" w:color="auto"/>
                    <w:left w:val="none" w:sz="0" w:space="0" w:color="auto"/>
                    <w:bottom w:val="none" w:sz="0" w:space="0" w:color="auto"/>
                    <w:right w:val="none" w:sz="0" w:space="0" w:color="auto"/>
                  </w:divBdr>
                </w:div>
              </w:divsChild>
            </w:div>
            <w:div w:id="1235048949">
              <w:marLeft w:val="0"/>
              <w:marRight w:val="0"/>
              <w:marTop w:val="0"/>
              <w:marBottom w:val="0"/>
              <w:divBdr>
                <w:top w:val="none" w:sz="0" w:space="0" w:color="auto"/>
                <w:left w:val="none" w:sz="0" w:space="0" w:color="auto"/>
                <w:bottom w:val="none" w:sz="0" w:space="0" w:color="auto"/>
                <w:right w:val="none" w:sz="0" w:space="0" w:color="auto"/>
              </w:divBdr>
              <w:divsChild>
                <w:div w:id="454370308">
                  <w:marLeft w:val="0"/>
                  <w:marRight w:val="0"/>
                  <w:marTop w:val="0"/>
                  <w:marBottom w:val="0"/>
                  <w:divBdr>
                    <w:top w:val="none" w:sz="0" w:space="0" w:color="auto"/>
                    <w:left w:val="none" w:sz="0" w:space="0" w:color="auto"/>
                    <w:bottom w:val="none" w:sz="0" w:space="0" w:color="auto"/>
                    <w:right w:val="none" w:sz="0" w:space="0" w:color="auto"/>
                  </w:divBdr>
                </w:div>
              </w:divsChild>
            </w:div>
            <w:div w:id="1334142710">
              <w:marLeft w:val="0"/>
              <w:marRight w:val="0"/>
              <w:marTop w:val="0"/>
              <w:marBottom w:val="0"/>
              <w:divBdr>
                <w:top w:val="none" w:sz="0" w:space="0" w:color="auto"/>
                <w:left w:val="none" w:sz="0" w:space="0" w:color="auto"/>
                <w:bottom w:val="none" w:sz="0" w:space="0" w:color="auto"/>
                <w:right w:val="none" w:sz="0" w:space="0" w:color="auto"/>
              </w:divBdr>
              <w:divsChild>
                <w:div w:id="866941592">
                  <w:marLeft w:val="0"/>
                  <w:marRight w:val="0"/>
                  <w:marTop w:val="0"/>
                  <w:marBottom w:val="0"/>
                  <w:divBdr>
                    <w:top w:val="none" w:sz="0" w:space="0" w:color="auto"/>
                    <w:left w:val="none" w:sz="0" w:space="0" w:color="auto"/>
                    <w:bottom w:val="none" w:sz="0" w:space="0" w:color="auto"/>
                    <w:right w:val="none" w:sz="0" w:space="0" w:color="auto"/>
                  </w:divBdr>
                </w:div>
              </w:divsChild>
            </w:div>
            <w:div w:id="1439521177">
              <w:marLeft w:val="0"/>
              <w:marRight w:val="0"/>
              <w:marTop w:val="0"/>
              <w:marBottom w:val="0"/>
              <w:divBdr>
                <w:top w:val="none" w:sz="0" w:space="0" w:color="auto"/>
                <w:left w:val="none" w:sz="0" w:space="0" w:color="auto"/>
                <w:bottom w:val="none" w:sz="0" w:space="0" w:color="auto"/>
                <w:right w:val="none" w:sz="0" w:space="0" w:color="auto"/>
              </w:divBdr>
              <w:divsChild>
                <w:div w:id="608852410">
                  <w:marLeft w:val="0"/>
                  <w:marRight w:val="0"/>
                  <w:marTop w:val="0"/>
                  <w:marBottom w:val="0"/>
                  <w:divBdr>
                    <w:top w:val="none" w:sz="0" w:space="0" w:color="auto"/>
                    <w:left w:val="none" w:sz="0" w:space="0" w:color="auto"/>
                    <w:bottom w:val="none" w:sz="0" w:space="0" w:color="auto"/>
                    <w:right w:val="none" w:sz="0" w:space="0" w:color="auto"/>
                  </w:divBdr>
                </w:div>
              </w:divsChild>
            </w:div>
            <w:div w:id="794720403">
              <w:marLeft w:val="0"/>
              <w:marRight w:val="0"/>
              <w:marTop w:val="0"/>
              <w:marBottom w:val="0"/>
              <w:divBdr>
                <w:top w:val="none" w:sz="0" w:space="0" w:color="auto"/>
                <w:left w:val="none" w:sz="0" w:space="0" w:color="auto"/>
                <w:bottom w:val="none" w:sz="0" w:space="0" w:color="auto"/>
                <w:right w:val="none" w:sz="0" w:space="0" w:color="auto"/>
              </w:divBdr>
              <w:divsChild>
                <w:div w:id="1760834613">
                  <w:marLeft w:val="0"/>
                  <w:marRight w:val="0"/>
                  <w:marTop w:val="0"/>
                  <w:marBottom w:val="0"/>
                  <w:divBdr>
                    <w:top w:val="none" w:sz="0" w:space="0" w:color="auto"/>
                    <w:left w:val="none" w:sz="0" w:space="0" w:color="auto"/>
                    <w:bottom w:val="none" w:sz="0" w:space="0" w:color="auto"/>
                    <w:right w:val="none" w:sz="0" w:space="0" w:color="auto"/>
                  </w:divBdr>
                </w:div>
                <w:div w:id="2142066264">
                  <w:marLeft w:val="0"/>
                  <w:marRight w:val="0"/>
                  <w:marTop w:val="0"/>
                  <w:marBottom w:val="0"/>
                  <w:divBdr>
                    <w:top w:val="none" w:sz="0" w:space="0" w:color="auto"/>
                    <w:left w:val="none" w:sz="0" w:space="0" w:color="auto"/>
                    <w:bottom w:val="none" w:sz="0" w:space="0" w:color="auto"/>
                    <w:right w:val="none" w:sz="0" w:space="0" w:color="auto"/>
                  </w:divBdr>
                </w:div>
                <w:div w:id="306856626">
                  <w:marLeft w:val="0"/>
                  <w:marRight w:val="0"/>
                  <w:marTop w:val="0"/>
                  <w:marBottom w:val="0"/>
                  <w:divBdr>
                    <w:top w:val="none" w:sz="0" w:space="0" w:color="auto"/>
                    <w:left w:val="none" w:sz="0" w:space="0" w:color="auto"/>
                    <w:bottom w:val="none" w:sz="0" w:space="0" w:color="auto"/>
                    <w:right w:val="none" w:sz="0" w:space="0" w:color="auto"/>
                  </w:divBdr>
                </w:div>
              </w:divsChild>
            </w:div>
            <w:div w:id="1385448016">
              <w:marLeft w:val="0"/>
              <w:marRight w:val="0"/>
              <w:marTop w:val="0"/>
              <w:marBottom w:val="0"/>
              <w:divBdr>
                <w:top w:val="none" w:sz="0" w:space="0" w:color="auto"/>
                <w:left w:val="none" w:sz="0" w:space="0" w:color="auto"/>
                <w:bottom w:val="none" w:sz="0" w:space="0" w:color="auto"/>
                <w:right w:val="none" w:sz="0" w:space="0" w:color="auto"/>
              </w:divBdr>
              <w:divsChild>
                <w:div w:id="9848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095">
          <w:marLeft w:val="0"/>
          <w:marRight w:val="0"/>
          <w:marTop w:val="0"/>
          <w:marBottom w:val="0"/>
          <w:divBdr>
            <w:top w:val="none" w:sz="0" w:space="0" w:color="auto"/>
            <w:left w:val="none" w:sz="0" w:space="0" w:color="auto"/>
            <w:bottom w:val="none" w:sz="0" w:space="0" w:color="auto"/>
            <w:right w:val="none" w:sz="0" w:space="0" w:color="auto"/>
          </w:divBdr>
          <w:divsChild>
            <w:div w:id="274531043">
              <w:marLeft w:val="0"/>
              <w:marRight w:val="0"/>
              <w:marTop w:val="0"/>
              <w:marBottom w:val="0"/>
              <w:divBdr>
                <w:top w:val="none" w:sz="0" w:space="0" w:color="auto"/>
                <w:left w:val="none" w:sz="0" w:space="0" w:color="auto"/>
                <w:bottom w:val="none" w:sz="0" w:space="0" w:color="auto"/>
                <w:right w:val="none" w:sz="0" w:space="0" w:color="auto"/>
              </w:divBdr>
              <w:divsChild>
                <w:div w:id="1022780289">
                  <w:marLeft w:val="0"/>
                  <w:marRight w:val="0"/>
                  <w:marTop w:val="0"/>
                  <w:marBottom w:val="0"/>
                  <w:divBdr>
                    <w:top w:val="none" w:sz="0" w:space="0" w:color="auto"/>
                    <w:left w:val="none" w:sz="0" w:space="0" w:color="auto"/>
                    <w:bottom w:val="none" w:sz="0" w:space="0" w:color="auto"/>
                    <w:right w:val="none" w:sz="0" w:space="0" w:color="auto"/>
                  </w:divBdr>
                  <w:divsChild>
                    <w:div w:id="234508388">
                      <w:marLeft w:val="0"/>
                      <w:marRight w:val="0"/>
                      <w:marTop w:val="0"/>
                      <w:marBottom w:val="0"/>
                      <w:divBdr>
                        <w:top w:val="none" w:sz="0" w:space="0" w:color="auto"/>
                        <w:left w:val="none" w:sz="0" w:space="0" w:color="auto"/>
                        <w:bottom w:val="none" w:sz="0" w:space="0" w:color="auto"/>
                        <w:right w:val="none" w:sz="0" w:space="0" w:color="auto"/>
                      </w:divBdr>
                    </w:div>
                  </w:divsChild>
                </w:div>
                <w:div w:id="1987126839">
                  <w:marLeft w:val="0"/>
                  <w:marRight w:val="0"/>
                  <w:marTop w:val="0"/>
                  <w:marBottom w:val="0"/>
                  <w:divBdr>
                    <w:top w:val="none" w:sz="0" w:space="0" w:color="auto"/>
                    <w:left w:val="none" w:sz="0" w:space="0" w:color="auto"/>
                    <w:bottom w:val="none" w:sz="0" w:space="0" w:color="auto"/>
                    <w:right w:val="none" w:sz="0" w:space="0" w:color="auto"/>
                  </w:divBdr>
                  <w:divsChild>
                    <w:div w:id="349844023">
                      <w:marLeft w:val="0"/>
                      <w:marRight w:val="0"/>
                      <w:marTop w:val="0"/>
                      <w:marBottom w:val="0"/>
                      <w:divBdr>
                        <w:top w:val="none" w:sz="0" w:space="0" w:color="auto"/>
                        <w:left w:val="none" w:sz="0" w:space="0" w:color="auto"/>
                        <w:bottom w:val="none" w:sz="0" w:space="0" w:color="auto"/>
                        <w:right w:val="none" w:sz="0" w:space="0" w:color="auto"/>
                      </w:divBdr>
                    </w:div>
                    <w:div w:id="297224787">
                      <w:marLeft w:val="0"/>
                      <w:marRight w:val="0"/>
                      <w:marTop w:val="0"/>
                      <w:marBottom w:val="0"/>
                      <w:divBdr>
                        <w:top w:val="none" w:sz="0" w:space="0" w:color="auto"/>
                        <w:left w:val="none" w:sz="0" w:space="0" w:color="auto"/>
                        <w:bottom w:val="none" w:sz="0" w:space="0" w:color="auto"/>
                        <w:right w:val="none" w:sz="0" w:space="0" w:color="auto"/>
                      </w:divBdr>
                    </w:div>
                  </w:divsChild>
                </w:div>
                <w:div w:id="1322850744">
                  <w:marLeft w:val="0"/>
                  <w:marRight w:val="0"/>
                  <w:marTop w:val="0"/>
                  <w:marBottom w:val="0"/>
                  <w:divBdr>
                    <w:top w:val="none" w:sz="0" w:space="0" w:color="auto"/>
                    <w:left w:val="none" w:sz="0" w:space="0" w:color="auto"/>
                    <w:bottom w:val="none" w:sz="0" w:space="0" w:color="auto"/>
                    <w:right w:val="none" w:sz="0" w:space="0" w:color="auto"/>
                  </w:divBdr>
                  <w:divsChild>
                    <w:div w:id="792790579">
                      <w:marLeft w:val="0"/>
                      <w:marRight w:val="0"/>
                      <w:marTop w:val="0"/>
                      <w:marBottom w:val="0"/>
                      <w:divBdr>
                        <w:top w:val="none" w:sz="0" w:space="0" w:color="auto"/>
                        <w:left w:val="none" w:sz="0" w:space="0" w:color="auto"/>
                        <w:bottom w:val="none" w:sz="0" w:space="0" w:color="auto"/>
                        <w:right w:val="none" w:sz="0" w:space="0" w:color="auto"/>
                      </w:divBdr>
                    </w:div>
                  </w:divsChild>
                </w:div>
                <w:div w:id="869105606">
                  <w:marLeft w:val="0"/>
                  <w:marRight w:val="0"/>
                  <w:marTop w:val="0"/>
                  <w:marBottom w:val="0"/>
                  <w:divBdr>
                    <w:top w:val="none" w:sz="0" w:space="0" w:color="auto"/>
                    <w:left w:val="none" w:sz="0" w:space="0" w:color="auto"/>
                    <w:bottom w:val="none" w:sz="0" w:space="0" w:color="auto"/>
                    <w:right w:val="none" w:sz="0" w:space="0" w:color="auto"/>
                  </w:divBdr>
                  <w:divsChild>
                    <w:div w:id="1222449282">
                      <w:marLeft w:val="0"/>
                      <w:marRight w:val="0"/>
                      <w:marTop w:val="0"/>
                      <w:marBottom w:val="0"/>
                      <w:divBdr>
                        <w:top w:val="none" w:sz="0" w:space="0" w:color="auto"/>
                        <w:left w:val="none" w:sz="0" w:space="0" w:color="auto"/>
                        <w:bottom w:val="none" w:sz="0" w:space="0" w:color="auto"/>
                        <w:right w:val="none" w:sz="0" w:space="0" w:color="auto"/>
                      </w:divBdr>
                    </w:div>
                  </w:divsChild>
                </w:div>
                <w:div w:id="1157917240">
                  <w:marLeft w:val="0"/>
                  <w:marRight w:val="0"/>
                  <w:marTop w:val="0"/>
                  <w:marBottom w:val="0"/>
                  <w:divBdr>
                    <w:top w:val="none" w:sz="0" w:space="0" w:color="auto"/>
                    <w:left w:val="none" w:sz="0" w:space="0" w:color="auto"/>
                    <w:bottom w:val="none" w:sz="0" w:space="0" w:color="auto"/>
                    <w:right w:val="none" w:sz="0" w:space="0" w:color="auto"/>
                  </w:divBdr>
                  <w:divsChild>
                    <w:div w:id="263270195">
                      <w:marLeft w:val="0"/>
                      <w:marRight w:val="0"/>
                      <w:marTop w:val="0"/>
                      <w:marBottom w:val="0"/>
                      <w:divBdr>
                        <w:top w:val="none" w:sz="0" w:space="0" w:color="auto"/>
                        <w:left w:val="none" w:sz="0" w:space="0" w:color="auto"/>
                        <w:bottom w:val="none" w:sz="0" w:space="0" w:color="auto"/>
                        <w:right w:val="none" w:sz="0" w:space="0" w:color="auto"/>
                      </w:divBdr>
                    </w:div>
                  </w:divsChild>
                </w:div>
                <w:div w:id="1427732125">
                  <w:marLeft w:val="0"/>
                  <w:marRight w:val="0"/>
                  <w:marTop w:val="0"/>
                  <w:marBottom w:val="0"/>
                  <w:divBdr>
                    <w:top w:val="none" w:sz="0" w:space="0" w:color="auto"/>
                    <w:left w:val="none" w:sz="0" w:space="0" w:color="auto"/>
                    <w:bottom w:val="none" w:sz="0" w:space="0" w:color="auto"/>
                    <w:right w:val="none" w:sz="0" w:space="0" w:color="auto"/>
                  </w:divBdr>
                  <w:divsChild>
                    <w:div w:id="655493295">
                      <w:marLeft w:val="0"/>
                      <w:marRight w:val="0"/>
                      <w:marTop w:val="0"/>
                      <w:marBottom w:val="0"/>
                      <w:divBdr>
                        <w:top w:val="none" w:sz="0" w:space="0" w:color="auto"/>
                        <w:left w:val="none" w:sz="0" w:space="0" w:color="auto"/>
                        <w:bottom w:val="none" w:sz="0" w:space="0" w:color="auto"/>
                        <w:right w:val="none" w:sz="0" w:space="0" w:color="auto"/>
                      </w:divBdr>
                    </w:div>
                    <w:div w:id="856651589">
                      <w:marLeft w:val="0"/>
                      <w:marRight w:val="0"/>
                      <w:marTop w:val="0"/>
                      <w:marBottom w:val="0"/>
                      <w:divBdr>
                        <w:top w:val="none" w:sz="0" w:space="0" w:color="auto"/>
                        <w:left w:val="none" w:sz="0" w:space="0" w:color="auto"/>
                        <w:bottom w:val="none" w:sz="0" w:space="0" w:color="auto"/>
                        <w:right w:val="none" w:sz="0" w:space="0" w:color="auto"/>
                      </w:divBdr>
                    </w:div>
                    <w:div w:id="979505943">
                      <w:marLeft w:val="0"/>
                      <w:marRight w:val="0"/>
                      <w:marTop w:val="0"/>
                      <w:marBottom w:val="0"/>
                      <w:divBdr>
                        <w:top w:val="none" w:sz="0" w:space="0" w:color="auto"/>
                        <w:left w:val="none" w:sz="0" w:space="0" w:color="auto"/>
                        <w:bottom w:val="none" w:sz="0" w:space="0" w:color="auto"/>
                        <w:right w:val="none" w:sz="0" w:space="0" w:color="auto"/>
                      </w:divBdr>
                    </w:div>
                  </w:divsChild>
                </w:div>
                <w:div w:id="1119030877">
                  <w:marLeft w:val="0"/>
                  <w:marRight w:val="0"/>
                  <w:marTop w:val="0"/>
                  <w:marBottom w:val="0"/>
                  <w:divBdr>
                    <w:top w:val="none" w:sz="0" w:space="0" w:color="auto"/>
                    <w:left w:val="none" w:sz="0" w:space="0" w:color="auto"/>
                    <w:bottom w:val="none" w:sz="0" w:space="0" w:color="auto"/>
                    <w:right w:val="none" w:sz="0" w:space="0" w:color="auto"/>
                  </w:divBdr>
                  <w:divsChild>
                    <w:div w:id="267977139">
                      <w:marLeft w:val="0"/>
                      <w:marRight w:val="0"/>
                      <w:marTop w:val="0"/>
                      <w:marBottom w:val="0"/>
                      <w:divBdr>
                        <w:top w:val="none" w:sz="0" w:space="0" w:color="auto"/>
                        <w:left w:val="none" w:sz="0" w:space="0" w:color="auto"/>
                        <w:bottom w:val="none" w:sz="0" w:space="0" w:color="auto"/>
                        <w:right w:val="none" w:sz="0" w:space="0" w:color="auto"/>
                      </w:divBdr>
                    </w:div>
                  </w:divsChild>
                </w:div>
                <w:div w:id="2104914363">
                  <w:marLeft w:val="0"/>
                  <w:marRight w:val="0"/>
                  <w:marTop w:val="0"/>
                  <w:marBottom w:val="0"/>
                  <w:divBdr>
                    <w:top w:val="none" w:sz="0" w:space="0" w:color="auto"/>
                    <w:left w:val="none" w:sz="0" w:space="0" w:color="auto"/>
                    <w:bottom w:val="none" w:sz="0" w:space="0" w:color="auto"/>
                    <w:right w:val="none" w:sz="0" w:space="0" w:color="auto"/>
                  </w:divBdr>
                  <w:divsChild>
                    <w:div w:id="84543341">
                      <w:marLeft w:val="0"/>
                      <w:marRight w:val="0"/>
                      <w:marTop w:val="0"/>
                      <w:marBottom w:val="0"/>
                      <w:divBdr>
                        <w:top w:val="none" w:sz="0" w:space="0" w:color="auto"/>
                        <w:left w:val="none" w:sz="0" w:space="0" w:color="auto"/>
                        <w:bottom w:val="none" w:sz="0" w:space="0" w:color="auto"/>
                        <w:right w:val="none" w:sz="0" w:space="0" w:color="auto"/>
                      </w:divBdr>
                    </w:div>
                  </w:divsChild>
                </w:div>
                <w:div w:id="1649171404">
                  <w:marLeft w:val="0"/>
                  <w:marRight w:val="0"/>
                  <w:marTop w:val="0"/>
                  <w:marBottom w:val="0"/>
                  <w:divBdr>
                    <w:top w:val="none" w:sz="0" w:space="0" w:color="auto"/>
                    <w:left w:val="none" w:sz="0" w:space="0" w:color="auto"/>
                    <w:bottom w:val="none" w:sz="0" w:space="0" w:color="auto"/>
                    <w:right w:val="none" w:sz="0" w:space="0" w:color="auto"/>
                  </w:divBdr>
                  <w:divsChild>
                    <w:div w:id="884103430">
                      <w:marLeft w:val="0"/>
                      <w:marRight w:val="0"/>
                      <w:marTop w:val="0"/>
                      <w:marBottom w:val="0"/>
                      <w:divBdr>
                        <w:top w:val="none" w:sz="0" w:space="0" w:color="auto"/>
                        <w:left w:val="none" w:sz="0" w:space="0" w:color="auto"/>
                        <w:bottom w:val="none" w:sz="0" w:space="0" w:color="auto"/>
                        <w:right w:val="none" w:sz="0" w:space="0" w:color="auto"/>
                      </w:divBdr>
                    </w:div>
                  </w:divsChild>
                </w:div>
                <w:div w:id="1375470689">
                  <w:marLeft w:val="0"/>
                  <w:marRight w:val="0"/>
                  <w:marTop w:val="0"/>
                  <w:marBottom w:val="0"/>
                  <w:divBdr>
                    <w:top w:val="none" w:sz="0" w:space="0" w:color="auto"/>
                    <w:left w:val="none" w:sz="0" w:space="0" w:color="auto"/>
                    <w:bottom w:val="none" w:sz="0" w:space="0" w:color="auto"/>
                    <w:right w:val="none" w:sz="0" w:space="0" w:color="auto"/>
                  </w:divBdr>
                  <w:divsChild>
                    <w:div w:id="1085107563">
                      <w:marLeft w:val="0"/>
                      <w:marRight w:val="0"/>
                      <w:marTop w:val="0"/>
                      <w:marBottom w:val="0"/>
                      <w:divBdr>
                        <w:top w:val="none" w:sz="0" w:space="0" w:color="auto"/>
                        <w:left w:val="none" w:sz="0" w:space="0" w:color="auto"/>
                        <w:bottom w:val="none" w:sz="0" w:space="0" w:color="auto"/>
                        <w:right w:val="none" w:sz="0" w:space="0" w:color="auto"/>
                      </w:divBdr>
                    </w:div>
                  </w:divsChild>
                </w:div>
                <w:div w:id="880870765">
                  <w:marLeft w:val="0"/>
                  <w:marRight w:val="0"/>
                  <w:marTop w:val="0"/>
                  <w:marBottom w:val="0"/>
                  <w:divBdr>
                    <w:top w:val="none" w:sz="0" w:space="0" w:color="auto"/>
                    <w:left w:val="none" w:sz="0" w:space="0" w:color="auto"/>
                    <w:bottom w:val="none" w:sz="0" w:space="0" w:color="auto"/>
                    <w:right w:val="none" w:sz="0" w:space="0" w:color="auto"/>
                  </w:divBdr>
                  <w:divsChild>
                    <w:div w:id="1041786200">
                      <w:marLeft w:val="0"/>
                      <w:marRight w:val="0"/>
                      <w:marTop w:val="0"/>
                      <w:marBottom w:val="0"/>
                      <w:divBdr>
                        <w:top w:val="none" w:sz="0" w:space="0" w:color="auto"/>
                        <w:left w:val="none" w:sz="0" w:space="0" w:color="auto"/>
                        <w:bottom w:val="none" w:sz="0" w:space="0" w:color="auto"/>
                        <w:right w:val="none" w:sz="0" w:space="0" w:color="auto"/>
                      </w:divBdr>
                    </w:div>
                    <w:div w:id="364912053">
                      <w:marLeft w:val="0"/>
                      <w:marRight w:val="0"/>
                      <w:marTop w:val="0"/>
                      <w:marBottom w:val="0"/>
                      <w:divBdr>
                        <w:top w:val="none" w:sz="0" w:space="0" w:color="auto"/>
                        <w:left w:val="none" w:sz="0" w:space="0" w:color="auto"/>
                        <w:bottom w:val="none" w:sz="0" w:space="0" w:color="auto"/>
                        <w:right w:val="none" w:sz="0" w:space="0" w:color="auto"/>
                      </w:divBdr>
                    </w:div>
                  </w:divsChild>
                </w:div>
                <w:div w:id="1415512414">
                  <w:marLeft w:val="0"/>
                  <w:marRight w:val="0"/>
                  <w:marTop w:val="0"/>
                  <w:marBottom w:val="0"/>
                  <w:divBdr>
                    <w:top w:val="none" w:sz="0" w:space="0" w:color="auto"/>
                    <w:left w:val="none" w:sz="0" w:space="0" w:color="auto"/>
                    <w:bottom w:val="none" w:sz="0" w:space="0" w:color="auto"/>
                    <w:right w:val="none" w:sz="0" w:space="0" w:color="auto"/>
                  </w:divBdr>
                  <w:divsChild>
                    <w:div w:id="608397108">
                      <w:marLeft w:val="0"/>
                      <w:marRight w:val="0"/>
                      <w:marTop w:val="0"/>
                      <w:marBottom w:val="0"/>
                      <w:divBdr>
                        <w:top w:val="none" w:sz="0" w:space="0" w:color="auto"/>
                        <w:left w:val="none" w:sz="0" w:space="0" w:color="auto"/>
                        <w:bottom w:val="none" w:sz="0" w:space="0" w:color="auto"/>
                        <w:right w:val="none" w:sz="0" w:space="0" w:color="auto"/>
                      </w:divBdr>
                    </w:div>
                  </w:divsChild>
                </w:div>
                <w:div w:id="766117592">
                  <w:marLeft w:val="0"/>
                  <w:marRight w:val="0"/>
                  <w:marTop w:val="0"/>
                  <w:marBottom w:val="0"/>
                  <w:divBdr>
                    <w:top w:val="none" w:sz="0" w:space="0" w:color="auto"/>
                    <w:left w:val="none" w:sz="0" w:space="0" w:color="auto"/>
                    <w:bottom w:val="none" w:sz="0" w:space="0" w:color="auto"/>
                    <w:right w:val="none" w:sz="0" w:space="0" w:color="auto"/>
                  </w:divBdr>
                  <w:divsChild>
                    <w:div w:id="1814910726">
                      <w:marLeft w:val="0"/>
                      <w:marRight w:val="0"/>
                      <w:marTop w:val="0"/>
                      <w:marBottom w:val="0"/>
                      <w:divBdr>
                        <w:top w:val="none" w:sz="0" w:space="0" w:color="auto"/>
                        <w:left w:val="none" w:sz="0" w:space="0" w:color="auto"/>
                        <w:bottom w:val="none" w:sz="0" w:space="0" w:color="auto"/>
                        <w:right w:val="none" w:sz="0" w:space="0" w:color="auto"/>
                      </w:divBdr>
                    </w:div>
                  </w:divsChild>
                </w:div>
                <w:div w:id="1319265681">
                  <w:marLeft w:val="0"/>
                  <w:marRight w:val="0"/>
                  <w:marTop w:val="0"/>
                  <w:marBottom w:val="0"/>
                  <w:divBdr>
                    <w:top w:val="none" w:sz="0" w:space="0" w:color="auto"/>
                    <w:left w:val="none" w:sz="0" w:space="0" w:color="auto"/>
                    <w:bottom w:val="none" w:sz="0" w:space="0" w:color="auto"/>
                    <w:right w:val="none" w:sz="0" w:space="0" w:color="auto"/>
                  </w:divBdr>
                  <w:divsChild>
                    <w:div w:id="963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00502">
              <w:marLeft w:val="0"/>
              <w:marRight w:val="0"/>
              <w:marTop w:val="0"/>
              <w:marBottom w:val="0"/>
              <w:divBdr>
                <w:top w:val="none" w:sz="0" w:space="0" w:color="auto"/>
                <w:left w:val="none" w:sz="0" w:space="0" w:color="auto"/>
                <w:bottom w:val="none" w:sz="0" w:space="0" w:color="auto"/>
                <w:right w:val="none" w:sz="0" w:space="0" w:color="auto"/>
              </w:divBdr>
              <w:divsChild>
                <w:div w:id="1472289394">
                  <w:marLeft w:val="0"/>
                  <w:marRight w:val="0"/>
                  <w:marTop w:val="0"/>
                  <w:marBottom w:val="0"/>
                  <w:divBdr>
                    <w:top w:val="none" w:sz="0" w:space="0" w:color="auto"/>
                    <w:left w:val="none" w:sz="0" w:space="0" w:color="auto"/>
                    <w:bottom w:val="none" w:sz="0" w:space="0" w:color="auto"/>
                    <w:right w:val="none" w:sz="0" w:space="0" w:color="auto"/>
                  </w:divBdr>
                  <w:divsChild>
                    <w:div w:id="9583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30120">
          <w:marLeft w:val="0"/>
          <w:marRight w:val="0"/>
          <w:marTop w:val="0"/>
          <w:marBottom w:val="0"/>
          <w:divBdr>
            <w:top w:val="none" w:sz="0" w:space="0" w:color="auto"/>
            <w:left w:val="none" w:sz="0" w:space="0" w:color="auto"/>
            <w:bottom w:val="none" w:sz="0" w:space="0" w:color="auto"/>
            <w:right w:val="none" w:sz="0" w:space="0" w:color="auto"/>
          </w:divBdr>
          <w:divsChild>
            <w:div w:id="997460597">
              <w:marLeft w:val="0"/>
              <w:marRight w:val="0"/>
              <w:marTop w:val="0"/>
              <w:marBottom w:val="0"/>
              <w:divBdr>
                <w:top w:val="none" w:sz="0" w:space="0" w:color="auto"/>
                <w:left w:val="none" w:sz="0" w:space="0" w:color="auto"/>
                <w:bottom w:val="none" w:sz="0" w:space="0" w:color="auto"/>
                <w:right w:val="none" w:sz="0" w:space="0" w:color="auto"/>
              </w:divBdr>
              <w:divsChild>
                <w:div w:id="1168448050">
                  <w:marLeft w:val="0"/>
                  <w:marRight w:val="0"/>
                  <w:marTop w:val="0"/>
                  <w:marBottom w:val="0"/>
                  <w:divBdr>
                    <w:top w:val="none" w:sz="0" w:space="0" w:color="auto"/>
                    <w:left w:val="none" w:sz="0" w:space="0" w:color="auto"/>
                    <w:bottom w:val="none" w:sz="0" w:space="0" w:color="auto"/>
                    <w:right w:val="none" w:sz="0" w:space="0" w:color="auto"/>
                  </w:divBdr>
                </w:div>
                <w:div w:id="161509759">
                  <w:marLeft w:val="0"/>
                  <w:marRight w:val="0"/>
                  <w:marTop w:val="0"/>
                  <w:marBottom w:val="0"/>
                  <w:divBdr>
                    <w:top w:val="none" w:sz="0" w:space="0" w:color="auto"/>
                    <w:left w:val="none" w:sz="0" w:space="0" w:color="auto"/>
                    <w:bottom w:val="none" w:sz="0" w:space="0" w:color="auto"/>
                    <w:right w:val="none" w:sz="0" w:space="0" w:color="auto"/>
                  </w:divBdr>
                </w:div>
              </w:divsChild>
            </w:div>
            <w:div w:id="711803169">
              <w:marLeft w:val="0"/>
              <w:marRight w:val="0"/>
              <w:marTop w:val="0"/>
              <w:marBottom w:val="0"/>
              <w:divBdr>
                <w:top w:val="none" w:sz="0" w:space="0" w:color="auto"/>
                <w:left w:val="none" w:sz="0" w:space="0" w:color="auto"/>
                <w:bottom w:val="none" w:sz="0" w:space="0" w:color="auto"/>
                <w:right w:val="none" w:sz="0" w:space="0" w:color="auto"/>
              </w:divBdr>
              <w:divsChild>
                <w:div w:id="832915515">
                  <w:marLeft w:val="0"/>
                  <w:marRight w:val="0"/>
                  <w:marTop w:val="0"/>
                  <w:marBottom w:val="0"/>
                  <w:divBdr>
                    <w:top w:val="none" w:sz="0" w:space="0" w:color="auto"/>
                    <w:left w:val="none" w:sz="0" w:space="0" w:color="auto"/>
                    <w:bottom w:val="none" w:sz="0" w:space="0" w:color="auto"/>
                    <w:right w:val="none" w:sz="0" w:space="0" w:color="auto"/>
                  </w:divBdr>
                </w:div>
              </w:divsChild>
            </w:div>
            <w:div w:id="1374764724">
              <w:marLeft w:val="0"/>
              <w:marRight w:val="0"/>
              <w:marTop w:val="0"/>
              <w:marBottom w:val="0"/>
              <w:divBdr>
                <w:top w:val="none" w:sz="0" w:space="0" w:color="auto"/>
                <w:left w:val="none" w:sz="0" w:space="0" w:color="auto"/>
                <w:bottom w:val="none" w:sz="0" w:space="0" w:color="auto"/>
                <w:right w:val="none" w:sz="0" w:space="0" w:color="auto"/>
              </w:divBdr>
              <w:divsChild>
                <w:div w:id="737098578">
                  <w:marLeft w:val="0"/>
                  <w:marRight w:val="0"/>
                  <w:marTop w:val="0"/>
                  <w:marBottom w:val="0"/>
                  <w:divBdr>
                    <w:top w:val="none" w:sz="0" w:space="0" w:color="auto"/>
                    <w:left w:val="none" w:sz="0" w:space="0" w:color="auto"/>
                    <w:bottom w:val="none" w:sz="0" w:space="0" w:color="auto"/>
                    <w:right w:val="none" w:sz="0" w:space="0" w:color="auto"/>
                  </w:divBdr>
                </w:div>
              </w:divsChild>
            </w:div>
            <w:div w:id="1918785287">
              <w:marLeft w:val="0"/>
              <w:marRight w:val="0"/>
              <w:marTop w:val="0"/>
              <w:marBottom w:val="0"/>
              <w:divBdr>
                <w:top w:val="none" w:sz="0" w:space="0" w:color="auto"/>
                <w:left w:val="none" w:sz="0" w:space="0" w:color="auto"/>
                <w:bottom w:val="none" w:sz="0" w:space="0" w:color="auto"/>
                <w:right w:val="none" w:sz="0" w:space="0" w:color="auto"/>
              </w:divBdr>
              <w:divsChild>
                <w:div w:id="245575049">
                  <w:marLeft w:val="0"/>
                  <w:marRight w:val="0"/>
                  <w:marTop w:val="0"/>
                  <w:marBottom w:val="0"/>
                  <w:divBdr>
                    <w:top w:val="none" w:sz="0" w:space="0" w:color="auto"/>
                    <w:left w:val="none" w:sz="0" w:space="0" w:color="auto"/>
                    <w:bottom w:val="none" w:sz="0" w:space="0" w:color="auto"/>
                    <w:right w:val="none" w:sz="0" w:space="0" w:color="auto"/>
                  </w:divBdr>
                </w:div>
                <w:div w:id="20828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69053">
      <w:bodyDiv w:val="1"/>
      <w:marLeft w:val="0"/>
      <w:marRight w:val="0"/>
      <w:marTop w:val="0"/>
      <w:marBottom w:val="0"/>
      <w:divBdr>
        <w:top w:val="none" w:sz="0" w:space="0" w:color="auto"/>
        <w:left w:val="none" w:sz="0" w:space="0" w:color="auto"/>
        <w:bottom w:val="none" w:sz="0" w:space="0" w:color="auto"/>
        <w:right w:val="none" w:sz="0" w:space="0" w:color="auto"/>
      </w:divBdr>
      <w:divsChild>
        <w:div w:id="1523785387">
          <w:marLeft w:val="0"/>
          <w:marRight w:val="0"/>
          <w:marTop w:val="0"/>
          <w:marBottom w:val="0"/>
          <w:divBdr>
            <w:top w:val="none" w:sz="0" w:space="0" w:color="auto"/>
            <w:left w:val="none" w:sz="0" w:space="0" w:color="auto"/>
            <w:bottom w:val="none" w:sz="0" w:space="0" w:color="auto"/>
            <w:right w:val="none" w:sz="0" w:space="0" w:color="auto"/>
          </w:divBdr>
          <w:divsChild>
            <w:div w:id="1143157285">
              <w:marLeft w:val="0"/>
              <w:marRight w:val="0"/>
              <w:marTop w:val="0"/>
              <w:marBottom w:val="0"/>
              <w:divBdr>
                <w:top w:val="none" w:sz="0" w:space="0" w:color="auto"/>
                <w:left w:val="none" w:sz="0" w:space="0" w:color="auto"/>
                <w:bottom w:val="none" w:sz="0" w:space="0" w:color="auto"/>
                <w:right w:val="none" w:sz="0" w:space="0" w:color="auto"/>
              </w:divBdr>
              <w:divsChild>
                <w:div w:id="1460417791">
                  <w:marLeft w:val="0"/>
                  <w:marRight w:val="0"/>
                  <w:marTop w:val="0"/>
                  <w:marBottom w:val="0"/>
                  <w:divBdr>
                    <w:top w:val="none" w:sz="0" w:space="0" w:color="auto"/>
                    <w:left w:val="none" w:sz="0" w:space="0" w:color="auto"/>
                    <w:bottom w:val="none" w:sz="0" w:space="0" w:color="auto"/>
                    <w:right w:val="none" w:sz="0" w:space="0" w:color="auto"/>
                  </w:divBdr>
                  <w:divsChild>
                    <w:div w:id="19313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83834">
      <w:bodyDiv w:val="1"/>
      <w:marLeft w:val="0"/>
      <w:marRight w:val="0"/>
      <w:marTop w:val="0"/>
      <w:marBottom w:val="0"/>
      <w:divBdr>
        <w:top w:val="none" w:sz="0" w:space="0" w:color="auto"/>
        <w:left w:val="none" w:sz="0" w:space="0" w:color="auto"/>
        <w:bottom w:val="none" w:sz="0" w:space="0" w:color="auto"/>
        <w:right w:val="none" w:sz="0" w:space="0" w:color="auto"/>
      </w:divBdr>
    </w:div>
    <w:div w:id="686252028">
      <w:bodyDiv w:val="1"/>
      <w:marLeft w:val="0"/>
      <w:marRight w:val="0"/>
      <w:marTop w:val="0"/>
      <w:marBottom w:val="0"/>
      <w:divBdr>
        <w:top w:val="none" w:sz="0" w:space="0" w:color="auto"/>
        <w:left w:val="none" w:sz="0" w:space="0" w:color="auto"/>
        <w:bottom w:val="none" w:sz="0" w:space="0" w:color="auto"/>
        <w:right w:val="none" w:sz="0" w:space="0" w:color="auto"/>
      </w:divBdr>
    </w:div>
    <w:div w:id="761529928">
      <w:bodyDiv w:val="1"/>
      <w:marLeft w:val="0"/>
      <w:marRight w:val="0"/>
      <w:marTop w:val="0"/>
      <w:marBottom w:val="0"/>
      <w:divBdr>
        <w:top w:val="none" w:sz="0" w:space="0" w:color="auto"/>
        <w:left w:val="none" w:sz="0" w:space="0" w:color="auto"/>
        <w:bottom w:val="none" w:sz="0" w:space="0" w:color="auto"/>
        <w:right w:val="none" w:sz="0" w:space="0" w:color="auto"/>
      </w:divBdr>
      <w:divsChild>
        <w:div w:id="846747462">
          <w:marLeft w:val="0"/>
          <w:marRight w:val="0"/>
          <w:marTop w:val="0"/>
          <w:marBottom w:val="0"/>
          <w:divBdr>
            <w:top w:val="none" w:sz="0" w:space="0" w:color="auto"/>
            <w:left w:val="none" w:sz="0" w:space="0" w:color="auto"/>
            <w:bottom w:val="none" w:sz="0" w:space="0" w:color="auto"/>
            <w:right w:val="none" w:sz="0" w:space="0" w:color="auto"/>
          </w:divBdr>
          <w:divsChild>
            <w:div w:id="430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541">
      <w:bodyDiv w:val="1"/>
      <w:marLeft w:val="0"/>
      <w:marRight w:val="0"/>
      <w:marTop w:val="0"/>
      <w:marBottom w:val="0"/>
      <w:divBdr>
        <w:top w:val="none" w:sz="0" w:space="0" w:color="auto"/>
        <w:left w:val="none" w:sz="0" w:space="0" w:color="auto"/>
        <w:bottom w:val="none" w:sz="0" w:space="0" w:color="auto"/>
        <w:right w:val="none" w:sz="0" w:space="0" w:color="auto"/>
      </w:divBdr>
    </w:div>
    <w:div w:id="1047795258">
      <w:bodyDiv w:val="1"/>
      <w:marLeft w:val="0"/>
      <w:marRight w:val="0"/>
      <w:marTop w:val="0"/>
      <w:marBottom w:val="0"/>
      <w:divBdr>
        <w:top w:val="none" w:sz="0" w:space="0" w:color="auto"/>
        <w:left w:val="none" w:sz="0" w:space="0" w:color="auto"/>
        <w:bottom w:val="none" w:sz="0" w:space="0" w:color="auto"/>
        <w:right w:val="none" w:sz="0" w:space="0" w:color="auto"/>
      </w:divBdr>
    </w:div>
    <w:div w:id="1086456633">
      <w:bodyDiv w:val="1"/>
      <w:marLeft w:val="0"/>
      <w:marRight w:val="0"/>
      <w:marTop w:val="0"/>
      <w:marBottom w:val="0"/>
      <w:divBdr>
        <w:top w:val="none" w:sz="0" w:space="0" w:color="auto"/>
        <w:left w:val="none" w:sz="0" w:space="0" w:color="auto"/>
        <w:bottom w:val="none" w:sz="0" w:space="0" w:color="auto"/>
        <w:right w:val="none" w:sz="0" w:space="0" w:color="auto"/>
      </w:divBdr>
    </w:div>
    <w:div w:id="1225796225">
      <w:bodyDiv w:val="1"/>
      <w:marLeft w:val="0"/>
      <w:marRight w:val="0"/>
      <w:marTop w:val="0"/>
      <w:marBottom w:val="0"/>
      <w:divBdr>
        <w:top w:val="none" w:sz="0" w:space="0" w:color="auto"/>
        <w:left w:val="none" w:sz="0" w:space="0" w:color="auto"/>
        <w:bottom w:val="none" w:sz="0" w:space="0" w:color="auto"/>
        <w:right w:val="none" w:sz="0" w:space="0" w:color="auto"/>
      </w:divBdr>
      <w:divsChild>
        <w:div w:id="1983272187">
          <w:marLeft w:val="0"/>
          <w:marRight w:val="0"/>
          <w:marTop w:val="0"/>
          <w:marBottom w:val="0"/>
          <w:divBdr>
            <w:top w:val="none" w:sz="0" w:space="0" w:color="auto"/>
            <w:left w:val="none" w:sz="0" w:space="0" w:color="auto"/>
            <w:bottom w:val="none" w:sz="0" w:space="0" w:color="auto"/>
            <w:right w:val="none" w:sz="0" w:space="0" w:color="auto"/>
          </w:divBdr>
          <w:divsChild>
            <w:div w:id="20128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7150">
      <w:bodyDiv w:val="1"/>
      <w:marLeft w:val="0"/>
      <w:marRight w:val="0"/>
      <w:marTop w:val="0"/>
      <w:marBottom w:val="0"/>
      <w:divBdr>
        <w:top w:val="none" w:sz="0" w:space="0" w:color="auto"/>
        <w:left w:val="none" w:sz="0" w:space="0" w:color="auto"/>
        <w:bottom w:val="none" w:sz="0" w:space="0" w:color="auto"/>
        <w:right w:val="none" w:sz="0" w:space="0" w:color="auto"/>
      </w:divBdr>
    </w:div>
    <w:div w:id="1693385129">
      <w:bodyDiv w:val="1"/>
      <w:marLeft w:val="0"/>
      <w:marRight w:val="0"/>
      <w:marTop w:val="0"/>
      <w:marBottom w:val="0"/>
      <w:divBdr>
        <w:top w:val="none" w:sz="0" w:space="0" w:color="auto"/>
        <w:left w:val="none" w:sz="0" w:space="0" w:color="auto"/>
        <w:bottom w:val="none" w:sz="0" w:space="0" w:color="auto"/>
        <w:right w:val="none" w:sz="0" w:space="0" w:color="auto"/>
      </w:divBdr>
    </w:div>
    <w:div w:id="1731466071">
      <w:bodyDiv w:val="1"/>
      <w:marLeft w:val="0"/>
      <w:marRight w:val="0"/>
      <w:marTop w:val="0"/>
      <w:marBottom w:val="0"/>
      <w:divBdr>
        <w:top w:val="none" w:sz="0" w:space="0" w:color="auto"/>
        <w:left w:val="none" w:sz="0" w:space="0" w:color="auto"/>
        <w:bottom w:val="none" w:sz="0" w:space="0" w:color="auto"/>
        <w:right w:val="none" w:sz="0" w:space="0" w:color="auto"/>
      </w:divBdr>
    </w:div>
    <w:div w:id="2007633405">
      <w:bodyDiv w:val="1"/>
      <w:marLeft w:val="0"/>
      <w:marRight w:val="0"/>
      <w:marTop w:val="0"/>
      <w:marBottom w:val="0"/>
      <w:divBdr>
        <w:top w:val="none" w:sz="0" w:space="0" w:color="auto"/>
        <w:left w:val="none" w:sz="0" w:space="0" w:color="auto"/>
        <w:bottom w:val="none" w:sz="0" w:space="0" w:color="auto"/>
        <w:right w:val="none" w:sz="0" w:space="0" w:color="auto"/>
      </w:divBdr>
    </w:div>
    <w:div w:id="2013020457">
      <w:bodyDiv w:val="1"/>
      <w:marLeft w:val="0"/>
      <w:marRight w:val="0"/>
      <w:marTop w:val="0"/>
      <w:marBottom w:val="0"/>
      <w:divBdr>
        <w:top w:val="none" w:sz="0" w:space="0" w:color="auto"/>
        <w:left w:val="none" w:sz="0" w:space="0" w:color="auto"/>
        <w:bottom w:val="none" w:sz="0" w:space="0" w:color="auto"/>
        <w:right w:val="none" w:sz="0" w:space="0" w:color="auto"/>
      </w:divBdr>
      <w:divsChild>
        <w:div w:id="410657634">
          <w:marLeft w:val="0"/>
          <w:marRight w:val="0"/>
          <w:marTop w:val="0"/>
          <w:marBottom w:val="0"/>
          <w:divBdr>
            <w:top w:val="none" w:sz="0" w:space="0" w:color="auto"/>
            <w:left w:val="none" w:sz="0" w:space="0" w:color="auto"/>
            <w:bottom w:val="none" w:sz="0" w:space="0" w:color="auto"/>
            <w:right w:val="none" w:sz="0" w:space="0" w:color="auto"/>
          </w:divBdr>
          <w:divsChild>
            <w:div w:id="10793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0381">
      <w:bodyDiv w:val="1"/>
      <w:marLeft w:val="0"/>
      <w:marRight w:val="0"/>
      <w:marTop w:val="0"/>
      <w:marBottom w:val="0"/>
      <w:divBdr>
        <w:top w:val="none" w:sz="0" w:space="0" w:color="auto"/>
        <w:left w:val="none" w:sz="0" w:space="0" w:color="auto"/>
        <w:bottom w:val="none" w:sz="0" w:space="0" w:color="auto"/>
        <w:right w:val="none" w:sz="0" w:space="0" w:color="auto"/>
      </w:divBdr>
    </w:div>
    <w:div w:id="210360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509.0297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rxiv.org/abs/1509.029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7</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Kashyap</dc:creator>
  <cp:keywords/>
  <dc:description/>
  <cp:lastModifiedBy>Vishal Kashyap</cp:lastModifiedBy>
  <cp:revision>6</cp:revision>
  <dcterms:created xsi:type="dcterms:W3CDTF">2022-07-29T18:21:00Z</dcterms:created>
  <dcterms:modified xsi:type="dcterms:W3CDTF">2022-08-06T17:20:00Z</dcterms:modified>
</cp:coreProperties>
</file>