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BFE5" w14:textId="5CD8DBED" w:rsidR="00763F8D" w:rsidRPr="004750C4" w:rsidRDefault="00763F8D" w:rsidP="00763F8D">
      <w:pPr>
        <w:jc w:val="center"/>
        <w:rPr>
          <w:b/>
          <w:bCs/>
          <w:sz w:val="22"/>
          <w:szCs w:val="22"/>
        </w:rPr>
      </w:pPr>
      <w:r w:rsidRPr="004750C4">
        <w:rPr>
          <w:b/>
          <w:bCs/>
          <w:sz w:val="22"/>
          <w:szCs w:val="22"/>
        </w:rPr>
        <w:t>Equations for Quadrotor dynamics</w:t>
      </w:r>
    </w:p>
    <w:p w14:paraId="067A09A3" w14:textId="77777777" w:rsidR="00763F8D" w:rsidRPr="004750C4" w:rsidRDefault="00763F8D" w:rsidP="00763F8D">
      <w:pPr>
        <w:jc w:val="center"/>
        <w:rPr>
          <w:b/>
          <w:bCs/>
          <w:sz w:val="22"/>
          <w:szCs w:val="22"/>
        </w:rPr>
      </w:pPr>
    </w:p>
    <w:p w14:paraId="3EAD6B81" w14:textId="4A3E5C89" w:rsidR="00763F8D" w:rsidRPr="004750C4" w:rsidRDefault="00763F8D" w:rsidP="00763F8D">
      <w:pPr>
        <w:rPr>
          <w:sz w:val="22"/>
          <w:szCs w:val="22"/>
        </w:rPr>
      </w:pPr>
      <w:r w:rsidRPr="004750C4">
        <w:rPr>
          <w:sz w:val="22"/>
          <w:szCs w:val="22"/>
        </w:rPr>
        <w:t>The angular velocity is a vector pointing along the axis of rotation, while ˙θ is just the time derivative of yaw, pitch, and roll. In order to convert these angular velocities into the angular velocity vector, we can use the following relation:</w:t>
      </w:r>
    </w:p>
    <w:p w14:paraId="4EDD4F2F" w14:textId="47789B22" w:rsidR="00763F8D" w:rsidRPr="004750C4" w:rsidRDefault="00763F8D" w:rsidP="00763F8D">
      <w:pPr>
        <w:rPr>
          <w:sz w:val="22"/>
          <w:szCs w:val="22"/>
        </w:rPr>
      </w:pPr>
    </w:p>
    <w:p w14:paraId="368AA7C6" w14:textId="7D68E3D7" w:rsidR="004A0116" w:rsidRPr="004750C4" w:rsidRDefault="0082627A" w:rsidP="00763F8D">
      <w:pPr>
        <w:rPr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sφtθ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cφtθ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cφ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-sφ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sφ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θ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cφ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θ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ω#1</m:t>
              </m:r>
            </m:e>
          </m:eqArr>
        </m:oMath>
      </m:oMathPara>
    </w:p>
    <w:p w14:paraId="7786EC8A" w14:textId="77777777" w:rsidR="004750C4" w:rsidRPr="004750C4" w:rsidRDefault="004750C4" w:rsidP="00763F8D">
      <w:pPr>
        <w:rPr>
          <w:sz w:val="22"/>
          <w:szCs w:val="22"/>
        </w:rPr>
      </w:pPr>
    </w:p>
    <w:p w14:paraId="26A52EAE" w14:textId="29FC90EB" w:rsidR="00763F8D" w:rsidRPr="004750C4" w:rsidRDefault="00763F8D" w:rsidP="00763F8D">
      <w:pPr>
        <w:rPr>
          <w:sz w:val="22"/>
          <w:szCs w:val="22"/>
        </w:rPr>
      </w:pPr>
    </w:p>
    <w:p w14:paraId="59505AB1" w14:textId="43EFD760" w:rsidR="00763F8D" w:rsidRDefault="00763F8D" w:rsidP="00763F8D">
      <w:pPr>
        <w:rPr>
          <w:sz w:val="22"/>
          <w:szCs w:val="22"/>
        </w:rPr>
      </w:pPr>
      <w:r w:rsidRPr="004750C4">
        <w:rPr>
          <w:sz w:val="22"/>
          <w:szCs w:val="22"/>
        </w:rPr>
        <w:t>where ω is the angular velocity vector in the body frame.</w:t>
      </w:r>
    </w:p>
    <w:p w14:paraId="63266294" w14:textId="52A0A666" w:rsidR="00725B7B" w:rsidRDefault="00725B7B" w:rsidP="00763F8D">
      <w:pPr>
        <w:rPr>
          <w:sz w:val="22"/>
          <w:szCs w:val="22"/>
        </w:rPr>
      </w:pPr>
    </w:p>
    <w:p w14:paraId="781C80B3" w14:textId="2C036BAB" w:rsidR="00725B7B" w:rsidRPr="00725B7B" w:rsidRDefault="00725B7B" w:rsidP="00763F8D">
      <w:pPr>
        <w:rPr>
          <w:b/>
          <w:bCs/>
          <w:sz w:val="22"/>
          <w:szCs w:val="22"/>
        </w:rPr>
      </w:pPr>
      <w:r w:rsidRPr="00725B7B">
        <w:rPr>
          <w:b/>
          <w:bCs/>
          <w:sz w:val="22"/>
          <w:szCs w:val="22"/>
        </w:rPr>
        <w:t>Rotation matrix (body to inertial frame):</w:t>
      </w:r>
    </w:p>
    <w:p w14:paraId="1A4655D1" w14:textId="1756EC79" w:rsidR="00725B7B" w:rsidRDefault="00725B7B" w:rsidP="00763F8D">
      <w:pPr>
        <w:rPr>
          <w:sz w:val="22"/>
          <w:szCs w:val="22"/>
        </w:rPr>
      </w:pPr>
    </w:p>
    <w:p w14:paraId="7CBAA49C" w14:textId="684E993D" w:rsidR="00725B7B" w:rsidRPr="004750C4" w:rsidRDefault="00725B7B" w:rsidP="00725B7B">
      <w:pPr>
        <w:jc w:val="center"/>
        <w:rPr>
          <w:sz w:val="22"/>
          <w:szCs w:val="22"/>
        </w:rPr>
      </w:pPr>
      <w:r w:rsidRPr="00725B7B">
        <w:rPr>
          <w:noProof/>
          <w:sz w:val="22"/>
          <w:szCs w:val="22"/>
        </w:rPr>
        <w:drawing>
          <wp:inline distT="0" distB="0" distL="0" distR="0" wp14:anchorId="2A599BD8" wp14:editId="4D47BFC4">
            <wp:extent cx="3446003" cy="904833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774" cy="9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3B07" w14:textId="0B7A40B5" w:rsidR="00763F8D" w:rsidRPr="004750C4" w:rsidRDefault="00763F8D" w:rsidP="00763F8D">
      <w:pPr>
        <w:rPr>
          <w:sz w:val="22"/>
          <w:szCs w:val="22"/>
        </w:rPr>
      </w:pPr>
    </w:p>
    <w:p w14:paraId="6C1105F7" w14:textId="2F466D01" w:rsidR="00763F8D" w:rsidRPr="004750C4" w:rsidRDefault="00763F8D" w:rsidP="00763F8D">
      <w:pPr>
        <w:rPr>
          <w:b/>
          <w:bCs/>
          <w:sz w:val="22"/>
          <w:szCs w:val="22"/>
        </w:rPr>
      </w:pPr>
      <w:r w:rsidRPr="004750C4">
        <w:rPr>
          <w:b/>
          <w:bCs/>
          <w:sz w:val="22"/>
          <w:szCs w:val="22"/>
        </w:rPr>
        <w:t>Equation for drag:</w:t>
      </w:r>
    </w:p>
    <w:p w14:paraId="3BD081FA" w14:textId="491719A7" w:rsidR="00763F8D" w:rsidRPr="004750C4" w:rsidRDefault="00763F8D" w:rsidP="00763F8D">
      <w:pPr>
        <w:rPr>
          <w:b/>
          <w:bCs/>
          <w:sz w:val="22"/>
          <w:szCs w:val="22"/>
        </w:rPr>
      </w:pPr>
    </w:p>
    <w:p w14:paraId="16400099" w14:textId="2F42D6DB" w:rsidR="00763F8D" w:rsidRPr="004750C4" w:rsidRDefault="0082627A" w:rsidP="00763F8D">
      <w:pPr>
        <w:rPr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#2</m:t>
              </m:r>
            </m:e>
          </m:eqArr>
        </m:oMath>
      </m:oMathPara>
    </w:p>
    <w:p w14:paraId="32395B63" w14:textId="77777777" w:rsidR="004750C4" w:rsidRPr="004750C4" w:rsidRDefault="004750C4" w:rsidP="00763F8D">
      <w:pPr>
        <w:rPr>
          <w:b/>
          <w:bCs/>
          <w:sz w:val="22"/>
          <w:szCs w:val="22"/>
        </w:rPr>
      </w:pPr>
    </w:p>
    <w:p w14:paraId="4CB80A0B" w14:textId="77777777" w:rsidR="00763F8D" w:rsidRPr="004750C4" w:rsidRDefault="00763F8D" w:rsidP="00863C0F">
      <w:pPr>
        <w:rPr>
          <w:b/>
          <w:bCs/>
          <w:sz w:val="22"/>
          <w:szCs w:val="22"/>
        </w:rPr>
      </w:pPr>
    </w:p>
    <w:p w14:paraId="29FE8B77" w14:textId="77777777" w:rsidR="00763F8D" w:rsidRPr="004750C4" w:rsidRDefault="00763F8D" w:rsidP="00863C0F">
      <w:pPr>
        <w:rPr>
          <w:b/>
          <w:bCs/>
          <w:sz w:val="22"/>
          <w:szCs w:val="22"/>
        </w:rPr>
      </w:pPr>
    </w:p>
    <w:p w14:paraId="5B849836" w14:textId="4B662DF9" w:rsidR="00863C0F" w:rsidRPr="004750C4" w:rsidRDefault="00863C0F" w:rsidP="00863C0F">
      <w:pPr>
        <w:rPr>
          <w:b/>
          <w:bCs/>
          <w:sz w:val="22"/>
          <w:szCs w:val="22"/>
        </w:rPr>
      </w:pPr>
      <w:r w:rsidRPr="004750C4">
        <w:rPr>
          <w:b/>
          <w:bCs/>
          <w:sz w:val="22"/>
          <w:szCs w:val="22"/>
        </w:rPr>
        <w:t xml:space="preserve">Total thrust on the quadcopter (in the body frame) </w:t>
      </w:r>
    </w:p>
    <w:p w14:paraId="61ACE49B" w14:textId="35D47A79" w:rsidR="00863C0F" w:rsidRPr="004750C4" w:rsidRDefault="00863C0F" w:rsidP="006F471D">
      <w:pPr>
        <w:rPr>
          <w:b/>
          <w:bCs/>
          <w:sz w:val="22"/>
          <w:szCs w:val="22"/>
        </w:rPr>
      </w:pPr>
    </w:p>
    <w:p w14:paraId="336B3EBD" w14:textId="08A04DE8" w:rsidR="00863C0F" w:rsidRPr="004750C4" w:rsidRDefault="0082627A" w:rsidP="006F471D">
      <w:pPr>
        <w:rPr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∑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#3</m:t>
              </m:r>
            </m:e>
          </m:eqArr>
        </m:oMath>
      </m:oMathPara>
    </w:p>
    <w:p w14:paraId="08D96DEA" w14:textId="77777777" w:rsidR="004750C4" w:rsidRPr="004750C4" w:rsidRDefault="004750C4" w:rsidP="006F471D">
      <w:pPr>
        <w:rPr>
          <w:sz w:val="22"/>
          <w:szCs w:val="22"/>
        </w:rPr>
      </w:pPr>
    </w:p>
    <w:p w14:paraId="66223A46" w14:textId="0B7177D9" w:rsidR="00863C0F" w:rsidRPr="004750C4" w:rsidRDefault="00863C0F" w:rsidP="006F471D">
      <w:pPr>
        <w:rPr>
          <w:b/>
          <w:bCs/>
          <w:sz w:val="22"/>
          <w:szCs w:val="22"/>
        </w:rPr>
      </w:pPr>
      <w:r w:rsidRPr="004750C4"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ω</m:t>
        </m:r>
      </m:oMath>
      <w:r w:rsidRPr="004750C4">
        <w:rPr>
          <w:sz w:val="22"/>
          <w:szCs w:val="22"/>
        </w:rPr>
        <w:t xml:space="preserve"> is angular velocity of motor and k is a constant.</w:t>
      </w:r>
    </w:p>
    <w:p w14:paraId="4799D90A" w14:textId="77777777" w:rsidR="00863C0F" w:rsidRPr="004750C4" w:rsidRDefault="00863C0F" w:rsidP="006F471D">
      <w:pPr>
        <w:rPr>
          <w:b/>
          <w:bCs/>
          <w:sz w:val="22"/>
          <w:szCs w:val="22"/>
        </w:rPr>
      </w:pPr>
    </w:p>
    <w:p w14:paraId="7028F6C0" w14:textId="40CB055F" w:rsidR="006F471D" w:rsidRPr="004750C4" w:rsidRDefault="006F471D" w:rsidP="006F471D">
      <w:pPr>
        <w:rPr>
          <w:b/>
          <w:bCs/>
          <w:sz w:val="22"/>
          <w:szCs w:val="22"/>
        </w:rPr>
      </w:pPr>
      <w:r w:rsidRPr="004750C4">
        <w:rPr>
          <w:b/>
          <w:bCs/>
          <w:sz w:val="22"/>
          <w:szCs w:val="22"/>
        </w:rPr>
        <w:t>Torques in the body frame:</w:t>
      </w:r>
    </w:p>
    <w:p w14:paraId="20AFC421" w14:textId="1203ECA6" w:rsidR="006F471D" w:rsidRPr="004750C4" w:rsidRDefault="006F471D" w:rsidP="006F471D">
      <w:pPr>
        <w:rPr>
          <w:b/>
          <w:bCs/>
          <w:sz w:val="22"/>
          <w:szCs w:val="22"/>
        </w:rPr>
      </w:pPr>
    </w:p>
    <w:p w14:paraId="3B9A5ACC" w14:textId="3505C26C" w:rsidR="006F471D" w:rsidRPr="004750C4" w:rsidRDefault="0082627A" w:rsidP="006F471D">
      <w:pPr>
        <w:rPr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φ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θ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ψ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#4</m:t>
              </m:r>
            </m:e>
          </m:eqArr>
        </m:oMath>
      </m:oMathPara>
    </w:p>
    <w:p w14:paraId="39008493" w14:textId="77777777" w:rsidR="004750C4" w:rsidRPr="004750C4" w:rsidRDefault="004750C4" w:rsidP="006F471D">
      <w:pPr>
        <w:rPr>
          <w:sz w:val="22"/>
          <w:szCs w:val="22"/>
        </w:rPr>
      </w:pPr>
    </w:p>
    <w:p w14:paraId="6F597FD4" w14:textId="77777777" w:rsidR="006F471D" w:rsidRPr="004750C4" w:rsidRDefault="006F471D">
      <w:pPr>
        <w:rPr>
          <w:b/>
          <w:bCs/>
          <w:sz w:val="22"/>
          <w:szCs w:val="22"/>
          <w:lang w:val="en-US"/>
        </w:rPr>
      </w:pPr>
    </w:p>
    <w:p w14:paraId="61539604" w14:textId="77777777" w:rsidR="006F471D" w:rsidRPr="004750C4" w:rsidRDefault="006F471D">
      <w:pPr>
        <w:rPr>
          <w:b/>
          <w:bCs/>
          <w:sz w:val="22"/>
          <w:szCs w:val="22"/>
          <w:lang w:val="en-US"/>
        </w:rPr>
      </w:pPr>
    </w:p>
    <w:p w14:paraId="0D327E03" w14:textId="5789ECF0" w:rsidR="00563E0B" w:rsidRPr="004750C4" w:rsidRDefault="005D1771">
      <w:pPr>
        <w:rPr>
          <w:b/>
          <w:bCs/>
          <w:sz w:val="22"/>
          <w:szCs w:val="22"/>
          <w:lang w:val="en-US"/>
        </w:rPr>
      </w:pPr>
      <w:r w:rsidRPr="004750C4">
        <w:rPr>
          <w:b/>
          <w:bCs/>
          <w:sz w:val="22"/>
          <w:szCs w:val="22"/>
          <w:lang w:val="en-US"/>
        </w:rPr>
        <w:t>Equation of linear motion:</w:t>
      </w:r>
    </w:p>
    <w:p w14:paraId="7DBC7623" w14:textId="420D0F6E" w:rsidR="005D1771" w:rsidRPr="004750C4" w:rsidRDefault="005D1771">
      <w:pPr>
        <w:rPr>
          <w:sz w:val="22"/>
          <w:szCs w:val="22"/>
          <w:lang w:val="en-US"/>
        </w:rPr>
      </w:pPr>
    </w:p>
    <w:p w14:paraId="0A15CC66" w14:textId="225AE404" w:rsidR="005D1771" w:rsidRPr="004750C4" w:rsidRDefault="0082627A">
      <w:pPr>
        <w:rPr>
          <w:sz w:val="22"/>
          <w:szCs w:val="22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acc>
                <m:accPr>
                  <m:chr m:val="̈"/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-mg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#5</m:t>
              </m:r>
            </m:e>
          </m:eqArr>
        </m:oMath>
      </m:oMathPara>
    </w:p>
    <w:p w14:paraId="13EA34DD" w14:textId="77777777" w:rsidR="004750C4" w:rsidRPr="004750C4" w:rsidRDefault="004750C4">
      <w:pPr>
        <w:rPr>
          <w:sz w:val="22"/>
          <w:szCs w:val="22"/>
          <w:lang w:val="en-US"/>
        </w:rPr>
      </w:pPr>
    </w:p>
    <w:p w14:paraId="2D969F0D" w14:textId="06607351" w:rsidR="005D1771" w:rsidRPr="004750C4" w:rsidRDefault="005D1771">
      <w:pPr>
        <w:rPr>
          <w:sz w:val="22"/>
          <w:szCs w:val="22"/>
          <w:lang w:val="en-US"/>
        </w:rPr>
      </w:pPr>
    </w:p>
    <w:p w14:paraId="052273D6" w14:textId="59003A62" w:rsidR="005D1771" w:rsidRPr="004750C4" w:rsidRDefault="005D1771" w:rsidP="005D1771">
      <w:pPr>
        <w:rPr>
          <w:sz w:val="22"/>
          <w:szCs w:val="22"/>
        </w:rPr>
      </w:pPr>
      <w:r w:rsidRPr="005D1771">
        <w:rPr>
          <w:sz w:val="22"/>
          <w:szCs w:val="22"/>
        </w:rPr>
        <w:lastRenderedPageBreak/>
        <w:t xml:space="preserve">where x is the position of the quadcopter, g is the acceleration due to gravity,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</m:oMath>
      <w:r w:rsidRPr="005D1771">
        <w:rPr>
          <w:sz w:val="22"/>
          <w:szCs w:val="22"/>
        </w:rPr>
        <w:t xml:space="preserve"> is the drag force,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</m:oMath>
      <w:r w:rsidRPr="005D1771">
        <w:rPr>
          <w:sz w:val="22"/>
          <w:szCs w:val="22"/>
        </w:rPr>
        <w:t xml:space="preserve"> is the thrust vector in the body fram</w:t>
      </w:r>
      <w:r w:rsidRPr="004750C4">
        <w:rPr>
          <w:sz w:val="22"/>
          <w:szCs w:val="22"/>
        </w:rPr>
        <w:t>e.</w:t>
      </w:r>
    </w:p>
    <w:p w14:paraId="78CC9EE2" w14:textId="5CF849C6" w:rsidR="005D1771" w:rsidRPr="004750C4" w:rsidRDefault="005D1771" w:rsidP="005D1771">
      <w:pPr>
        <w:rPr>
          <w:sz w:val="22"/>
          <w:szCs w:val="22"/>
        </w:rPr>
      </w:pPr>
    </w:p>
    <w:p w14:paraId="2591F568" w14:textId="2AB20979" w:rsidR="005D1771" w:rsidRPr="004750C4" w:rsidRDefault="005D1771" w:rsidP="005D1771">
      <w:pPr>
        <w:rPr>
          <w:b/>
          <w:bCs/>
          <w:sz w:val="22"/>
          <w:szCs w:val="22"/>
        </w:rPr>
      </w:pPr>
      <w:r w:rsidRPr="004750C4">
        <w:rPr>
          <w:b/>
          <w:bCs/>
          <w:sz w:val="22"/>
          <w:szCs w:val="22"/>
        </w:rPr>
        <w:t>B</w:t>
      </w:r>
      <w:r w:rsidRPr="005D1771">
        <w:rPr>
          <w:b/>
          <w:bCs/>
          <w:sz w:val="22"/>
          <w:szCs w:val="22"/>
        </w:rPr>
        <w:t>ody frame rotational equations of motion</w:t>
      </w:r>
      <w:r w:rsidRPr="004750C4">
        <w:rPr>
          <w:b/>
          <w:bCs/>
          <w:sz w:val="22"/>
          <w:szCs w:val="22"/>
        </w:rPr>
        <w:t>:</w:t>
      </w:r>
    </w:p>
    <w:p w14:paraId="0B222813" w14:textId="38680E76" w:rsidR="005D1771" w:rsidRPr="004750C4" w:rsidRDefault="005D1771" w:rsidP="005D1771">
      <w:pPr>
        <w:rPr>
          <w:b/>
          <w:bCs/>
          <w:sz w:val="22"/>
          <w:szCs w:val="22"/>
        </w:rPr>
      </w:pPr>
    </w:p>
    <w:p w14:paraId="0AFF8921" w14:textId="1C577CEE" w:rsidR="005D1771" w:rsidRPr="004750C4" w:rsidRDefault="0082627A" w:rsidP="005D1771">
      <w:pPr>
        <w:rPr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φ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θ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ψ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zz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xx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sub>
                            </m:sSub>
                          </m:e>
                        </m:box>
                      </m:e>
                    </m:mr>
                    <m:m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zz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xx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yy</m:t>
                                    </m:r>
                                  </m:sub>
                                </m:sSub>
                              </m:den>
                            </m:f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yy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zz</m:t>
                                    </m:r>
                                  </m:sub>
                                </m:sSub>
                              </m:den>
                            </m:f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#6</m:t>
              </m:r>
            </m:e>
          </m:eqArr>
        </m:oMath>
      </m:oMathPara>
    </w:p>
    <w:p w14:paraId="667BF62A" w14:textId="0478B245" w:rsidR="009D79A7" w:rsidRDefault="004750C4" w:rsidP="004A011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Linearizing equation</w:t>
      </w:r>
      <w:r w:rsidR="009D79A7">
        <w:rPr>
          <w:sz w:val="22"/>
          <w:szCs w:val="22"/>
        </w:rPr>
        <w:t>s</w:t>
      </w:r>
      <w:r w:rsidR="008333DB">
        <w:rPr>
          <w:sz w:val="22"/>
          <w:szCs w:val="22"/>
        </w:rPr>
        <w:t xml:space="preserve"> around hover state</w:t>
      </w:r>
      <w:r>
        <w:rPr>
          <w:sz w:val="22"/>
          <w:szCs w:val="22"/>
        </w:rPr>
        <w:t>:</w:t>
      </w:r>
    </w:p>
    <w:p w14:paraId="255BC0E8" w14:textId="6F247E46" w:rsidR="006367D9" w:rsidRDefault="0082627A" w:rsidP="004A0116">
      <w:pPr>
        <w:pStyle w:val="NormalWeb"/>
        <w:rPr>
          <w:sz w:val="22"/>
          <w:szCs w:val="2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=AX+BU</m:t>
          </m:r>
        </m:oMath>
      </m:oMathPara>
    </w:p>
    <w:p w14:paraId="7CBC5D92" w14:textId="1218A0F3" w:rsidR="004750C4" w:rsidRPr="004750C4" w:rsidRDefault="0082627A" w:rsidP="004A0116">
      <w:pPr>
        <w:pStyle w:val="NormalWeb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ψ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mr>
                                  <m:m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acc>
                                              <m:accPr>
                                                <m:chr m:val="̈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acc>
                                          </m:e>
                                        </m:mr>
                                        <m:mr>
                                          <m:e>
                                            <m:acc>
                                              <m:accPr>
                                                <m:chr m:val="̈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</m:acc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acc>
                                                    <m:accPr>
                                                      <m:chr m:val="̈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mr>
                                              <m:mr>
                                                <m:e>
                                                  <m:acc>
                                                    <m:accPr>
                                                      <m:chr m:val="̈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ψ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 xml:space="preserve">?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?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?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?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?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?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?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?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sz w:val="22"/>
                                                                            <w:szCs w:val="22"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sz w:val="22"/>
                                                                            <w:szCs w:val="22"/>
                                                                          </w:rPr>
                                                                          <m:t>a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sz w:val="22"/>
                                                                            <w:szCs w:val="22"/>
                                                                          </w:rPr>
                                                                          <m:t>1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sz w:val="22"/>
                                                                            <w:szCs w:val="22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22"/>
                                                                              <w:szCs w:val="22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22"/>
                                                                              <w:szCs w:val="22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?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sz w:val="22"/>
                                                                            <w:szCs w:val="22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22"/>
                                                                              <w:szCs w:val="22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22"/>
                                                                              <w:szCs w:val="22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sz w:val="22"/>
                                                                            <w:szCs w:val="22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22"/>
                                                                              <w:szCs w:val="22"/>
                                                                            </w:rPr>
                                                                            <m:t>?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22"/>
                                                                              <w:szCs w:val="22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22"/>
                                                                                  <w:szCs w:val="22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sz w:val="22"/>
                                                                                    <w:szCs w:val="22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sz w:val="22"/>
                                                                                    <w:szCs w:val="22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sz w:val="22"/>
                                                                            <w:szCs w:val="22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22"/>
                                                                              <w:szCs w:val="22"/>
                                                                            </w:rPr>
                                                                            <m:t>?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22"/>
                                                                              <w:szCs w:val="22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22"/>
                                                                                  <w:szCs w:val="22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sz w:val="22"/>
                                                                                    <w:szCs w:val="22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sz w:val="22"/>
                                                                                    <w:szCs w:val="22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φ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θ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ψ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mr>
                                  <m:m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acc>
                                          </m:e>
                                        </m:mr>
                                        <m:m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</m:acc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acc>
                                                    <m:accPr>
                                                      <m:chr m:val="̇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mr>
                                              <m:mr>
                                                <m:e>
                                                  <m:acc>
                                                    <m:accPr>
                                                      <m:chr m:val="̇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ψ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3F68E7C0" w14:textId="1893E137" w:rsidR="00A11F24" w:rsidRPr="004750C4" w:rsidRDefault="00A11F24" w:rsidP="00A11F24">
      <w:pPr>
        <w:rPr>
          <w:sz w:val="22"/>
          <w:szCs w:val="22"/>
          <w:lang w:val="en-US"/>
        </w:rPr>
      </w:pPr>
    </w:p>
    <w:p w14:paraId="384E3CD5" w14:textId="7EB063BA" w:rsidR="00077755" w:rsidRDefault="0082627A">
      <w:pPr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box>
          <m:box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den>
            </m:f>
          </m:e>
        </m:box>
      </m:oMath>
      <w:r w:rsidR="00077755">
        <w:rPr>
          <w:sz w:val="22"/>
          <w:szCs w:val="22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= </m:t>
        </m:r>
        <m:box>
          <m:box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den>
            </m:f>
          </m:e>
        </m:box>
      </m:oMath>
      <w:r w:rsidR="00077755">
        <w:rPr>
          <w:sz w:val="22"/>
          <w:szCs w:val="22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box>
          <m:box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Lk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xx</m:t>
                    </m:r>
                  </m:sub>
                </m:sSub>
              </m:den>
            </m:f>
          </m:e>
        </m:box>
      </m:oMath>
      <w:r w:rsidR="00077755">
        <w:rPr>
          <w:sz w:val="22"/>
          <w:szCs w:val="22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box>
          <m:box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Lk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yy</m:t>
                    </m:r>
                  </m:sub>
                </m:sSub>
              </m:den>
            </m:f>
          </m:e>
        </m:box>
      </m:oMath>
      <w:r w:rsidR="00077755">
        <w:rPr>
          <w:sz w:val="22"/>
          <w:szCs w:val="22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5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box>
          <m:box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zz</m:t>
                    </m:r>
                  </m:sub>
                </m:sSub>
              </m:den>
            </m:f>
          </m:e>
        </m:box>
      </m:oMath>
      <w:r w:rsidR="008333DB">
        <w:rPr>
          <w:sz w:val="22"/>
          <w:szCs w:val="22"/>
          <w:lang w:val="en-US"/>
        </w:rPr>
        <w:t>.</w:t>
      </w:r>
    </w:p>
    <w:p w14:paraId="4FEED86C" w14:textId="18F178D6" w:rsidR="006367D9" w:rsidRDefault="006367D9">
      <w:pPr>
        <w:rPr>
          <w:sz w:val="22"/>
          <w:szCs w:val="22"/>
          <w:lang w:val="en-US"/>
        </w:rPr>
      </w:pPr>
    </w:p>
    <w:p w14:paraId="5B54934F" w14:textId="471BCB6B" w:rsidR="008333DB" w:rsidRPr="000864ED" w:rsidRDefault="000864ED" w:rsidP="000864ED">
      <w:pPr>
        <w:pStyle w:val="NormalWeb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Y=CX+DV</m:t>
          </m:r>
        </m:oMath>
      </m:oMathPara>
    </w:p>
    <w:p w14:paraId="70E87223" w14:textId="120EC5BD" w:rsidR="008333DB" w:rsidRPr="000864ED" w:rsidRDefault="0082627A">
      <w:pPr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z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φ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θ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ψ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  <w:lang w:val="en-US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  <w:lang w:val="en-US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  <w:lang w:val="en-US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  <w:lang w:val="en-US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  <w:lang w:val="en-US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  <w:lang w:val="en-US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  <w:lang w:val="en-US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  <w:lang w:val="en-US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  <w:lang w:val="en-US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  <w:lang w:val="en-US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  <w:lang w:val="en-US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  <w:lang w:val="en-US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φ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θ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ψ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mr>
                                  <m:m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acc>
                                          </m:e>
                                        </m:mr>
                                        <m:m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</m:acc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acc>
                                                    <m:accPr>
                                                      <m:chr m:val="̇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mr>
                                              <m:mr>
                                                <m:e>
                                                  <m:acc>
                                                    <m:accPr>
                                                      <m:chr m:val="̇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ψ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5BC4AC44" w14:textId="231186EB" w:rsidR="000864ED" w:rsidRDefault="000864ED">
      <w:pPr>
        <w:rPr>
          <w:sz w:val="22"/>
          <w:szCs w:val="22"/>
        </w:rPr>
      </w:pPr>
    </w:p>
    <w:p w14:paraId="7271B385" w14:textId="41746236" w:rsidR="000864ED" w:rsidRDefault="000864ED" w:rsidP="000864ED">
      <w:pPr>
        <w:jc w:val="center"/>
        <w:rPr>
          <w:sz w:val="22"/>
          <w:szCs w:val="22"/>
          <w:lang w:val="en-US"/>
        </w:rPr>
      </w:pPr>
      <w:r w:rsidRPr="000864ED">
        <w:rPr>
          <w:noProof/>
          <w:sz w:val="22"/>
          <w:szCs w:val="22"/>
          <w:lang w:val="en-US"/>
        </w:rPr>
        <w:drawing>
          <wp:inline distT="0" distB="0" distL="0" distR="0" wp14:anchorId="023FED1C" wp14:editId="04F0BE06">
            <wp:extent cx="3710500" cy="3897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177" cy="3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93C7" w14:textId="0BAEAC4D" w:rsidR="000864ED" w:rsidRDefault="000864ED" w:rsidP="000864ED">
      <w:pPr>
        <w:jc w:val="center"/>
        <w:rPr>
          <w:sz w:val="22"/>
          <w:szCs w:val="22"/>
          <w:lang w:val="en-US"/>
        </w:rPr>
      </w:pPr>
    </w:p>
    <w:p w14:paraId="49A2230A" w14:textId="7B0F4D59" w:rsidR="008333DB" w:rsidRDefault="000864ED" w:rsidP="000864ED">
      <w:pPr>
        <w:jc w:val="center"/>
        <w:rPr>
          <w:sz w:val="22"/>
          <w:szCs w:val="22"/>
          <w:lang w:val="en-US"/>
        </w:rPr>
      </w:pPr>
      <w:r w:rsidRPr="000864ED">
        <w:rPr>
          <w:noProof/>
          <w:sz w:val="22"/>
          <w:szCs w:val="22"/>
          <w:lang w:val="en-US"/>
        </w:rPr>
        <w:drawing>
          <wp:inline distT="0" distB="0" distL="0" distR="0" wp14:anchorId="2AD9D08E" wp14:editId="7A45F1F4">
            <wp:extent cx="2078182" cy="459036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563" cy="4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CA35" w14:textId="760C3597" w:rsidR="00526344" w:rsidRDefault="0021303A" w:rsidP="002130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Check equations of motion.</w:t>
      </w:r>
      <w:r w:rsidR="00C20247">
        <w:rPr>
          <w:sz w:val="22"/>
          <w:szCs w:val="22"/>
          <w:lang w:val="en-US"/>
        </w:rPr>
        <w:t xml:space="preserve"> </w:t>
      </w:r>
      <w:r w:rsidR="00C20247" w:rsidRPr="00C20247">
        <w:rPr>
          <w:b/>
          <w:bCs/>
          <w:color w:val="70AD47" w:themeColor="accent6"/>
          <w:sz w:val="22"/>
          <w:szCs w:val="22"/>
          <w:lang w:val="en-US"/>
        </w:rPr>
        <w:t>Done</w:t>
      </w:r>
    </w:p>
    <w:p w14:paraId="53E8CC10" w14:textId="1A428B77" w:rsidR="0021303A" w:rsidRDefault="00297C5E" w:rsidP="002130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Solve for PID gains</w:t>
      </w:r>
    </w:p>
    <w:p w14:paraId="05ED1892" w14:textId="3A5D7659" w:rsidR="00297C5E" w:rsidRDefault="00297C5E" w:rsidP="002130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Include PID in LQR</w:t>
      </w:r>
    </w:p>
    <w:p w14:paraId="2E91FF1D" w14:textId="26E299C5" w:rsidR="00297C5E" w:rsidRDefault="00297C5E" w:rsidP="002130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Apply Bryson. (Prepare document stating why just x, y, z should be altered)</w:t>
      </w:r>
    </w:p>
    <w:p w14:paraId="6DD037F6" w14:textId="6A4D9B91" w:rsidR="00297C5E" w:rsidRDefault="00297C5E" w:rsidP="002130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Get GPU access</w:t>
      </w:r>
    </w:p>
    <w:p w14:paraId="3E55F799" w14:textId="2A1F9CFA" w:rsidR="00297C5E" w:rsidRDefault="00297C5E" w:rsidP="002130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RL DDPG to change Q matrix</w:t>
      </w:r>
    </w:p>
    <w:p w14:paraId="19D5ED74" w14:textId="47212453" w:rsidR="004B10C6" w:rsidRDefault="004B10C6" w:rsidP="004B10C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 should be included in state</w:t>
      </w:r>
    </w:p>
    <w:p w14:paraId="5D7B6722" w14:textId="51292E36" w:rsidR="0037198C" w:rsidRDefault="0037198C" w:rsidP="004B10C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Reward should guide the agent at every step (straight line </w:t>
      </w:r>
      <w:proofErr w:type="spellStart"/>
      <w:r>
        <w:rPr>
          <w:sz w:val="22"/>
          <w:szCs w:val="22"/>
          <w:lang w:val="en-US"/>
        </w:rPr>
        <w:t>dist</w:t>
      </w:r>
      <w:proofErr w:type="spellEnd"/>
      <w:r>
        <w:rPr>
          <w:sz w:val="22"/>
          <w:szCs w:val="22"/>
          <w:lang w:val="en-US"/>
        </w:rPr>
        <w:t xml:space="preserve"> from target) as well as minimize the overall error (something like ISE)</w:t>
      </w:r>
    </w:p>
    <w:p w14:paraId="0B71F203" w14:textId="383941C7" w:rsidR="004831AF" w:rsidRDefault="004831AF" w:rsidP="004B10C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Apply z score norm to state like the paper</w:t>
      </w:r>
    </w:p>
    <w:p w14:paraId="079D2F49" w14:textId="5A06E557" w:rsidR="00296008" w:rsidRDefault="00296008" w:rsidP="00296008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z score norm value for rewards too?</w:t>
      </w:r>
    </w:p>
    <w:p w14:paraId="55992201" w14:textId="3CE7160F" w:rsidR="0018123D" w:rsidRPr="00E12CA0" w:rsidRDefault="0018123D" w:rsidP="00296008">
      <w:pPr>
        <w:pStyle w:val="ListParagraph"/>
        <w:numPr>
          <w:ilvl w:val="2"/>
          <w:numId w:val="1"/>
        </w:numPr>
        <w:rPr>
          <w:b/>
          <w:bCs/>
          <w:sz w:val="22"/>
          <w:szCs w:val="22"/>
          <w:lang w:val="en-US"/>
        </w:rPr>
      </w:pPr>
      <w:r w:rsidRPr="00E12CA0">
        <w:rPr>
          <w:b/>
          <w:bCs/>
          <w:sz w:val="22"/>
          <w:szCs w:val="22"/>
          <w:lang w:val="en-US"/>
        </w:rPr>
        <w:t>Batch normalization is motioned in the OG paper</w:t>
      </w:r>
    </w:p>
    <w:p w14:paraId="7E07B97A" w14:textId="59E6466F" w:rsidR="0037198C" w:rsidRDefault="0037198C" w:rsidP="004B10C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Intelligently choose max allowed limit for q values (</w:t>
      </w:r>
      <w:r w:rsidR="00296008">
        <w:rPr>
          <w:sz w:val="22"/>
          <w:szCs w:val="22"/>
          <w:lang w:val="en-US"/>
        </w:rPr>
        <w:t>gives singular matrix if all 4 Q values are allowed to be high but Bryson’s rule choses good values). Maybe choose these mathematically such that matrix is not singular</w:t>
      </w:r>
    </w:p>
    <w:p w14:paraId="56EE75BB" w14:textId="2D31DFCE" w:rsidR="006B7FC2" w:rsidRDefault="006B7FC2" w:rsidP="004B10C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Maybe initialize actions to Bryson and then </w:t>
      </w:r>
      <w:r w:rsidR="00C20247">
        <w:rPr>
          <w:sz w:val="22"/>
          <w:szCs w:val="22"/>
          <w:lang w:val="en-US"/>
        </w:rPr>
        <w:t>train!!</w:t>
      </w:r>
    </w:p>
    <w:p w14:paraId="6D639F80" w14:textId="4B8AC8FA" w:rsidR="005E7F98" w:rsidRDefault="005E7F98" w:rsidP="005E7F9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7956BF">
        <w:rPr>
          <w:b/>
          <w:bCs/>
          <w:sz w:val="22"/>
          <w:szCs w:val="22"/>
          <w:lang w:val="en-US"/>
        </w:rPr>
        <w:t>Limit state velocities</w:t>
      </w:r>
      <w:r w:rsidR="00CB3010" w:rsidRPr="007956BF">
        <w:rPr>
          <w:b/>
          <w:bCs/>
          <w:sz w:val="22"/>
          <w:szCs w:val="22"/>
          <w:lang w:val="en-US"/>
        </w:rPr>
        <w:t xml:space="preserve"> or input U</w:t>
      </w:r>
      <w:r w:rsidRPr="007956BF">
        <w:rPr>
          <w:b/>
          <w:bCs/>
          <w:sz w:val="22"/>
          <w:szCs w:val="22"/>
          <w:lang w:val="en-US"/>
        </w:rPr>
        <w:t>!</w:t>
      </w:r>
      <w:r w:rsidR="007956BF">
        <w:rPr>
          <w:b/>
          <w:bCs/>
          <w:sz w:val="22"/>
          <w:szCs w:val="22"/>
          <w:lang w:val="en-US"/>
        </w:rPr>
        <w:t xml:space="preserve"> This should be included in all controllers!</w:t>
      </w:r>
      <w:r w:rsidR="001A5708">
        <w:rPr>
          <w:b/>
          <w:bCs/>
          <w:sz w:val="22"/>
          <w:szCs w:val="22"/>
          <w:lang w:val="en-US"/>
        </w:rPr>
        <w:t xml:space="preserve"> This will generate a region of operation </w:t>
      </w:r>
      <w:proofErr w:type="spellStart"/>
      <w:r w:rsidR="001A5708">
        <w:rPr>
          <w:b/>
          <w:bCs/>
          <w:sz w:val="22"/>
          <w:szCs w:val="22"/>
          <w:lang w:val="en-US"/>
        </w:rPr>
        <w:t>wrt</w:t>
      </w:r>
      <w:proofErr w:type="spellEnd"/>
      <w:r w:rsidR="001A5708">
        <w:rPr>
          <w:b/>
          <w:bCs/>
          <w:sz w:val="22"/>
          <w:szCs w:val="22"/>
          <w:lang w:val="en-US"/>
        </w:rPr>
        <w:t xml:space="preserve"> Q values.</w:t>
      </w:r>
      <w:r w:rsidR="0074050D">
        <w:rPr>
          <w:b/>
          <w:bCs/>
          <w:sz w:val="22"/>
          <w:szCs w:val="22"/>
          <w:lang w:val="en-US"/>
        </w:rPr>
        <w:t xml:space="preserve"> Must </w:t>
      </w:r>
      <w:proofErr w:type="spellStart"/>
      <w:r w:rsidR="0074050D">
        <w:rPr>
          <w:b/>
          <w:bCs/>
          <w:sz w:val="22"/>
          <w:szCs w:val="22"/>
          <w:lang w:val="en-US"/>
        </w:rPr>
        <w:t>analyse</w:t>
      </w:r>
      <w:proofErr w:type="spellEnd"/>
      <w:r w:rsidR="0074050D">
        <w:rPr>
          <w:b/>
          <w:bCs/>
          <w:sz w:val="22"/>
          <w:szCs w:val="22"/>
          <w:lang w:val="en-US"/>
        </w:rPr>
        <w:t xml:space="preserve"> this.</w:t>
      </w:r>
    </w:p>
    <w:p w14:paraId="178D2364" w14:textId="10F51891" w:rsidR="0074050D" w:rsidRDefault="0074050D" w:rsidP="0074050D">
      <w:pPr>
        <w:pStyle w:val="ListParagraph"/>
        <w:numPr>
          <w:ilvl w:val="1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Penalty due to limits on U values</w:t>
      </w:r>
      <w:r w:rsidR="00D57A0A">
        <w:rPr>
          <w:b/>
          <w:bCs/>
          <w:sz w:val="22"/>
          <w:szCs w:val="22"/>
          <w:lang w:val="en-US"/>
        </w:rPr>
        <w:t xml:space="preserve"> (may give suboptimal results due to saturated optimal feedback)</w:t>
      </w:r>
    </w:p>
    <w:p w14:paraId="566699E3" w14:textId="30725735" w:rsidR="0074050D" w:rsidRPr="007956BF" w:rsidRDefault="0074050D" w:rsidP="0074050D">
      <w:pPr>
        <w:pStyle w:val="ListParagraph"/>
        <w:numPr>
          <w:ilvl w:val="1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Penalty due to </w:t>
      </w:r>
      <w:r w:rsidR="003D4A80">
        <w:rPr>
          <w:b/>
          <w:bCs/>
          <w:sz w:val="22"/>
          <w:szCs w:val="22"/>
          <w:lang w:val="en-US"/>
        </w:rPr>
        <w:t>singularity of Q matrix. (</w:t>
      </w:r>
      <w:proofErr w:type="gramStart"/>
      <w:r w:rsidR="003D4A80">
        <w:rPr>
          <w:b/>
          <w:bCs/>
          <w:sz w:val="22"/>
          <w:szCs w:val="22"/>
          <w:lang w:val="en-US"/>
        </w:rPr>
        <w:t>small</w:t>
      </w:r>
      <w:proofErr w:type="gramEnd"/>
      <w:r w:rsidR="003D4A80">
        <w:rPr>
          <w:b/>
          <w:bCs/>
          <w:sz w:val="22"/>
          <w:szCs w:val="22"/>
          <w:lang w:val="en-US"/>
        </w:rPr>
        <w:t xml:space="preserve"> eigenvalues)</w:t>
      </w:r>
    </w:p>
    <w:p w14:paraId="5941395F" w14:textId="2374A99E" w:rsidR="00297C5E" w:rsidRDefault="00297C5E" w:rsidP="002130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HRL DDPG</w:t>
      </w:r>
    </w:p>
    <w:p w14:paraId="4D9BE80A" w14:textId="47FC25C3" w:rsidR="00CB3010" w:rsidRDefault="005353E8" w:rsidP="002130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Using random </w:t>
      </w:r>
      <w:r w:rsidR="00C542F8">
        <w:rPr>
          <w:sz w:val="22"/>
          <w:szCs w:val="22"/>
          <w:lang w:val="en-US"/>
        </w:rPr>
        <w:t xml:space="preserve">linear and angular </w:t>
      </w:r>
      <w:r>
        <w:rPr>
          <w:sz w:val="22"/>
          <w:szCs w:val="22"/>
          <w:lang w:val="en-US"/>
        </w:rPr>
        <w:t xml:space="preserve">velocities at the beginning of simulation can result in better generalization. (These states will be less visited by </w:t>
      </w:r>
      <w:r w:rsidR="00270F77">
        <w:rPr>
          <w:sz w:val="22"/>
          <w:szCs w:val="22"/>
          <w:lang w:val="en-US"/>
        </w:rPr>
        <w:t>RL agent)</w:t>
      </w:r>
      <w:r w:rsidR="00C542F8">
        <w:rPr>
          <w:sz w:val="22"/>
          <w:szCs w:val="22"/>
          <w:lang w:val="en-US"/>
        </w:rPr>
        <w:t>. Or increase the complexity of initial and final conditions as the agent learns to do well in simple initial conditions.</w:t>
      </w:r>
    </w:p>
    <w:p w14:paraId="05E5ADCC" w14:textId="77777777" w:rsidR="00C32850" w:rsidRPr="00A35C68" w:rsidRDefault="00C32850" w:rsidP="00C32850">
      <w:pPr>
        <w:pStyle w:val="ListParagraph"/>
        <w:numPr>
          <w:ilvl w:val="0"/>
          <w:numId w:val="1"/>
        </w:numPr>
        <w:rPr>
          <w:color w:val="70AD47" w:themeColor="accent6"/>
          <w:sz w:val="22"/>
          <w:szCs w:val="22"/>
          <w:lang w:val="en-US"/>
        </w:rPr>
      </w:pPr>
      <w:r w:rsidRPr="00A35C68">
        <w:rPr>
          <w:color w:val="70AD47" w:themeColor="accent6"/>
          <w:sz w:val="22"/>
          <w:szCs w:val="22"/>
          <w:lang w:val="en-US"/>
        </w:rPr>
        <w:t>Supplementary function that will ensure all angles are between [-2*np.pi,2*</w:t>
      </w:r>
      <w:proofErr w:type="spellStart"/>
      <w:r w:rsidRPr="00A35C68">
        <w:rPr>
          <w:color w:val="70AD47" w:themeColor="accent6"/>
          <w:sz w:val="22"/>
          <w:szCs w:val="22"/>
          <w:lang w:val="en-US"/>
        </w:rPr>
        <w:t>np.pi</w:t>
      </w:r>
      <w:proofErr w:type="spellEnd"/>
      <w:r w:rsidRPr="00A35C68">
        <w:rPr>
          <w:color w:val="70AD47" w:themeColor="accent6"/>
          <w:sz w:val="22"/>
          <w:szCs w:val="22"/>
          <w:lang w:val="en-US"/>
        </w:rPr>
        <w:t>]</w:t>
      </w:r>
    </w:p>
    <w:p w14:paraId="2F417FC9" w14:textId="43FA636E" w:rsidR="00C32850" w:rsidRDefault="009F71C2" w:rsidP="002130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Initialise</w:t>
      </w:r>
      <w:proofErr w:type="spellEnd"/>
      <w:r>
        <w:rPr>
          <w:sz w:val="22"/>
          <w:szCs w:val="22"/>
          <w:lang w:val="en-US"/>
        </w:rPr>
        <w:t xml:space="preserve"> weights in NN using </w:t>
      </w:r>
      <w:proofErr w:type="spellStart"/>
      <w:r>
        <w:rPr>
          <w:sz w:val="22"/>
          <w:szCs w:val="22"/>
          <w:lang w:val="en-US"/>
        </w:rPr>
        <w:t>glorot</w:t>
      </w:r>
      <w:proofErr w:type="spellEnd"/>
      <w:r>
        <w:rPr>
          <w:sz w:val="22"/>
          <w:szCs w:val="22"/>
          <w:lang w:val="en-US"/>
        </w:rPr>
        <w:t xml:space="preserve"> or some other distribution for faster convergence.</w:t>
      </w:r>
    </w:p>
    <w:p w14:paraId="271C39E3" w14:textId="7A1E55BA" w:rsidR="00296008" w:rsidRDefault="00296008" w:rsidP="00296008">
      <w:pPr>
        <w:rPr>
          <w:sz w:val="22"/>
          <w:szCs w:val="22"/>
          <w:lang w:val="en-US"/>
        </w:rPr>
      </w:pPr>
    </w:p>
    <w:p w14:paraId="78CBA6FF" w14:textId="37D26A2A" w:rsidR="00296008" w:rsidRDefault="00296008" w:rsidP="00296008">
      <w:pPr>
        <w:rPr>
          <w:sz w:val="22"/>
          <w:szCs w:val="22"/>
          <w:lang w:val="en-US"/>
        </w:rPr>
      </w:pPr>
    </w:p>
    <w:p w14:paraId="1E3FABE5" w14:textId="6219C4FE" w:rsidR="00296008" w:rsidRDefault="00296008" w:rsidP="002960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Finally compare Bryson’s rule and RL with random initial conditions</w:t>
      </w:r>
      <w:r w:rsidR="00CB3010">
        <w:rPr>
          <w:sz w:val="22"/>
          <w:szCs w:val="22"/>
          <w:lang w:val="en-US"/>
        </w:rPr>
        <w:t>. Also compare with random Q values.</w:t>
      </w:r>
    </w:p>
    <w:p w14:paraId="11A72502" w14:textId="5443844F" w:rsidR="008C1492" w:rsidRDefault="008C1492" w:rsidP="00296008">
      <w:pPr>
        <w:rPr>
          <w:sz w:val="22"/>
          <w:szCs w:val="22"/>
          <w:lang w:val="en-US"/>
        </w:rPr>
      </w:pPr>
    </w:p>
    <w:p w14:paraId="3D37A896" w14:textId="03C310DB" w:rsidR="008C1492" w:rsidRDefault="008C1492" w:rsidP="002960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Plot of </w:t>
      </w:r>
      <w:proofErr w:type="spellStart"/>
      <w:r>
        <w:rPr>
          <w:sz w:val="22"/>
          <w:szCs w:val="22"/>
          <w:lang w:val="en-US"/>
        </w:rPr>
        <w:t>successful_tracking</w:t>
      </w:r>
      <w:proofErr w:type="spellEnd"/>
      <w:r>
        <w:rPr>
          <w:sz w:val="22"/>
          <w:szCs w:val="22"/>
          <w:lang w:val="en-US"/>
        </w:rPr>
        <w:t xml:space="preserve"> vs </w:t>
      </w:r>
      <w:proofErr w:type="spellStart"/>
      <w:r>
        <w:rPr>
          <w:sz w:val="22"/>
          <w:szCs w:val="22"/>
          <w:lang w:val="en-US"/>
        </w:rPr>
        <w:t>failed_tracking</w:t>
      </w:r>
      <w:proofErr w:type="spellEnd"/>
      <w:r>
        <w:rPr>
          <w:sz w:val="22"/>
          <w:szCs w:val="22"/>
          <w:lang w:val="en-US"/>
        </w:rPr>
        <w:t>.</w:t>
      </w:r>
    </w:p>
    <w:p w14:paraId="6D6A569B" w14:textId="2389693A" w:rsidR="003B31CF" w:rsidRDefault="003B31CF" w:rsidP="00296008">
      <w:pPr>
        <w:rPr>
          <w:sz w:val="22"/>
          <w:szCs w:val="22"/>
          <w:lang w:val="en-US"/>
        </w:rPr>
      </w:pPr>
    </w:p>
    <w:p w14:paraId="6996A5B8" w14:textId="0C4E6F2F" w:rsidR="003B31CF" w:rsidRDefault="003B31CF" w:rsidP="002960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Transform 12 state to a lower dimension like 3 and visualize the 4 Q values in separate plots. This may give insights about the kind of Q values the network is applying.</w:t>
      </w:r>
    </w:p>
    <w:p w14:paraId="380C10A7" w14:textId="41E7A172" w:rsidR="00FD7C94" w:rsidRDefault="00FD7C94" w:rsidP="00296008">
      <w:pPr>
        <w:rPr>
          <w:sz w:val="22"/>
          <w:szCs w:val="22"/>
          <w:lang w:val="en-US"/>
        </w:rPr>
      </w:pPr>
    </w:p>
    <w:p w14:paraId="6E2976E4" w14:textId="47C2F8EC" w:rsidR="00FD7C94" w:rsidRDefault="00FD7C94" w:rsidP="00296008">
      <w:pPr>
        <w:rPr>
          <w:sz w:val="22"/>
          <w:szCs w:val="22"/>
          <w:lang w:val="en-US"/>
        </w:rPr>
      </w:pPr>
    </w:p>
    <w:p w14:paraId="5EAFCB32" w14:textId="42CBAB20" w:rsidR="00FD7C94" w:rsidRDefault="00FD7C94" w:rsidP="002960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Things to think about:</w:t>
      </w:r>
    </w:p>
    <w:p w14:paraId="1A70CC7C" w14:textId="01FC30A2" w:rsidR="00FD7C94" w:rsidRDefault="00FD7C94" w:rsidP="002960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 we need HRL?</w:t>
      </w:r>
    </w:p>
    <w:p w14:paraId="42E271F8" w14:textId="79F7936A" w:rsidR="00FD7C94" w:rsidRDefault="00FD7C94" w:rsidP="00296008">
      <w:pPr>
        <w:rPr>
          <w:color w:val="FF0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Why did we choose actor critic model? Why not other models? </w:t>
      </w:r>
      <w:r w:rsidR="00E4168F" w:rsidRPr="00FD7C94">
        <w:rPr>
          <w:color w:val="FF0000"/>
          <w:sz w:val="22"/>
          <w:szCs w:val="22"/>
          <w:lang w:val="en-US"/>
        </w:rPr>
        <w:t>(DO</w:t>
      </w:r>
      <w:r w:rsidRPr="00FD7C94">
        <w:rPr>
          <w:color w:val="FF0000"/>
          <w:sz w:val="22"/>
          <w:szCs w:val="22"/>
          <w:lang w:val="en-US"/>
        </w:rPr>
        <w:t xml:space="preserve"> THIS BEFORE INTERVIEWS)</w:t>
      </w:r>
    </w:p>
    <w:p w14:paraId="29DF3EFF" w14:textId="74808F48" w:rsidR="005E6459" w:rsidRDefault="005E6459" w:rsidP="00296008">
      <w:pPr>
        <w:rPr>
          <w:color w:val="FF0000"/>
          <w:sz w:val="22"/>
          <w:szCs w:val="22"/>
          <w:lang w:val="en-US"/>
        </w:rPr>
      </w:pPr>
    </w:p>
    <w:p w14:paraId="0305A469" w14:textId="61A24980" w:rsidR="005E6459" w:rsidRDefault="005E6459" w:rsidP="00296008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As another benchmark, could include MPC control with constraints on U. Plus MPC control with constraints on U and choosing Q </w:t>
      </w:r>
      <w:r w:rsidR="00ED47BC">
        <w:rPr>
          <w:color w:val="000000" w:themeColor="text1"/>
          <w:sz w:val="22"/>
          <w:szCs w:val="22"/>
          <w:lang w:val="en-US"/>
        </w:rPr>
        <w:t>matrix</w:t>
      </w:r>
      <w:r>
        <w:rPr>
          <w:color w:val="000000" w:themeColor="text1"/>
          <w:sz w:val="22"/>
          <w:szCs w:val="22"/>
          <w:lang w:val="en-US"/>
        </w:rPr>
        <w:t xml:space="preserve"> with RL.</w:t>
      </w:r>
    </w:p>
    <w:p w14:paraId="74AD8F55" w14:textId="4160A957" w:rsidR="006E4E19" w:rsidRDefault="006E4E19" w:rsidP="00296008">
      <w:pPr>
        <w:rPr>
          <w:color w:val="000000" w:themeColor="text1"/>
          <w:sz w:val="22"/>
          <w:szCs w:val="22"/>
          <w:lang w:val="en-US"/>
        </w:rPr>
      </w:pPr>
    </w:p>
    <w:p w14:paraId="344D3304" w14:textId="45634172" w:rsidR="006E4E19" w:rsidRDefault="006E4E19" w:rsidP="00296008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Does RL method help deal with error in system dynamics</w:t>
      </w:r>
      <w:r w:rsidR="00ED47BC">
        <w:rPr>
          <w:color w:val="000000" w:themeColor="text1"/>
          <w:sz w:val="22"/>
          <w:szCs w:val="22"/>
          <w:lang w:val="en-US"/>
        </w:rPr>
        <w:t xml:space="preserve"> or in presence of noise</w:t>
      </w:r>
      <w:r>
        <w:rPr>
          <w:color w:val="000000" w:themeColor="text1"/>
          <w:sz w:val="22"/>
          <w:szCs w:val="22"/>
          <w:lang w:val="en-US"/>
        </w:rPr>
        <w:t>?</w:t>
      </w:r>
    </w:p>
    <w:p w14:paraId="00352FE1" w14:textId="137A7B26" w:rsidR="00E12CA0" w:rsidRDefault="00E12CA0" w:rsidP="00296008">
      <w:pPr>
        <w:rPr>
          <w:color w:val="000000" w:themeColor="text1"/>
          <w:sz w:val="22"/>
          <w:szCs w:val="22"/>
          <w:lang w:val="en-US"/>
        </w:rPr>
      </w:pPr>
    </w:p>
    <w:p w14:paraId="5CD311F3" w14:textId="56F06711" w:rsidR="00E12CA0" w:rsidRPr="00E12CA0" w:rsidRDefault="00E12CA0" w:rsidP="00296008">
      <w:pPr>
        <w:rPr>
          <w:b/>
          <w:bCs/>
          <w:color w:val="000000" w:themeColor="text1"/>
          <w:sz w:val="22"/>
          <w:szCs w:val="22"/>
          <w:lang w:val="en-US"/>
        </w:rPr>
      </w:pPr>
      <w:r w:rsidRPr="00E12CA0">
        <w:rPr>
          <w:b/>
          <w:bCs/>
          <w:color w:val="000000" w:themeColor="text1"/>
          <w:sz w:val="22"/>
          <w:szCs w:val="22"/>
          <w:lang w:val="en-US"/>
        </w:rPr>
        <w:t>Negative reward if task not completed till end of episode</w:t>
      </w:r>
    </w:p>
    <w:p w14:paraId="0505D4F2" w14:textId="45AEDC72" w:rsidR="00C32850" w:rsidRDefault="00C32850" w:rsidP="00296008">
      <w:pPr>
        <w:rPr>
          <w:color w:val="FF0000"/>
          <w:sz w:val="22"/>
          <w:szCs w:val="22"/>
          <w:lang w:val="en-US"/>
        </w:rPr>
      </w:pPr>
    </w:p>
    <w:p w14:paraId="604BEA3D" w14:textId="5B66046B" w:rsidR="006B2626" w:rsidRDefault="006B2626" w:rsidP="00296008">
      <w:pPr>
        <w:rPr>
          <w:color w:val="FF0000"/>
          <w:sz w:val="22"/>
          <w:szCs w:val="22"/>
          <w:lang w:val="en-US"/>
        </w:rPr>
      </w:pPr>
    </w:p>
    <w:p w14:paraId="73C46A0A" w14:textId="4F062B32" w:rsidR="006B2626" w:rsidRDefault="006B2626" w:rsidP="00296008">
      <w:pPr>
        <w:rPr>
          <w:color w:val="FF0000"/>
          <w:sz w:val="22"/>
          <w:szCs w:val="22"/>
          <w:lang w:val="en-US"/>
        </w:rPr>
      </w:pPr>
      <w:r w:rsidRPr="006B2626">
        <w:rPr>
          <w:color w:val="FF0000"/>
          <w:sz w:val="22"/>
          <w:szCs w:val="22"/>
          <w:lang w:val="en-US"/>
        </w:rPr>
        <w:lastRenderedPageBreak/>
        <w:drawing>
          <wp:inline distT="0" distB="0" distL="0" distR="0" wp14:anchorId="344ECE33" wp14:editId="07E18898">
            <wp:extent cx="5731510" cy="4301490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EE16" w14:textId="61CB5948" w:rsidR="00BA1B2D" w:rsidRPr="00FD7C94" w:rsidRDefault="00BA1B2D" w:rsidP="00296008">
      <w:pPr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1e-3 without z normalization</w:t>
      </w:r>
    </w:p>
    <w:sectPr w:rsidR="00BA1B2D" w:rsidRPr="00FD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56F34"/>
    <w:multiLevelType w:val="hybridMultilevel"/>
    <w:tmpl w:val="0ED69E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39"/>
    <w:rsid w:val="000734C5"/>
    <w:rsid w:val="00077755"/>
    <w:rsid w:val="000864ED"/>
    <w:rsid w:val="000B163A"/>
    <w:rsid w:val="00105035"/>
    <w:rsid w:val="0014634F"/>
    <w:rsid w:val="0018123D"/>
    <w:rsid w:val="001A5708"/>
    <w:rsid w:val="001C1005"/>
    <w:rsid w:val="0021303A"/>
    <w:rsid w:val="00270F77"/>
    <w:rsid w:val="00296008"/>
    <w:rsid w:val="00297C5E"/>
    <w:rsid w:val="002A258D"/>
    <w:rsid w:val="002D1D39"/>
    <w:rsid w:val="0037198C"/>
    <w:rsid w:val="003B31CF"/>
    <w:rsid w:val="003D4A80"/>
    <w:rsid w:val="00474020"/>
    <w:rsid w:val="004750C4"/>
    <w:rsid w:val="004831AF"/>
    <w:rsid w:val="00496C1E"/>
    <w:rsid w:val="004A0116"/>
    <w:rsid w:val="004B10C6"/>
    <w:rsid w:val="004C12A7"/>
    <w:rsid w:val="00526344"/>
    <w:rsid w:val="00534843"/>
    <w:rsid w:val="005353E8"/>
    <w:rsid w:val="00563E0B"/>
    <w:rsid w:val="005A7753"/>
    <w:rsid w:val="005D1771"/>
    <w:rsid w:val="005E6459"/>
    <w:rsid w:val="005E7F98"/>
    <w:rsid w:val="005F6699"/>
    <w:rsid w:val="006367D9"/>
    <w:rsid w:val="006B2626"/>
    <w:rsid w:val="006B7FC2"/>
    <w:rsid w:val="006E4E19"/>
    <w:rsid w:val="006F471D"/>
    <w:rsid w:val="00725B7B"/>
    <w:rsid w:val="0074050D"/>
    <w:rsid w:val="0074171D"/>
    <w:rsid w:val="00763F8D"/>
    <w:rsid w:val="007956BF"/>
    <w:rsid w:val="007D07AA"/>
    <w:rsid w:val="0082627A"/>
    <w:rsid w:val="008333DB"/>
    <w:rsid w:val="00863C0F"/>
    <w:rsid w:val="00882F68"/>
    <w:rsid w:val="00887C38"/>
    <w:rsid w:val="008C1492"/>
    <w:rsid w:val="008D7275"/>
    <w:rsid w:val="008F77B7"/>
    <w:rsid w:val="0098145B"/>
    <w:rsid w:val="009B7884"/>
    <w:rsid w:val="009D79A7"/>
    <w:rsid w:val="009E2D69"/>
    <w:rsid w:val="009F71C2"/>
    <w:rsid w:val="00A11F24"/>
    <w:rsid w:val="00A35C68"/>
    <w:rsid w:val="00AD17A1"/>
    <w:rsid w:val="00AE11D2"/>
    <w:rsid w:val="00BA1B2D"/>
    <w:rsid w:val="00C20247"/>
    <w:rsid w:val="00C32850"/>
    <w:rsid w:val="00C542F8"/>
    <w:rsid w:val="00CB3010"/>
    <w:rsid w:val="00CD524A"/>
    <w:rsid w:val="00D57A0A"/>
    <w:rsid w:val="00DA74E0"/>
    <w:rsid w:val="00DF51F4"/>
    <w:rsid w:val="00E12CA0"/>
    <w:rsid w:val="00E33651"/>
    <w:rsid w:val="00E4168F"/>
    <w:rsid w:val="00E5409A"/>
    <w:rsid w:val="00EA5775"/>
    <w:rsid w:val="00EB4AC1"/>
    <w:rsid w:val="00ED47BC"/>
    <w:rsid w:val="00FD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11DE0"/>
  <w15:chartTrackingRefBased/>
  <w15:docId w15:val="{018D8946-A0E7-CB4C-B13F-67BA8E3D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C0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771"/>
    <w:rPr>
      <w:color w:val="808080"/>
    </w:rPr>
  </w:style>
  <w:style w:type="paragraph" w:styleId="NormalWeb">
    <w:name w:val="Normal (Web)"/>
    <w:basedOn w:val="Normal"/>
    <w:uiPriority w:val="99"/>
    <w:unhideWhenUsed/>
    <w:rsid w:val="004A011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1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Kashyap</dc:creator>
  <cp:keywords/>
  <dc:description/>
  <cp:lastModifiedBy>Vishal Kashyap</cp:lastModifiedBy>
  <cp:revision>13</cp:revision>
  <dcterms:created xsi:type="dcterms:W3CDTF">2022-04-26T12:41:00Z</dcterms:created>
  <dcterms:modified xsi:type="dcterms:W3CDTF">2022-07-08T14:18:00Z</dcterms:modified>
</cp:coreProperties>
</file>