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7"/>
        <w:gridCol w:w="2265"/>
        <w:gridCol w:w="5818"/>
      </w:tblGrid>
      <w:tr w:rsidR="00045B74" w:rsidRPr="00045B74" w14:paraId="123EB51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005378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Sr. No.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8F14EF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Observation 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2F5DC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Analysis of Dr. Gurr's Style</w:t>
            </w:r>
          </w:p>
        </w:tc>
      </w:tr>
      <w:tr w:rsidR="00045B74" w:rsidRPr="00045B74" w14:paraId="4BEEAB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B607BB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534949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Sentence length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2F196A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Averages 20–28 words; slightly longer to accommodate complex ecological relationships.</w:t>
            </w:r>
          </w:p>
        </w:tc>
      </w:tr>
      <w:tr w:rsidR="00045B74" w:rsidRPr="00045B74" w14:paraId="365BD0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AF6D5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4C1667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Sentence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04632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Highly complex, often using dependent clauses to connect plant traits with insect behavior.</w:t>
            </w:r>
          </w:p>
        </w:tc>
      </w:tr>
      <w:tr w:rsidR="00045B74" w:rsidRPr="00045B74" w14:paraId="54BF55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EF8E3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F253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Passive voice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34F1F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Used selectively in Methodology (e.g., "Insects were sampled using vacuum nets").</w:t>
            </w:r>
          </w:p>
        </w:tc>
      </w:tr>
      <w:tr w:rsidR="00045B74" w:rsidRPr="00045B74" w14:paraId="3D0299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4183F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FBB93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Active voice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BB603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Dominant in theoretical framing (e.g., "Habitat manipulation provides resources...").</w:t>
            </w:r>
          </w:p>
        </w:tc>
      </w:tr>
      <w:tr w:rsidR="00045B74" w:rsidRPr="00045B74" w14:paraId="213DCD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60DD3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D15D7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Academic vocabulary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BD02B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Frequent use of </w:t>
            </w:r>
            <w:r w:rsidRPr="00045B7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enhance</w:t>
            </w: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045B7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mediate</w:t>
            </w: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045B7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suppress</w:t>
            </w: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045B7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facilitate</w:t>
            </w: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and </w:t>
            </w:r>
            <w:r w:rsidRPr="00045B7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underpin</w:t>
            </w: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.</w:t>
            </w:r>
          </w:p>
        </w:tc>
      </w:tr>
      <w:tr w:rsidR="00045B74" w:rsidRPr="00045B74" w14:paraId="75811B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6E81C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33634C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Technical vocabulary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52E61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Rich in ecological terms: </w:t>
            </w:r>
            <w:r w:rsidRPr="00045B7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tritrophic</w:t>
            </w: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045B7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ecosystem services</w:t>
            </w: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045B7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floral subsidies</w:t>
            </w: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 xml:space="preserve">, </w:t>
            </w:r>
            <w:r w:rsidRPr="00045B74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agroecosystem</w:t>
            </w: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.</w:t>
            </w:r>
          </w:p>
        </w:tc>
      </w:tr>
      <w:tr w:rsidR="00045B74" w:rsidRPr="00045B74" w14:paraId="0833AB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92105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4B96C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Repetition of 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A40C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Strategically repeats core frameworks (like "conservation biological control") to build thematic unity.</w:t>
            </w:r>
          </w:p>
        </w:tc>
      </w:tr>
      <w:tr w:rsidR="00045B74" w:rsidRPr="00045B74" w14:paraId="4B88C9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734DB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39145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Paragraph length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8EA7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6–10 sentences; paragraphs are often miniature essays on a specific ecological interaction.</w:t>
            </w:r>
          </w:p>
        </w:tc>
      </w:tr>
      <w:tr w:rsidR="00045B74" w:rsidRPr="00045B74" w14:paraId="0CC3AD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C8DA9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F3733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Paragraph organization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72718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Thematic: starts with an ecological concept, provides evidence, and links to pest management.</w:t>
            </w:r>
          </w:p>
        </w:tc>
      </w:tr>
      <w:tr w:rsidR="00045B74" w:rsidRPr="00045B74" w14:paraId="7DDA9E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34DDA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E7485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Readability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A8E15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Highly accessible to a broad agronomic audience; less dense in molecular jargon.</w:t>
            </w:r>
          </w:p>
        </w:tc>
      </w:tr>
      <w:tr w:rsidR="00045B74" w:rsidRPr="00045B74" w14:paraId="3B1CBD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BF00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03FB4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Formal tone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AEE17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Scholarly, objective, but uniquely persuasive regarding sustainable agriculture.</w:t>
            </w:r>
          </w:p>
        </w:tc>
      </w:tr>
      <w:tr w:rsidR="00045B74" w:rsidRPr="00045B74" w14:paraId="5BFB1F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AD21D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B7721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Section-wise pattern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96099A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Introductions read like comprehensive mini-reviews of landscape ecology before stating the objective.</w:t>
            </w:r>
          </w:p>
        </w:tc>
      </w:tr>
      <w:tr w:rsidR="00045B74" w:rsidRPr="00045B74" w14:paraId="28B231E4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789DCB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Sr. No.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A4167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Observation 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BBB8ED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Analysis of Dr. Gurr's Style</w:t>
            </w:r>
          </w:p>
        </w:tc>
      </w:tr>
      <w:tr w:rsidR="00045B74" w:rsidRPr="00045B74" w14:paraId="5D9879B5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0D0D8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C8C038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Average sentence length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2DE5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~24 words per sentence, reflecting the need to describe multi-species interactions.</w:t>
            </w:r>
          </w:p>
        </w:tc>
      </w:tr>
      <w:tr w:rsidR="00045B74" w:rsidRPr="00045B74" w14:paraId="1078B748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2073F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5CC458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Short sentences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5303F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Used to punch in key principles (e.g., "Biodiversity underpins ecosystem resilience.").</w:t>
            </w:r>
          </w:p>
        </w:tc>
      </w:tr>
      <w:tr w:rsidR="00045B74" w:rsidRPr="00045B74" w14:paraId="195EFA92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C093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9973F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Medium sentences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1C7EA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Used to describe direct experimental outcomes (16–25 words).</w:t>
            </w:r>
          </w:p>
        </w:tc>
      </w:tr>
      <w:tr w:rsidR="00045B74" w:rsidRPr="00045B74" w14:paraId="7A37CB18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BF81D1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E4237F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Long sentences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292D5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&gt;25 words are common in Introductions to synthesize complex food-web dynamics.</w:t>
            </w:r>
          </w:p>
        </w:tc>
      </w:tr>
      <w:tr w:rsidR="00045B74" w:rsidRPr="00045B74" w14:paraId="20FC2804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75021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9D7EF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Passive voice frequency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DAC6B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~40-50% in Methods; much lower overall compared to toxicology papers.</w:t>
            </w:r>
          </w:p>
        </w:tc>
      </w:tr>
      <w:tr w:rsidR="00045B74" w:rsidRPr="00045B74" w14:paraId="2DD4CF01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97E7B4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A08FBC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Active voice frequency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70F59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~60% overall; he often makes nature the active subject (e.g., "Flowers attract parasitoids").</w:t>
            </w:r>
          </w:p>
        </w:tc>
      </w:tr>
      <w:tr w:rsidR="00045B74" w:rsidRPr="00045B74" w14:paraId="59A0607B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63500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C2075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Formal 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61213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Standard use of conducted, assessed, and evaluated.</w:t>
            </w:r>
          </w:p>
        </w:tc>
      </w:tr>
      <w:tr w:rsidR="00045B74" w:rsidRPr="00045B74" w14:paraId="650D6291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3901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1D1E7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Analytical 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E4C2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Heavily relies on correlated, mediated by, attributed to, and facilitated.</w:t>
            </w:r>
          </w:p>
        </w:tc>
      </w:tr>
      <w:tr w:rsidR="00045B74" w:rsidRPr="00045B74" w14:paraId="098829B2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4E0F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E792D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Repetitive expressions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BAA7C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Frequently uses his coined acronyms or frameworks (e.g., "SNAP" - shelter, nectar, alternative prey, pollen).</w:t>
            </w:r>
          </w:p>
        </w:tc>
      </w:tr>
      <w:tr w:rsidR="00045B74" w:rsidRPr="00045B74" w14:paraId="0DBEC99A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4528D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CFD099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Topic sentence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2749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Always establishes the ecological or landscape context of the paragraph.</w:t>
            </w:r>
          </w:p>
        </w:tc>
      </w:tr>
      <w:tr w:rsidR="00045B74" w:rsidRPr="00045B74" w14:paraId="2F08BE77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48D423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FF2F95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Logical flow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1647C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Moves seamlessly from the landscape scale down to the field scale, then to the insect level.</w:t>
            </w:r>
          </w:p>
        </w:tc>
      </w:tr>
      <w:tr w:rsidR="00045B74" w:rsidRPr="00045B74" w14:paraId="1BB8DBFF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7FB7C3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9C08F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Transition 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CE639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Frequently uses furthermore, conversely, consequently, and importantly.</w:t>
            </w:r>
          </w:p>
        </w:tc>
      </w:tr>
      <w:tr w:rsidR="00045B74" w:rsidRPr="00045B74" w14:paraId="184B6CEE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DC7D7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5D7B5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Paragraph unity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F10B4C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Strictly maintained; rarely mixes herbivore dynamics and natural enemy dynamics in the same paragraph without a clear transition.</w:t>
            </w:r>
          </w:p>
        </w:tc>
      </w:tr>
      <w:tr w:rsidR="00045B74" w:rsidRPr="00045B74" w14:paraId="120BDDBC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EA5ED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50492C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Comparative writing style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3C8D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Highly descriptive and analytical, constantly comparing simplified monocultures to diversified cropping systems.</w:t>
            </w:r>
          </w:p>
        </w:tc>
      </w:tr>
      <w:tr w:rsidR="00045B74" w:rsidRPr="00045B74" w14:paraId="2A62EFE2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1B83C1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Sr. No.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9A4713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Observation 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57414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Analysis of Dr. Gurr's Style</w:t>
            </w:r>
          </w:p>
        </w:tc>
      </w:tr>
      <w:tr w:rsidR="00045B74" w:rsidRPr="00045B74" w14:paraId="35F6521D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96D4F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33460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Methodology opening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CF95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Almost always starts with a description of the landscape context and study site layout.</w:t>
            </w:r>
          </w:p>
        </w:tc>
      </w:tr>
      <w:tr w:rsidR="00045B74" w:rsidRPr="00045B74" w14:paraId="54D77330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8FA0D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DA48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Experimental details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EC1A3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Extensive detail on spatial scales: plot sizes, buffer zones, and distances from floral strips.</w:t>
            </w:r>
          </w:p>
        </w:tc>
      </w:tr>
      <w:tr w:rsidR="00045B74" w:rsidRPr="00045B74" w14:paraId="2464E0DF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AE4B5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D4DFA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Treatment details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94D2B8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Clearly describes seed mixes, plant species, and spatial arrangements of habitat manipulations.</w:t>
            </w:r>
          </w:p>
        </w:tc>
      </w:tr>
      <w:tr w:rsidR="00045B74" w:rsidRPr="00045B74" w14:paraId="0BC021B9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3809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8CF77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Agronomical practices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BBAF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Highly detailed, as the crop raising practices are often the experimental variable (e.g., intercropping).</w:t>
            </w:r>
          </w:p>
        </w:tc>
      </w:tr>
      <w:tr w:rsidR="00045B74" w:rsidRPr="00045B74" w14:paraId="23053171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A7A77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991347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Sampling 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561CA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Focuses on community-level sampling (e.g., sweep netting, pitfall traps, parasitism rates).</w:t>
            </w:r>
          </w:p>
        </w:tc>
      </w:tr>
      <w:tr w:rsidR="00045B74" w:rsidRPr="00045B74" w14:paraId="12AF288A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6723A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8DB0F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Observation 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8ACF0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Details how both pest and beneficial insect populations were recorded simultaneously.</w:t>
            </w:r>
          </w:p>
        </w:tc>
      </w:tr>
      <w:tr w:rsidR="00045B74" w:rsidRPr="00045B74" w14:paraId="19D64DB7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B2F63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BC19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Observation interval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5FA1F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Usually spans the entire cropping season to capture phenological changes in plant flowering.</w:t>
            </w:r>
          </w:p>
        </w:tc>
      </w:tr>
      <w:tr w:rsidR="00045B74" w:rsidRPr="00045B74" w14:paraId="5EFDF648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0210C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0B2B5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Statistical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4B26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Frequently features multivariate statistics, generalized linear models (GLMs), and biodiversity indices (e.g., Shannon-Wiener).</w:t>
            </w:r>
          </w:p>
        </w:tc>
      </w:tr>
      <w:tr w:rsidR="00045B74" w:rsidRPr="00045B74" w14:paraId="2DF2C833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E1D91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135B8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Methodology tense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698DA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Past tense strictly used for field and lab work.</w:t>
            </w:r>
          </w:p>
        </w:tc>
      </w:tr>
      <w:tr w:rsidR="00045B74" w:rsidRPr="00045B74" w14:paraId="26CC9C07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720AC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AD3FA7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Methodology voice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FA2F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Passive voice (e.g., "Parasitoids were identified to species level").</w:t>
            </w:r>
          </w:p>
        </w:tc>
      </w:tr>
      <w:tr w:rsidR="00045B74" w:rsidRPr="00045B74" w14:paraId="2065FEF7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A836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DFA523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Result opening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F1BB0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Usually starts by reporting community-level effects (e.g., overall predator abundance) before drilling down to specific pests.</w:t>
            </w:r>
          </w:p>
        </w:tc>
      </w:tr>
      <w:tr w:rsidR="00045B74" w:rsidRPr="00045B74" w14:paraId="613B54D3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2FCE9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D2C7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Table reference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ED4E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Prefers parenthetical citations to keep the narrative flowing (e.g., "...increased by 40% (Table 2).").</w:t>
            </w:r>
          </w:p>
        </w:tc>
      </w:tr>
      <w:tr w:rsidR="00045B74" w:rsidRPr="00045B74" w14:paraId="14439A10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31FC7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B03F7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Treatment 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D1CD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Always frames comparisons as Diversified/Treated vs. Monoculture/Control.</w:t>
            </w:r>
          </w:p>
        </w:tc>
      </w:tr>
      <w:tr w:rsidR="00045B74" w:rsidRPr="00045B74" w14:paraId="23F4D135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A239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B33DA7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Statistical significance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51108D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Standard academic usage (significant, positively correlated).</w:t>
            </w:r>
          </w:p>
        </w:tc>
      </w:tr>
      <w:tr w:rsidR="00045B74" w:rsidRPr="00045B74" w14:paraId="02669A1A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AABE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lastRenderedPageBreak/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0B778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Numerical data presentation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B638A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Focuses on mean abundances, ratios of pests-to-predators, and parasitism percentages.</w:t>
            </w:r>
          </w:p>
        </w:tc>
      </w:tr>
      <w:tr w:rsidR="00045B74" w:rsidRPr="00045B74" w14:paraId="6CE77B35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327964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67AFAB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Discussion pattern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B28C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Immediately elevates the specific findings to broader ecological theory and global sustainability goals.</w:t>
            </w:r>
          </w:p>
        </w:tc>
      </w:tr>
      <w:tr w:rsidR="00045B74" w:rsidRPr="00045B74" w14:paraId="3211158F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E8D34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2BBB90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Supporting citations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75B94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Heavy use of foundational ecological texts and previous landscape-level studies.</w:t>
            </w:r>
          </w:p>
        </w:tc>
      </w:tr>
      <w:tr w:rsidR="00045B74" w:rsidRPr="00045B74" w14:paraId="2C745914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74CBCA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BAF11B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Interpretation of result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061C9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Deeply biological; explains how morphological traits (like flower corolla width) dictated insect survival.</w:t>
            </w:r>
          </w:p>
        </w:tc>
      </w:tr>
      <w:tr w:rsidR="00045B74" w:rsidRPr="00045B74" w14:paraId="21AB32E3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8A0DD0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40AB37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Hedging 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F56833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Uses appears to, likely mediated by, and may provide to acknowledge the inherent variability of field ecology.</w:t>
            </w:r>
          </w:p>
        </w:tc>
      </w:tr>
      <w:tr w:rsidR="00045B74" w:rsidRPr="00045B74" w14:paraId="15DDD781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BF77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0A71C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Critical discussion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796B7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Highly balanced; he explicitly discusses the risk of habitat manipulation accidentally benefiting pests (the "double-edged sword").</w:t>
            </w:r>
          </w:p>
        </w:tc>
      </w:tr>
      <w:tr w:rsidR="00045B74" w:rsidRPr="00045B74" w14:paraId="5A643FC0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E504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Sr. No.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4A7474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Observation 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27D0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Analysis of Dr. Gurr's Style</w:t>
            </w:r>
          </w:p>
        </w:tc>
      </w:tr>
      <w:tr w:rsidR="00045B74" w:rsidRPr="00045B74" w14:paraId="3D236372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EE9565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2C1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Clarity of writing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562F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Exceptional; uses clear frameworks (like SNAP) to make complex ecology understandable.</w:t>
            </w:r>
          </w:p>
        </w:tc>
      </w:tr>
      <w:tr w:rsidR="00045B74" w:rsidRPr="00045B74" w14:paraId="54AC087E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AAD699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75850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Conciseness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03DFC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Thorough but not overly wordy; every sentence builds the ecological picture.</w:t>
            </w:r>
          </w:p>
        </w:tc>
      </w:tr>
      <w:tr w:rsidR="00045B74" w:rsidRPr="00045B74" w14:paraId="4BB6F2CF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E9CA4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C3BBD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Scientific accuracy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C7450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Impeccable use of ecological, botanical, and entomological terminology.</w:t>
            </w:r>
          </w:p>
        </w:tc>
      </w:tr>
      <w:tr w:rsidR="00045B74" w:rsidRPr="00045B74" w14:paraId="3C2F3A70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8DCF8F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606B0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Logical sequence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F7C438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Problem (monoculture vulnerability) → Theory (biodiversity) → Applied Test (field strips) → Outcome (pest suppression).</w:t>
            </w:r>
          </w:p>
        </w:tc>
      </w:tr>
      <w:tr w:rsidR="00045B74" w:rsidRPr="00045B74" w14:paraId="440A8E8D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E1A6F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F339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Coherence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FAE40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Excellent; his papers read like continuous, unfolding stories about ecosystem health.</w:t>
            </w:r>
          </w:p>
        </w:tc>
      </w:tr>
      <w:tr w:rsidR="00045B74" w:rsidRPr="00045B74" w14:paraId="05C7BFD9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B7EED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143C8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Academic tone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228E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Authoritative, formal, and forward-looking (visionary).</w:t>
            </w:r>
          </w:p>
        </w:tc>
      </w:tr>
      <w:tr w:rsidR="00045B74" w:rsidRPr="00045B74" w14:paraId="43D58C54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7957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CDC17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Critical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38D6F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Deeply critical of over-reliance on chemical controls; advocates for system-level redesign.</w:t>
            </w:r>
          </w:p>
        </w:tc>
      </w:tr>
      <w:tr w:rsidR="00045B74" w:rsidRPr="00045B74" w14:paraId="0B869BE3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54469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E5E71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Research gap presentation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09D6E9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Frames gaps not just as missing data, but as missed opportunities for sustainable farming.</w:t>
            </w:r>
          </w:p>
        </w:tc>
      </w:tr>
      <w:tr w:rsidR="00045B74" w:rsidRPr="00045B74" w14:paraId="1C21EC19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1714E1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8C52A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Citation integration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0DCC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Flawless; uses citations to build a consensus argument.</w:t>
            </w:r>
          </w:p>
        </w:tc>
      </w:tr>
      <w:tr w:rsidR="00045B74" w:rsidRPr="00045B74" w14:paraId="567C993E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B4AF4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7649C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Data interpretation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4B72B6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Holistic; interprets data through the lens of crop yield, pest suppression, and ecosystem resilience.</w:t>
            </w:r>
          </w:p>
        </w:tc>
      </w:tr>
      <w:tr w:rsidR="00045B74" w:rsidRPr="00045B74" w14:paraId="50CE21FE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0FB34C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E20EF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Avoidance of repetition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23EC0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Uses a diverse vocabulary of ecological terms to keep the text engaging.</w:t>
            </w:r>
          </w:p>
        </w:tc>
      </w:tr>
      <w:tr w:rsidR="00045B74" w:rsidRPr="00045B74" w14:paraId="71F85E43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AE9BD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E5B0A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Balanced voice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B7E5D0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Masterfully balances the active voice of nature ("parasitoids respond to volatiles") with the passive voice of research.</w:t>
            </w:r>
          </w:p>
        </w:tc>
      </w:tr>
      <w:tr w:rsidR="00045B74" w:rsidRPr="00045B74" w14:paraId="55088DE0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451A49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0E5CBA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Use of hedging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82F3B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Appropriate for field ecology, where variables like weather often interact with treatments.</w:t>
            </w:r>
          </w:p>
        </w:tc>
      </w:tr>
      <w:tr w:rsidR="00045B74" w:rsidRPr="00045B74" w14:paraId="6921380E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7A0FE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816DA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Readability score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01763A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High; highly recommended reading for M.Sc. and Ph.D. students learning to write broadly.</w:t>
            </w:r>
          </w:p>
        </w:tc>
      </w:tr>
      <w:tr w:rsidR="00045B74" w:rsidRPr="00045B74" w14:paraId="6DCC2F56" w14:textId="77777777" w:rsidTr="00045B7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7058A3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5401B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Overall writing quality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90BF2" w14:textId="77777777" w:rsidR="00045B74" w:rsidRPr="00045B74" w:rsidRDefault="00045B74" w:rsidP="00045B7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</w:pPr>
            <w:r w:rsidRPr="00045B74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Outstanding; represents the gold standard for agroecology and conservation biological control literature.</w:t>
            </w:r>
          </w:p>
        </w:tc>
      </w:tr>
    </w:tbl>
    <w:p w14:paraId="1DA8855B" w14:textId="77777777" w:rsidR="00045B74" w:rsidRPr="00045B74" w:rsidRDefault="00045B74" w:rsidP="00045B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Introduction: Framing the Ecosystem and the Problem</w:t>
      </w:r>
    </w:p>
    <w:p w14:paraId="6510C820" w14:textId="77777777" w:rsidR="00045B74" w:rsidRPr="00045B74" w:rsidRDefault="00045B74" w:rsidP="00045B74">
      <w:pPr>
        <w:numPr>
          <w:ilvl w:val="0"/>
          <w:numId w:val="9"/>
        </w:numPr>
        <w:tabs>
          <w:tab w:val="num" w:pos="360"/>
        </w:tabs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Dr. Gurr’s introductions often critique the simplification of modern agriculture (monocultures) before introducing biodiversity and ecological engineering as the functional solution.</w:t>
      </w:r>
    </w:p>
    <w:p w14:paraId="4FDA6C2F" w14:textId="77777777" w:rsidR="00045B74" w:rsidRPr="00045B74" w:rsidRDefault="00045B74" w:rsidP="00045B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Critiquing the Monoculture:</w:t>
      </w:r>
    </w:p>
    <w:p w14:paraId="09752AE2" w14:textId="77777777" w:rsidR="00045B74" w:rsidRPr="00045B74" w:rsidRDefault="00045B74" w:rsidP="00045B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"The simplification of [Crop] agroecosystems has frequently exacerbated outbreaks of [Pest], necessitating a paradigm shift toward conservation biological control."</w:t>
      </w:r>
    </w:p>
    <w:p w14:paraId="6EFAD17A" w14:textId="77777777" w:rsidR="00045B74" w:rsidRPr="00045B74" w:rsidRDefault="00045B74" w:rsidP="00045B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simplification of okra agroecosystems has frequently exacerbated outbreaks of </w:t>
      </w: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Tetranychus urticae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necessitating a paradigm shift toward conservation biological control.</w:t>
      </w:r>
    </w:p>
    <w:p w14:paraId="27432A0F" w14:textId="77777777" w:rsidR="00045B74" w:rsidRPr="00045B74" w:rsidRDefault="00045B74" w:rsidP="00045B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Introducing the Ecological Mechanism (SNAP Framework):</w:t>
      </w:r>
    </w:p>
    <w:p w14:paraId="56B15B4A" w14:textId="77777777" w:rsidR="00045B74" w:rsidRPr="00045B74" w:rsidRDefault="00045B74" w:rsidP="00045B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"Ecological engineering through the provision of [Specific Resource, e.g., floral subsidies / alternative pollen] can enhance the fitness and 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retention of [Natural Enemy], thereby promoting the top-down regulation of [Pest]."</w:t>
      </w:r>
    </w:p>
    <w:p w14:paraId="6D07F78D" w14:textId="77777777" w:rsidR="00045B74" w:rsidRPr="00045B74" w:rsidRDefault="00045B74" w:rsidP="00045B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Ecological engineering through the provision of floral subsidies can enhance the fitness and retention of phytoseiid mites, thereby promoting the top-down regulation of phytophagous mites.</w:t>
      </w:r>
    </w:p>
    <w:p w14:paraId="65B0DBF9" w14:textId="77777777" w:rsidR="00045B74" w:rsidRPr="00045B74" w:rsidRDefault="00045B74" w:rsidP="00045B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Stating the Objective (System-Level Focus):</w:t>
      </w:r>
    </w:p>
    <w:p w14:paraId="4CF3D41F" w14:textId="77777777" w:rsidR="00045B74" w:rsidRPr="00045B74" w:rsidRDefault="00045B74" w:rsidP="00045B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"The present study aimed to evaluate whether integrating [Companion Plant/Habitat Manipulation] into [Crop] fields alters the tritrophic dynamics between the crop, [Pest], and its associated natural enemies."</w:t>
      </w:r>
    </w:p>
    <w:p w14:paraId="411D7BFC" w14:textId="77777777" w:rsidR="00045B74" w:rsidRPr="00045B74" w:rsidRDefault="00045B74" w:rsidP="00045B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Methodology: Describing Spatial and Ecological Designs</w:t>
      </w:r>
    </w:p>
    <w:p w14:paraId="232A3A68" w14:textId="77777777" w:rsidR="00045B74" w:rsidRPr="00045B74" w:rsidRDefault="00045B74" w:rsidP="00045B74">
      <w:pPr>
        <w:numPr>
          <w:ilvl w:val="0"/>
          <w:numId w:val="9"/>
        </w:numPr>
        <w:tabs>
          <w:tab w:val="num" w:pos="360"/>
        </w:tabs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Unlike molecular or toxicological papers, ecological methodology focuses heavily on spatial arrangements, landscape context, and multi-species sampling.</w:t>
      </w:r>
    </w:p>
    <w:p w14:paraId="260F62AD" w14:textId="77777777" w:rsidR="00045B74" w:rsidRPr="00045B74" w:rsidRDefault="00045B74" w:rsidP="00045B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Describing the Habitat Manipulation:</w:t>
      </w:r>
    </w:p>
    <w:p w14:paraId="374957D9" w14:textId="77777777" w:rsidR="00045B74" w:rsidRPr="00045B74" w:rsidRDefault="00045B74" w:rsidP="00045B7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"To evaluate the impact of targeted habitat manipulation, main plots of [Crop] were bordered with [Companion Plant Species] designed to provide [Ecological Function, e.g., shelter / nectar] for natural enemies."</w:t>
      </w:r>
    </w:p>
    <w:p w14:paraId="13BBE0DF" w14:textId="77777777" w:rsidR="00045B74" w:rsidRPr="00045B74" w:rsidRDefault="00045B74" w:rsidP="00045B7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evaluate the impact of targeted habitat manipulation, main plots of okra were bordered with marigold (</w:t>
      </w: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Tagetes erecta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 designed to provide alternative pollen and microclimatic shelter for predatory mites.</w:t>
      </w:r>
    </w:p>
    <w:p w14:paraId="29AE97F7" w14:textId="77777777" w:rsidR="00045B74" w:rsidRPr="00045B74" w:rsidRDefault="00045B74" w:rsidP="00045B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Sampling the Community (Pest + Predator):</w:t>
      </w:r>
    </w:p>
    <w:p w14:paraId="2A08A71D" w14:textId="77777777" w:rsidR="00045B74" w:rsidRPr="00045B74" w:rsidRDefault="00045B74" w:rsidP="00045B7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"Densities of both [Pest] and [Natural Enemy community] were monitored [Frequency] across spatial transects established at [Distances, e.g., 1m, 3m, 5m] from the floral margins."</w:t>
      </w:r>
    </w:p>
    <w:p w14:paraId="28FFC8D8" w14:textId="77777777" w:rsidR="00045B74" w:rsidRPr="00045B74" w:rsidRDefault="00045B74" w:rsidP="00045B7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Densities of both spider mites and the phytoseiid community were monitored weekly across spatial transects established at 1m, 3m, and 5m from the floral margins.</w:t>
      </w:r>
    </w:p>
    <w:p w14:paraId="77C8E0FB" w14:textId="77777777" w:rsidR="00045B74" w:rsidRPr="00045B74" w:rsidRDefault="00045B74" w:rsidP="00045B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Statistical Analysis of Communities:</w:t>
      </w:r>
    </w:p>
    <w:p w14:paraId="706BE734" w14:textId="77777777" w:rsidR="00045B74" w:rsidRPr="00045B74" w:rsidRDefault="00045B74" w:rsidP="00045B7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"Differences in the abundance of [Natural Enemy] and the corresponding suppression of [Pest] were analyzed using [Statistical Model], with distance from the [Manipulation] treated as a fixed spatial factor."</w:t>
      </w:r>
    </w:p>
    <w:p w14:paraId="7691B6FD" w14:textId="77777777" w:rsidR="00045B74" w:rsidRPr="00045B74" w:rsidRDefault="00045B74" w:rsidP="00045B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Results: Reporting Community-Level Interactions</w:t>
      </w:r>
    </w:p>
    <w:p w14:paraId="4F2606EA" w14:textId="77777777" w:rsidR="00045B74" w:rsidRPr="00045B74" w:rsidRDefault="00045B74" w:rsidP="00045B74">
      <w:pPr>
        <w:numPr>
          <w:ilvl w:val="0"/>
          <w:numId w:val="9"/>
        </w:numPr>
        <w:tabs>
          <w:tab w:val="num" w:pos="360"/>
        </w:tabs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Dr. Gurr’s results frequently highlight the correlation between the ecological intervention (the plants), the buildup of predators, and the subsequent decline of the pest.</w:t>
      </w:r>
    </w:p>
    <w:p w14:paraId="00E4145B" w14:textId="77777777" w:rsidR="00045B74" w:rsidRPr="00045B74" w:rsidRDefault="00045B74" w:rsidP="00045B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Reporting Predator Enhancement:</w:t>
      </w:r>
    </w:p>
    <w:p w14:paraId="48ED9643" w14:textId="77777777" w:rsidR="00045B74" w:rsidRPr="00045B74" w:rsidRDefault="00045B74" w:rsidP="00045B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"The provision of [Intervention] resulted in a significant [Number]-fold increase in the abundance of [Natural Enemy] compared to the standard monoculture plots (Table [X])."</w:t>
      </w:r>
    </w:p>
    <w:p w14:paraId="5DAA72D0" w14:textId="77777777" w:rsidR="00045B74" w:rsidRPr="00045B74" w:rsidRDefault="00045B74" w:rsidP="00045B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provision of alternative pollen sources resulted in a significant two-fold increase in the abundance of </w:t>
      </w: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Neoseiulus longispinosus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compared to the standard monoculture plots (Table 2).</w:t>
      </w:r>
    </w:p>
    <w:p w14:paraId="6F037F22" w14:textId="77777777" w:rsidR="00045B74" w:rsidRPr="00045B74" w:rsidRDefault="00045B74" w:rsidP="00045B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Reporting Pest Suppression across Space:</w:t>
      </w:r>
    </w:p>
    <w:p w14:paraId="743138EE" w14:textId="77777777" w:rsidR="00045B74" w:rsidRPr="00045B74" w:rsidRDefault="00045B74" w:rsidP="00045B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"Populations of [Pest] were significantly suppressed in the ecologically engineered plots; notably, this top-down effect was strongest within [Distance] of the [Intervention]."</w:t>
      </w:r>
    </w:p>
    <w:p w14:paraId="1F61ECC9" w14:textId="77777777" w:rsidR="00045B74" w:rsidRPr="00045B74" w:rsidRDefault="00045B74" w:rsidP="00045B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lastRenderedPageBreak/>
        <w:t>Example: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Populations of </w:t>
      </w: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T. urticae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were significantly suppressed in the ecologically engineered plots; notably, this top-down effect was strongest within 2 meters of the marigold borders.</w:t>
      </w:r>
    </w:p>
    <w:p w14:paraId="0AC5AB45" w14:textId="77777777" w:rsidR="00045B74" w:rsidRPr="00045B74" w:rsidRDefault="00045B74" w:rsidP="00045B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Correlating Predator to Pest Ratios:</w:t>
      </w:r>
    </w:p>
    <w:p w14:paraId="5C483E25" w14:textId="77777777" w:rsidR="00045B74" w:rsidRPr="00045B74" w:rsidRDefault="00045B74" w:rsidP="00045B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"A strong negative correlation was observed between the density of [Natural Enemy] and the incidence of [Pest damage/population], indicating effective biological control in the diversified treatments."</w:t>
      </w:r>
    </w:p>
    <w:p w14:paraId="5A85079A" w14:textId="77777777" w:rsidR="00045B74" w:rsidRPr="00045B74" w:rsidRDefault="00045B74" w:rsidP="00045B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Discussion: Synthesizing Ecosystem Services</w:t>
      </w:r>
    </w:p>
    <w:p w14:paraId="3C8189F2" w14:textId="77777777" w:rsidR="00045B74" w:rsidRPr="00045B74" w:rsidRDefault="00045B74" w:rsidP="00045B74">
      <w:pPr>
        <w:numPr>
          <w:ilvl w:val="0"/>
          <w:numId w:val="9"/>
        </w:numPr>
        <w:tabs>
          <w:tab w:val="num" w:pos="360"/>
        </w:tabs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 the discussion, Dr. Gurr elevates field data into ecological theory, explaining </w:t>
      </w: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why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system worked and acknowledging the complexity of field ecology.</w:t>
      </w:r>
    </w:p>
    <w:p w14:paraId="5095CB13" w14:textId="77777777" w:rsidR="00045B74" w:rsidRPr="00045B74" w:rsidRDefault="00045B74" w:rsidP="00045B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Explaining the Ecological Mechanism:</w:t>
      </w:r>
    </w:p>
    <w:p w14:paraId="1D9C80A8" w14:textId="77777777" w:rsidR="00045B74" w:rsidRPr="00045B74" w:rsidRDefault="00045B74" w:rsidP="00045B7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"The enhanced suppression of [Pest] in the diversified plots was likely mediated by the increased [longevity / fecundity / early arrival] of [Natural Enemy] utilizing the [Specific Resource] provided by the companion plants."</w:t>
      </w:r>
    </w:p>
    <w:p w14:paraId="18005DF6" w14:textId="77777777" w:rsidR="00045B74" w:rsidRPr="00045B74" w:rsidRDefault="00045B74" w:rsidP="00045B7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enhanced suppression of </w:t>
      </w: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T. urticae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the diversified plots was likely mediated by the increased fecundity of predatory mites utilizing marigold pollen during periods of prey scarcity.</w:t>
      </w:r>
    </w:p>
    <w:p w14:paraId="6121714B" w14:textId="77777777" w:rsidR="00045B74" w:rsidRPr="00045B74" w:rsidRDefault="00045B74" w:rsidP="00045B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The "Double-Edged Sword" Caveat (Crucial in Gurr's writing):</w:t>
      </w:r>
    </w:p>
    <w:p w14:paraId="5B043CA9" w14:textId="77777777" w:rsidR="00045B74" w:rsidRPr="00045B74" w:rsidRDefault="00045B74" w:rsidP="00045B7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"While the inclusion of [Companion Plant] successfully promoted natural enemies, care must be taken in plant selection to ensure they do not inadvertently serve as alternate hosts for [Pest or Disease]."</w:t>
      </w:r>
    </w:p>
    <w:p w14:paraId="4C98073F" w14:textId="77777777" w:rsidR="00045B74" w:rsidRPr="00045B74" w:rsidRDefault="00045B74" w:rsidP="00045B7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Example: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While the inclusion of certain floral strips successfully promoted phytoseiids, care must be taken in plant selection to ensure they do not inadvertently serve as alternate winter hosts for </w:t>
      </w: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T. urticae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F5ACC48" w14:textId="77777777" w:rsidR="00045B74" w:rsidRPr="00045B74" w:rsidRDefault="00045B74" w:rsidP="00045B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Concluding Vision for Sustainable Agriculture:</w:t>
      </w:r>
    </w:p>
    <w:p w14:paraId="595BE289" w14:textId="77777777" w:rsidR="00045B74" w:rsidRPr="00045B74" w:rsidRDefault="00045B74" w:rsidP="00045B7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45B7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Template:</w:t>
      </w:r>
      <w:r w:rsidRPr="00045B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"These findings underscore the utility of functional biodiversity in [Crop] agroecosystems, demonstrating that targeted ecological engineering can serve as a cornerstone for sustainable [Pest] management."</w:t>
      </w:r>
    </w:p>
    <w:p w14:paraId="3E0C1BC9" w14:textId="77777777" w:rsidR="00A8492B" w:rsidRDefault="00A8492B"/>
    <w:p w14:paraId="48A0F0C4" w14:textId="77777777" w:rsidR="00045B74" w:rsidRDefault="00045B74"/>
    <w:p w14:paraId="26F72AB2" w14:textId="77777777" w:rsidR="00045B74" w:rsidRDefault="00045B74"/>
    <w:p w14:paraId="39056D00" w14:textId="77777777" w:rsidR="00045B74" w:rsidRDefault="00045B74"/>
    <w:p w14:paraId="70117C0D" w14:textId="77777777" w:rsidR="00045B74" w:rsidRDefault="00045B74"/>
    <w:p w14:paraId="110764E7" w14:textId="77777777" w:rsidR="00045B74" w:rsidRDefault="00045B74"/>
    <w:p w14:paraId="6F2AD9EC" w14:textId="77777777" w:rsidR="00045B74" w:rsidRDefault="00045B74"/>
    <w:p w14:paraId="7BCE8E7B" w14:textId="77777777" w:rsidR="00045B74" w:rsidRDefault="00045B74"/>
    <w:p w14:paraId="43988551" w14:textId="77777777" w:rsidR="00045B74" w:rsidRDefault="00045B74"/>
    <w:p w14:paraId="0F880571" w14:textId="77777777" w:rsidR="00045B74" w:rsidRDefault="00045B74"/>
    <w:p w14:paraId="2565ABF5" w14:textId="77777777" w:rsidR="00045B74" w:rsidRDefault="00045B74"/>
    <w:p w14:paraId="3EAA3980" w14:textId="77777777" w:rsidR="00045B74" w:rsidRDefault="00045B74" w:rsidP="00045B74">
      <w:pPr>
        <w:pStyle w:val="NormalWeb"/>
      </w:pPr>
      <w:r>
        <w:lastRenderedPageBreak/>
        <w:t>CORE WRITING IDENTITY</w:t>
      </w:r>
    </w:p>
    <w:p w14:paraId="236CA703" w14:textId="77777777" w:rsidR="00045B74" w:rsidRDefault="00045B74" w:rsidP="00045B74">
      <w:pPr>
        <w:pStyle w:val="NormalWeb"/>
      </w:pPr>
      <w:r>
        <w:t>Write like an applied insect ecologist working at the interface of agricultural entomology, agroecology and pest management.</w:t>
      </w:r>
    </w:p>
    <w:p w14:paraId="1A4FEAD2" w14:textId="77777777" w:rsidR="00045B74" w:rsidRDefault="00045B74" w:rsidP="00045B74">
      <w:pPr>
        <w:pStyle w:val="NormalWeb"/>
      </w:pPr>
      <w:r>
        <w:t>The writing should be:</w:t>
      </w:r>
    </w:p>
    <w:p w14:paraId="06F02DC5" w14:textId="77777777" w:rsidR="00045B74" w:rsidRDefault="00045B74" w:rsidP="00045B74">
      <w:pPr>
        <w:pStyle w:val="NormalWeb"/>
        <w:numPr>
          <w:ilvl w:val="0"/>
          <w:numId w:val="15"/>
        </w:numPr>
      </w:pPr>
      <w:r>
        <w:t>ecological but practical</w:t>
      </w:r>
    </w:p>
    <w:p w14:paraId="471889E0" w14:textId="77777777" w:rsidR="00045B74" w:rsidRDefault="00045B74" w:rsidP="00045B74">
      <w:pPr>
        <w:pStyle w:val="NormalWeb"/>
        <w:numPr>
          <w:ilvl w:val="0"/>
          <w:numId w:val="15"/>
        </w:numPr>
      </w:pPr>
      <w:r>
        <w:t>field-oriented and evidence-based</w:t>
      </w:r>
    </w:p>
    <w:p w14:paraId="136E2FC4" w14:textId="77777777" w:rsidR="00045B74" w:rsidRDefault="00045B74" w:rsidP="00045B74">
      <w:pPr>
        <w:pStyle w:val="NormalWeb"/>
        <w:numPr>
          <w:ilvl w:val="0"/>
          <w:numId w:val="15"/>
        </w:numPr>
      </w:pPr>
      <w:r>
        <w:t>focused on habitat manipulation and natural enemy conservation</w:t>
      </w:r>
    </w:p>
    <w:p w14:paraId="052B406F" w14:textId="77777777" w:rsidR="00045B74" w:rsidRDefault="00045B74" w:rsidP="00045B74">
      <w:pPr>
        <w:pStyle w:val="NormalWeb"/>
        <w:numPr>
          <w:ilvl w:val="0"/>
          <w:numId w:val="15"/>
        </w:numPr>
      </w:pPr>
      <w:r>
        <w:t>clear about pest suppression mechanisms</w:t>
      </w:r>
    </w:p>
    <w:p w14:paraId="675387B6" w14:textId="77777777" w:rsidR="00045B74" w:rsidRDefault="00045B74" w:rsidP="00045B74">
      <w:pPr>
        <w:pStyle w:val="NormalWeb"/>
        <w:numPr>
          <w:ilvl w:val="0"/>
          <w:numId w:val="15"/>
        </w:numPr>
      </w:pPr>
      <w:r>
        <w:t>connected with ecosystem services</w:t>
      </w:r>
    </w:p>
    <w:p w14:paraId="0A8A4376" w14:textId="77777777" w:rsidR="00045B74" w:rsidRDefault="00045B74" w:rsidP="00045B74">
      <w:pPr>
        <w:pStyle w:val="NormalWeb"/>
        <w:numPr>
          <w:ilvl w:val="0"/>
          <w:numId w:val="15"/>
        </w:numPr>
      </w:pPr>
      <w:r>
        <w:t>cautious in interpretation</w:t>
      </w:r>
    </w:p>
    <w:p w14:paraId="754AC062" w14:textId="77777777" w:rsidR="00045B74" w:rsidRDefault="00045B74" w:rsidP="00045B74">
      <w:pPr>
        <w:pStyle w:val="NormalWeb"/>
        <w:numPr>
          <w:ilvl w:val="0"/>
          <w:numId w:val="15"/>
        </w:numPr>
      </w:pPr>
      <w:r>
        <w:t>statistically sound</w:t>
      </w:r>
    </w:p>
    <w:p w14:paraId="4FC36A7C" w14:textId="77777777" w:rsidR="00045B74" w:rsidRDefault="00045B74" w:rsidP="00045B74">
      <w:pPr>
        <w:pStyle w:val="NormalWeb"/>
        <w:numPr>
          <w:ilvl w:val="0"/>
          <w:numId w:val="15"/>
        </w:numPr>
      </w:pPr>
      <w:r>
        <w:t>useful for sustainable agriculture and IPM</w:t>
      </w:r>
    </w:p>
    <w:p w14:paraId="16D8ECB1" w14:textId="77777777" w:rsidR="00045B74" w:rsidRDefault="00045B74" w:rsidP="00045B74">
      <w:pPr>
        <w:pStyle w:val="NormalWeb"/>
        <w:numPr>
          <w:ilvl w:val="0"/>
          <w:numId w:val="15"/>
        </w:numPr>
      </w:pPr>
      <w:r>
        <w:t>suitable for journal papers, thesis chapters, annual reports and project proposals</w:t>
      </w:r>
    </w:p>
    <w:p w14:paraId="1AFD0D62" w14:textId="77777777" w:rsidR="00045B74" w:rsidRDefault="00045B74" w:rsidP="00045B74">
      <w:pPr>
        <w:pStyle w:val="NormalWeb"/>
      </w:pPr>
      <w:r>
        <w:t>The manuscript should not sound like a simple insecticide efficacy report. It should sound like a research paper that treats pest management as an ecological process within a managed agroecosystem.</w:t>
      </w:r>
    </w:p>
    <w:p w14:paraId="78F71C39" w14:textId="77777777" w:rsidR="00045B74" w:rsidRDefault="00045B74" w:rsidP="00045B74">
      <w:pPr>
        <w:pStyle w:val="NormalWeb"/>
      </w:pPr>
      <w:r>
        <w:t>GURR-INFORMED SCIENTIFIC LOGIC</w:t>
      </w:r>
    </w:p>
    <w:p w14:paraId="3B02BCAE" w14:textId="77777777" w:rsidR="00045B74" w:rsidRDefault="00045B74" w:rsidP="00045B74">
      <w:pPr>
        <w:pStyle w:val="NormalWeb"/>
      </w:pPr>
      <w:r>
        <w:t>Every paper should follow this logic:</w:t>
      </w:r>
    </w:p>
    <w:p w14:paraId="730D305B" w14:textId="77777777" w:rsidR="00045B74" w:rsidRDefault="00045B74" w:rsidP="00045B74">
      <w:pPr>
        <w:pStyle w:val="NormalWeb"/>
      </w:pPr>
      <w:r>
        <w:t>Agricultural production problem → pest pressure → limitation of pesticide-dependent management → biodiversity/habitat-based intervention → response of pests and natural enemies → ecosystem service outcome → yield/economic response → IPM/ecological intensification implication.</w:t>
      </w:r>
    </w:p>
    <w:p w14:paraId="5C050865" w14:textId="77777777" w:rsidR="00045B74" w:rsidRDefault="00045B74" w:rsidP="00045B74">
      <w:pPr>
        <w:pStyle w:val="NormalWeb"/>
      </w:pPr>
      <w:r>
        <w:t>Do not only write that pest population decreased. Explain why it decreased ecologically.</w:t>
      </w:r>
    </w:p>
    <w:p w14:paraId="481FF5EA" w14:textId="77777777" w:rsidR="00045B74" w:rsidRDefault="00045B74" w:rsidP="00045B74">
      <w:pPr>
        <w:pStyle w:val="NormalWeb"/>
      </w:pPr>
      <w:r>
        <w:t>Always consider:</w:t>
      </w:r>
    </w:p>
    <w:p w14:paraId="0D29E914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flowering plants</w:t>
      </w:r>
    </w:p>
    <w:p w14:paraId="1BDF5A4B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intercrops</w:t>
      </w:r>
    </w:p>
    <w:p w14:paraId="6297A14C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border crops</w:t>
      </w:r>
    </w:p>
    <w:p w14:paraId="6E13C755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bund vegetation</w:t>
      </w:r>
    </w:p>
    <w:p w14:paraId="07D30935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refuge plants</w:t>
      </w:r>
    </w:p>
    <w:p w14:paraId="4614FD83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companion crops</w:t>
      </w:r>
    </w:p>
    <w:p w14:paraId="2E4E5A77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non-crop vegetation</w:t>
      </w:r>
    </w:p>
    <w:p w14:paraId="0EF152D6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nectar and pollen resources</w:t>
      </w:r>
    </w:p>
    <w:p w14:paraId="5B0399C8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alternative prey or hosts</w:t>
      </w:r>
    </w:p>
    <w:p w14:paraId="342F76C8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predator and parasitoid conservation</w:t>
      </w:r>
    </w:p>
    <w:p w14:paraId="1BECAA6E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habitat complexity</w:t>
      </w:r>
    </w:p>
    <w:p w14:paraId="6152F448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landscape context</w:t>
      </w:r>
    </w:p>
    <w:p w14:paraId="46726272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reduced insecticide use</w:t>
      </w:r>
    </w:p>
    <w:p w14:paraId="2D3785A8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ecological intensification</w:t>
      </w:r>
    </w:p>
    <w:p w14:paraId="460F5A7E" w14:textId="77777777" w:rsidR="00045B74" w:rsidRDefault="00045B74" w:rsidP="00045B74">
      <w:pPr>
        <w:pStyle w:val="NormalWeb"/>
        <w:numPr>
          <w:ilvl w:val="0"/>
          <w:numId w:val="16"/>
        </w:numPr>
      </w:pPr>
      <w:r>
        <w:t>farmer adoption</w:t>
      </w:r>
    </w:p>
    <w:p w14:paraId="560F7328" w14:textId="77777777" w:rsidR="00045B74" w:rsidRDefault="00045B74" w:rsidP="00045B74">
      <w:pPr>
        <w:pStyle w:val="NormalWeb"/>
      </w:pPr>
      <w:r>
        <w:lastRenderedPageBreak/>
        <w:t>GENERAL LANGUAGE RULES</w:t>
      </w:r>
    </w:p>
    <w:p w14:paraId="29C1A823" w14:textId="77777777" w:rsidR="00045B74" w:rsidRDefault="00045B74" w:rsidP="00045B74">
      <w:pPr>
        <w:pStyle w:val="NormalWeb"/>
      </w:pPr>
      <w:r>
        <w:t>Use formal scientific English.</w:t>
      </w:r>
    </w:p>
    <w:p w14:paraId="055C220E" w14:textId="77777777" w:rsidR="00045B74" w:rsidRDefault="00045B74" w:rsidP="00045B74">
      <w:pPr>
        <w:pStyle w:val="NormalWeb"/>
      </w:pPr>
      <w:r>
        <w:t>Use active voice for interpretation:</w:t>
      </w:r>
      <w:r>
        <w:br/>
        <w:t>“These findings indicate that…”</w:t>
      </w:r>
      <w:r>
        <w:br/>
        <w:t>“The results suggest that…”</w:t>
      </w:r>
      <w:r>
        <w:br/>
        <w:t>“The study demonstrates that habitat manipulation can…”</w:t>
      </w:r>
    </w:p>
    <w:p w14:paraId="3A9336AC" w14:textId="77777777" w:rsidR="00045B74" w:rsidRDefault="00045B74" w:rsidP="00045B74">
      <w:pPr>
        <w:pStyle w:val="NormalWeb"/>
      </w:pPr>
      <w:r>
        <w:t>Use passive voice for experimental procedure:</w:t>
      </w:r>
      <w:r>
        <w:br/>
        <w:t>“The field experiment was conducted…”</w:t>
      </w:r>
      <w:r>
        <w:br/>
        <w:t>“The flowering strips were established…”</w:t>
      </w:r>
      <w:r>
        <w:br/>
        <w:t>“The pest and natural enemy populations were recorded…”</w:t>
      </w:r>
      <w:r>
        <w:br/>
        <w:t>“The data were subjected to statistical analysis…”</w:t>
      </w:r>
    </w:p>
    <w:p w14:paraId="3CA5382E" w14:textId="77777777" w:rsidR="00045B74" w:rsidRDefault="00045B74" w:rsidP="00045B74">
      <w:pPr>
        <w:pStyle w:val="NormalWeb"/>
      </w:pPr>
      <w:r>
        <w:t>Use past tense for completed experiments:</w:t>
      </w:r>
      <w:r>
        <w:br/>
        <w:t>“The treatments significantly reduced pest incidence.”</w:t>
      </w:r>
      <w:r>
        <w:br/>
        <w:t>“The abundance of predators was higher in diversified plots.”</w:t>
      </w:r>
    </w:p>
    <w:p w14:paraId="2969126E" w14:textId="77777777" w:rsidR="00045B74" w:rsidRDefault="00045B74" w:rsidP="00045B74">
      <w:pPr>
        <w:pStyle w:val="NormalWeb"/>
      </w:pPr>
      <w:r>
        <w:t>Use present tense for general ecological principles:</w:t>
      </w:r>
      <w:r>
        <w:br/>
        <w:t>“Natural enemies require nectar, pollen, shelter and alternative prey for survival and reproduction.”</w:t>
      </w:r>
      <w:r>
        <w:br/>
        <w:t>“Habitat diversification can enhance biological control services in agricultural landscapes.”</w:t>
      </w:r>
    </w:p>
    <w:p w14:paraId="3EF4D802" w14:textId="77777777" w:rsidR="00045B74" w:rsidRDefault="00045B74" w:rsidP="00045B74">
      <w:pPr>
        <w:pStyle w:val="NormalWeb"/>
      </w:pPr>
      <w:r>
        <w:t>Avoid promotional words:</w:t>
      </w:r>
      <w:r>
        <w:br/>
        <w:t>Do not write “perfect eco-friendly solution,” “miracle method,” “chemical-free revolution,” “best technology,” or “complete control.”</w:t>
      </w:r>
    </w:p>
    <w:p w14:paraId="520F9A98" w14:textId="77777777" w:rsidR="00045B74" w:rsidRDefault="00045B74" w:rsidP="00045B74">
      <w:pPr>
        <w:pStyle w:val="NormalWeb"/>
      </w:pPr>
      <w:r>
        <w:t>Use cautious scientific language:</w:t>
      </w:r>
      <w:r>
        <w:br/>
        <w:t>“may enhance”</w:t>
      </w:r>
      <w:r>
        <w:br/>
        <w:t>“can contribute to”</w:t>
      </w:r>
      <w:r>
        <w:br/>
        <w:t>“was associated with”</w:t>
      </w:r>
      <w:r>
        <w:br/>
        <w:t>“showed potential”</w:t>
      </w:r>
      <w:r>
        <w:br/>
        <w:t>“under the conditions of the study”</w:t>
      </w:r>
      <w:r>
        <w:br/>
        <w:t>“requires further validation”</w:t>
      </w:r>
      <w:r>
        <w:br/>
        <w:t>“may be incorporated”</w:t>
      </w:r>
      <w:r>
        <w:br/>
        <w:t>“suggests compatibility with IPM”</w:t>
      </w:r>
    </w:p>
    <w:p w14:paraId="3BAA9934" w14:textId="77777777" w:rsidR="00045B74" w:rsidRDefault="00045B74" w:rsidP="00045B74">
      <w:pPr>
        <w:pStyle w:val="NormalWeb"/>
      </w:pPr>
      <w:r>
        <w:t>GURR-STYLE THEMATIC EMPHASIS</w:t>
      </w:r>
    </w:p>
    <w:p w14:paraId="1AC42D85" w14:textId="77777777" w:rsidR="00045B74" w:rsidRDefault="00045B74" w:rsidP="00045B74">
      <w:pPr>
        <w:pStyle w:val="NormalWeb"/>
      </w:pPr>
      <w:r>
        <w:t>When writing Introduction, Discussion and Conclusion, include the following themes wherever relevant:</w:t>
      </w:r>
    </w:p>
    <w:p w14:paraId="731301AF" w14:textId="77777777" w:rsidR="00045B74" w:rsidRDefault="00045B74" w:rsidP="00045B74">
      <w:pPr>
        <w:pStyle w:val="NormalWeb"/>
        <w:numPr>
          <w:ilvl w:val="0"/>
          <w:numId w:val="17"/>
        </w:numPr>
      </w:pPr>
      <w:r>
        <w:t>Ecological engineering</w:t>
      </w:r>
      <w:r>
        <w:br/>
        <w:t>Treat habitat manipulation as a deliberate design of the agroecosystem to enhance pest-regulating ecosystem services.</w:t>
      </w:r>
    </w:p>
    <w:p w14:paraId="3B348385" w14:textId="77777777" w:rsidR="00045B74" w:rsidRDefault="00045B74" w:rsidP="00045B74">
      <w:pPr>
        <w:pStyle w:val="NormalWeb"/>
        <w:numPr>
          <w:ilvl w:val="0"/>
          <w:numId w:val="17"/>
        </w:numPr>
      </w:pPr>
      <w:r>
        <w:t>Conservation biological control</w:t>
      </w:r>
      <w:r>
        <w:br/>
        <w:t>Emphasize conservation and augmentation of existing natural enemies rather than only introducing new biocontrol agents.</w:t>
      </w:r>
    </w:p>
    <w:p w14:paraId="68A66359" w14:textId="77777777" w:rsidR="00045B74" w:rsidRDefault="00045B74" w:rsidP="00045B74">
      <w:pPr>
        <w:pStyle w:val="NormalWeb"/>
        <w:numPr>
          <w:ilvl w:val="0"/>
          <w:numId w:val="17"/>
        </w:numPr>
      </w:pPr>
      <w:r>
        <w:lastRenderedPageBreak/>
        <w:t>SNAP resources</w:t>
      </w:r>
      <w:r>
        <w:br/>
        <w:t>Discuss shelter, nectar, alternative prey or hosts and pollen as resources that support natural enemies.</w:t>
      </w:r>
    </w:p>
    <w:p w14:paraId="523E4BF6" w14:textId="77777777" w:rsidR="00045B74" w:rsidRDefault="00045B74" w:rsidP="00045B74">
      <w:pPr>
        <w:pStyle w:val="NormalWeb"/>
        <w:numPr>
          <w:ilvl w:val="0"/>
          <w:numId w:val="17"/>
        </w:numPr>
      </w:pPr>
      <w:r>
        <w:t>Functional biodiversity</w:t>
      </w:r>
      <w:r>
        <w:br/>
        <w:t>Do not simply say “biodiversity increased.” Explain which functional groups increased: predators, parasitoids, pollinators, detritivores or alternative prey.</w:t>
      </w:r>
    </w:p>
    <w:p w14:paraId="3AF4F528" w14:textId="77777777" w:rsidR="00045B74" w:rsidRDefault="00045B74" w:rsidP="00045B74">
      <w:pPr>
        <w:pStyle w:val="NormalWeb"/>
        <w:numPr>
          <w:ilvl w:val="0"/>
          <w:numId w:val="17"/>
        </w:numPr>
      </w:pPr>
      <w:r>
        <w:t>Ecosystem services</w:t>
      </w:r>
      <w:r>
        <w:br/>
        <w:t>Connect natural enemy activity with pest suppression, reduced insecticide use, improved yield, economic advantage and environmental benefit.</w:t>
      </w:r>
    </w:p>
    <w:p w14:paraId="626DE2BC" w14:textId="77777777" w:rsidR="00045B74" w:rsidRDefault="00045B74" w:rsidP="00045B74">
      <w:pPr>
        <w:pStyle w:val="NormalWeb"/>
        <w:numPr>
          <w:ilvl w:val="0"/>
          <w:numId w:val="17"/>
        </w:numPr>
      </w:pPr>
      <w:r>
        <w:t>Multi-trophic interaction</w:t>
      </w:r>
      <w:r>
        <w:br/>
        <w:t>Explain crop-pest-natural enemy-flowering plant relationships. Discuss pest suppression as a tri-trophic or multi-trophic outcome.</w:t>
      </w:r>
    </w:p>
    <w:p w14:paraId="2CA03305" w14:textId="77777777" w:rsidR="00045B74" w:rsidRDefault="00045B74" w:rsidP="00045B74">
      <w:pPr>
        <w:pStyle w:val="NormalWeb"/>
        <w:numPr>
          <w:ilvl w:val="0"/>
          <w:numId w:val="17"/>
        </w:numPr>
      </w:pPr>
      <w:r>
        <w:t>Practical adoption</w:t>
      </w:r>
      <w:r>
        <w:br/>
        <w:t>Discuss whether the ecological engineering practice is simple, low-cost, farmer-friendly and compatible with existing agronomical practices.</w:t>
      </w:r>
    </w:p>
    <w:p w14:paraId="18D20FCD" w14:textId="77777777" w:rsidR="00045B74" w:rsidRDefault="00045B74" w:rsidP="00045B74">
      <w:pPr>
        <w:pStyle w:val="NormalWeb"/>
        <w:numPr>
          <w:ilvl w:val="0"/>
          <w:numId w:val="17"/>
        </w:numPr>
      </w:pPr>
      <w:r>
        <w:t>Caution and context dependence</w:t>
      </w:r>
      <w:r>
        <w:br/>
        <w:t>Mention that ecological engineering outcomes may vary with crop, season, flowering plant species, landscape composition, pesticide regime and natural enemy community.</w:t>
      </w:r>
    </w:p>
    <w:p w14:paraId="4DB4DBCD" w14:textId="77777777" w:rsidR="00045B74" w:rsidRDefault="00045B74" w:rsidP="00045B74">
      <w:pPr>
        <w:pStyle w:val="NormalWeb"/>
      </w:pPr>
      <w:r>
        <w:t>TITLE STYLE</w:t>
      </w:r>
    </w:p>
    <w:p w14:paraId="2E612762" w14:textId="77777777" w:rsidR="00045B74" w:rsidRDefault="00045B74" w:rsidP="00045B74">
      <w:pPr>
        <w:pStyle w:val="NormalWeb"/>
      </w:pPr>
      <w:r>
        <w:t>Use titles that clearly show crop, pest, ecological engineering intervention and biological control outcome.</w:t>
      </w:r>
    </w:p>
    <w:p w14:paraId="6030A142" w14:textId="77777777" w:rsidR="00045B74" w:rsidRDefault="00045B74" w:rsidP="00045B74">
      <w:pPr>
        <w:pStyle w:val="NormalWeb"/>
      </w:pPr>
      <w:r>
        <w:t>Preferred title patterns:</w:t>
      </w:r>
      <w:r>
        <w:br/>
        <w:t>“Ecological engineering for management of [pest] in [crop] through flowering plant diversification”</w:t>
      </w:r>
      <w:r>
        <w:br/>
        <w:t>“Effect of habitat manipulation on natural enemies and pest suppression in [crop] ecosystem”</w:t>
      </w:r>
      <w:r>
        <w:br/>
        <w:t>“Influence of flowering border crops on parasitoid abundance and pest incidence in [crop]”</w:t>
      </w:r>
      <w:r>
        <w:br/>
        <w:t>“Conservation biological control of [pest] in [crop] through nectar-producing companion plants”</w:t>
      </w:r>
      <w:r>
        <w:br/>
        <w:t>“Impact of crop diversification on pest population, natural enemy abundance and yield in [crop]”</w:t>
      </w:r>
      <w:r>
        <w:br/>
        <w:t>“Evaluation of ecological engineering modules for sustainable management of insect pests in [crop]”</w:t>
      </w:r>
    </w:p>
    <w:p w14:paraId="44A745D5" w14:textId="77777777" w:rsidR="00045B74" w:rsidRDefault="00045B74" w:rsidP="00045B74">
      <w:pPr>
        <w:pStyle w:val="NormalWeb"/>
      </w:pPr>
      <w:r>
        <w:t>Avoid vague titles:</w:t>
      </w:r>
      <w:r>
        <w:br/>
        <w:t>“Study on ecological engineering”</w:t>
      </w:r>
      <w:r>
        <w:br/>
        <w:t>“Effect of flowers on pests”</w:t>
      </w:r>
      <w:r>
        <w:br/>
        <w:t>“Biological control study”</w:t>
      </w:r>
      <w:r>
        <w:br/>
        <w:t>“Eco-friendly pest management”</w:t>
      </w:r>
    </w:p>
    <w:p w14:paraId="602EC296" w14:textId="77777777" w:rsidR="00045B74" w:rsidRDefault="00045B74" w:rsidP="00045B74">
      <w:pPr>
        <w:pStyle w:val="NormalWeb"/>
      </w:pPr>
      <w:r>
        <w:t>ABSTRACT STYLE</w:t>
      </w:r>
    </w:p>
    <w:p w14:paraId="7CEBD5E5" w14:textId="77777777" w:rsidR="00045B74" w:rsidRDefault="00045B74" w:rsidP="00045B74">
      <w:pPr>
        <w:pStyle w:val="NormalWeb"/>
      </w:pPr>
      <w:r>
        <w:t>Write the abstract as a compact ecological field-study summary.</w:t>
      </w:r>
    </w:p>
    <w:p w14:paraId="7E79B77C" w14:textId="77777777" w:rsidR="00045B74" w:rsidRDefault="00045B74" w:rsidP="00045B74">
      <w:pPr>
        <w:pStyle w:val="NormalWeb"/>
      </w:pPr>
      <w:r>
        <w:t>Abstract sequence:</w:t>
      </w:r>
    </w:p>
    <w:p w14:paraId="1E8115A5" w14:textId="77777777" w:rsidR="00045B74" w:rsidRDefault="00045B74" w:rsidP="00045B74">
      <w:pPr>
        <w:pStyle w:val="NormalWeb"/>
        <w:numPr>
          <w:ilvl w:val="0"/>
          <w:numId w:val="18"/>
        </w:numPr>
      </w:pPr>
      <w:r>
        <w:t>State the pest-management problem</w:t>
      </w:r>
    </w:p>
    <w:p w14:paraId="59282FAF" w14:textId="77777777" w:rsidR="00045B74" w:rsidRDefault="00045B74" w:rsidP="00045B74">
      <w:pPr>
        <w:pStyle w:val="NormalWeb"/>
        <w:numPr>
          <w:ilvl w:val="0"/>
          <w:numId w:val="18"/>
        </w:numPr>
      </w:pPr>
      <w:r>
        <w:t>Mention limitation of pesticide-dependent control</w:t>
      </w:r>
    </w:p>
    <w:p w14:paraId="75BA371F" w14:textId="77777777" w:rsidR="00045B74" w:rsidRDefault="00045B74" w:rsidP="00045B74">
      <w:pPr>
        <w:pStyle w:val="NormalWeb"/>
        <w:numPr>
          <w:ilvl w:val="0"/>
          <w:numId w:val="18"/>
        </w:numPr>
      </w:pPr>
      <w:r>
        <w:lastRenderedPageBreak/>
        <w:t>State ecological engineering intervention</w:t>
      </w:r>
    </w:p>
    <w:p w14:paraId="03E18558" w14:textId="77777777" w:rsidR="00045B74" w:rsidRDefault="00045B74" w:rsidP="00045B74">
      <w:pPr>
        <w:pStyle w:val="NormalWeb"/>
        <w:numPr>
          <w:ilvl w:val="0"/>
          <w:numId w:val="18"/>
        </w:numPr>
      </w:pPr>
      <w:r>
        <w:t>Mention crop, location, season and design</w:t>
      </w:r>
    </w:p>
    <w:p w14:paraId="7DC535CA" w14:textId="77777777" w:rsidR="00045B74" w:rsidRDefault="00045B74" w:rsidP="00045B74">
      <w:pPr>
        <w:pStyle w:val="NormalWeb"/>
        <w:numPr>
          <w:ilvl w:val="0"/>
          <w:numId w:val="18"/>
        </w:numPr>
      </w:pPr>
      <w:r>
        <w:t>Mention pest and natural enemy observations</w:t>
      </w:r>
    </w:p>
    <w:p w14:paraId="11AD88C3" w14:textId="77777777" w:rsidR="00045B74" w:rsidRDefault="00045B74" w:rsidP="00045B74">
      <w:pPr>
        <w:pStyle w:val="NormalWeb"/>
        <w:numPr>
          <w:ilvl w:val="0"/>
          <w:numId w:val="18"/>
        </w:numPr>
      </w:pPr>
      <w:r>
        <w:t>Present major pest suppression result</w:t>
      </w:r>
    </w:p>
    <w:p w14:paraId="4964566A" w14:textId="77777777" w:rsidR="00045B74" w:rsidRDefault="00045B74" w:rsidP="00045B74">
      <w:pPr>
        <w:pStyle w:val="NormalWeb"/>
        <w:numPr>
          <w:ilvl w:val="0"/>
          <w:numId w:val="18"/>
        </w:numPr>
      </w:pPr>
      <w:r>
        <w:t>Present natural enemy/ecosystem service result</w:t>
      </w:r>
    </w:p>
    <w:p w14:paraId="2953F57A" w14:textId="77777777" w:rsidR="00045B74" w:rsidRDefault="00045B74" w:rsidP="00045B74">
      <w:pPr>
        <w:pStyle w:val="NormalWeb"/>
        <w:numPr>
          <w:ilvl w:val="0"/>
          <w:numId w:val="18"/>
        </w:numPr>
      </w:pPr>
      <w:r>
        <w:t>Present yield/economic/pesticide-reduction result if available</w:t>
      </w:r>
    </w:p>
    <w:p w14:paraId="14FD226A" w14:textId="77777777" w:rsidR="00045B74" w:rsidRDefault="00045B74" w:rsidP="00045B74">
      <w:pPr>
        <w:pStyle w:val="NormalWeb"/>
        <w:numPr>
          <w:ilvl w:val="0"/>
          <w:numId w:val="18"/>
        </w:numPr>
      </w:pPr>
      <w:r>
        <w:t>Conclude with IPM/ecological intensification implication</w:t>
      </w:r>
    </w:p>
    <w:p w14:paraId="4E1DEEDC" w14:textId="77777777" w:rsidR="00045B74" w:rsidRDefault="00045B74" w:rsidP="00045B74">
      <w:pPr>
        <w:pStyle w:val="NormalWeb"/>
      </w:pPr>
      <w:r>
        <w:t>Preferred abstract sentence patterns:</w:t>
      </w:r>
      <w:r>
        <w:br/>
        <w:t>“Pest management in [crop] is often constrained by repeated pesticide application, which may disrupt natural enemies and reduce the resilience of the agroecosystem.”</w:t>
      </w:r>
      <w:r>
        <w:br/>
        <w:t>“A field experiment was conducted during [season/year] to evaluate the effect of [flowering plant/border crop/intercrop/habitat manipulation] on [pest] and associated natural enemies.”</w:t>
      </w:r>
      <w:r>
        <w:br/>
        <w:t>“The ecological engineering module consisted of [details] established along [bund/border/inter-row/field margin].”</w:t>
      </w:r>
      <w:r>
        <w:br/>
        <w:t>“The diversified plots recorded significantly lower [pest population/damage] than the conventional/untreated plots.”</w:t>
      </w:r>
      <w:r>
        <w:br/>
        <w:t>“The abundance of [predators/parasitoids] was higher in habitat-manipulated plots, suggesting enhancement of biological control services.”</w:t>
      </w:r>
      <w:r>
        <w:br/>
        <w:t>“The reduction in pest incidence was associated with [higher yield/reduced insecticide application/improved economic return].”</w:t>
      </w:r>
      <w:r>
        <w:br/>
        <w:t>“These findings suggest that habitat manipulation using [plant species/intervention] can contribute to ecological intensification and may be incorporated into an IPM programme for [crop].”</w:t>
      </w:r>
    </w:p>
    <w:p w14:paraId="6D614A28" w14:textId="77777777" w:rsidR="00045B74" w:rsidRDefault="00045B74" w:rsidP="00045B74">
      <w:pPr>
        <w:pStyle w:val="NormalWeb"/>
      </w:pPr>
      <w:r>
        <w:t>INTRODUCTION STYLE</w:t>
      </w:r>
    </w:p>
    <w:p w14:paraId="4866D160" w14:textId="77777777" w:rsidR="00045B74" w:rsidRDefault="00045B74" w:rsidP="00045B74">
      <w:pPr>
        <w:pStyle w:val="NormalWeb"/>
      </w:pPr>
      <w:r>
        <w:t>Write the Introduction in a Gurr-informed ecological funnel.</w:t>
      </w:r>
    </w:p>
    <w:p w14:paraId="2B7B18A2" w14:textId="77777777" w:rsidR="00045B74" w:rsidRDefault="00045B74" w:rsidP="00045B74">
      <w:pPr>
        <w:pStyle w:val="NormalWeb"/>
      </w:pPr>
      <w:r>
        <w:t>Paragraph 1: Crop and pest-management problem</w:t>
      </w:r>
      <w:r>
        <w:br/>
        <w:t>Mention crop importance and pest damage.</w:t>
      </w:r>
    </w:p>
    <w:p w14:paraId="2C6CC0A4" w14:textId="77777777" w:rsidR="00045B74" w:rsidRDefault="00045B74" w:rsidP="00045B74">
      <w:pPr>
        <w:pStyle w:val="NormalWeb"/>
      </w:pPr>
      <w:r>
        <w:t>Paragraph 2: Limitation of pesticide-dependent management</w:t>
      </w:r>
      <w:r>
        <w:br/>
        <w:t>Discuss insecticide reliance, resistance, resurgence, natural enemy disruption, environmental concern and cost.</w:t>
      </w:r>
    </w:p>
    <w:p w14:paraId="6327197C" w14:textId="77777777" w:rsidR="00045B74" w:rsidRDefault="00045B74" w:rsidP="00045B74">
      <w:pPr>
        <w:pStyle w:val="NormalWeb"/>
      </w:pPr>
      <w:r>
        <w:t>Paragraph 3: Ecological engineering concept</w:t>
      </w:r>
      <w:r>
        <w:br/>
        <w:t>Introduce habitat manipulation, crop diversification and conservation biological control as alternative or complementary pest management approaches.</w:t>
      </w:r>
    </w:p>
    <w:p w14:paraId="6E0995F1" w14:textId="77777777" w:rsidR="00045B74" w:rsidRDefault="00045B74" w:rsidP="00045B74">
      <w:pPr>
        <w:pStyle w:val="NormalWeb"/>
      </w:pPr>
      <w:r>
        <w:t>Paragraph 4: Mechanism</w:t>
      </w:r>
      <w:r>
        <w:br/>
        <w:t>Explain how flowering plants, companion crops or non-crop vegetation provide nectar, pollen, shelter, alternative prey or hosts to predators and parasitoids.</w:t>
      </w:r>
    </w:p>
    <w:p w14:paraId="00CA2DF9" w14:textId="77777777" w:rsidR="00045B74" w:rsidRDefault="00045B74" w:rsidP="00045B74">
      <w:pPr>
        <w:pStyle w:val="NormalWeb"/>
      </w:pPr>
      <w:r>
        <w:t>Paragraph 5: Research gap and objective</w:t>
      </w:r>
      <w:r>
        <w:br/>
        <w:t>Mention local paucity of information and objective.</w:t>
      </w:r>
    </w:p>
    <w:p w14:paraId="675260D4" w14:textId="77777777" w:rsidR="00045B74" w:rsidRDefault="00045B74" w:rsidP="00045B74">
      <w:pPr>
        <w:pStyle w:val="NormalWeb"/>
      </w:pPr>
      <w:r>
        <w:t>Preferred introduction sentence patterns:</w:t>
      </w:r>
      <w:r>
        <w:br/>
        <w:t xml:space="preserve">“Intensive crop production systems often rely heavily on pesticide application for pest suppression; however, such dependence may weaken natural regulation within the </w:t>
      </w:r>
      <w:r>
        <w:lastRenderedPageBreak/>
        <w:t>agroecosystem.”</w:t>
      </w:r>
      <w:r>
        <w:br/>
        <w:t>“Conservation biological control seeks to enhance the activity of indigenous natural enemies by improving habitat quality and resource availability.”</w:t>
      </w:r>
      <w:r>
        <w:br/>
        <w:t>“Ecological engineering provides a framework for designing crop habitats that are less favourable for pests and more favourable for beneficial arthropods.”</w:t>
      </w:r>
      <w:r>
        <w:br/>
        <w:t>“Flowering plants established on field bunds or borders can provide nectar, pollen, shelter and alternative hosts, thereby improving survival and activity of predators and parasitoids.”</w:t>
      </w:r>
      <w:r>
        <w:br/>
        <w:t>“The effectiveness of such habitat-based approaches depends on crop type, flowering plant species, natural enemy community, pest pressure and pesticide regime.”</w:t>
      </w:r>
      <w:r>
        <w:br/>
        <w:t>“In view of the limited information on ecological engineering for [pest] management under [region] conditions, the present study was undertaken…”</w:t>
      </w:r>
    </w:p>
    <w:p w14:paraId="5E5987C5" w14:textId="77777777" w:rsidR="00045B74" w:rsidRDefault="00045B74" w:rsidP="00045B74">
      <w:pPr>
        <w:pStyle w:val="NormalWeb"/>
      </w:pPr>
      <w:r>
        <w:t>MATERIALS AND METHODS STYLE</w:t>
      </w:r>
    </w:p>
    <w:p w14:paraId="2BBA854E" w14:textId="77777777" w:rsidR="00045B74" w:rsidRDefault="00045B74" w:rsidP="00045B74">
      <w:pPr>
        <w:pStyle w:val="NormalWeb"/>
      </w:pPr>
      <w:r>
        <w:t>Write methods with enough ecological detail for repeatability.</w:t>
      </w:r>
    </w:p>
    <w:p w14:paraId="2D98DB07" w14:textId="77777777" w:rsidR="00045B74" w:rsidRDefault="00045B74" w:rsidP="00045B74">
      <w:pPr>
        <w:pStyle w:val="NormalWeb"/>
      </w:pPr>
      <w:r>
        <w:t>Use this order:</w:t>
      </w:r>
    </w:p>
    <w:p w14:paraId="5C175F47" w14:textId="77777777" w:rsidR="00045B74" w:rsidRDefault="00045B74" w:rsidP="00045B74">
      <w:pPr>
        <w:pStyle w:val="NormalWeb"/>
        <w:numPr>
          <w:ilvl w:val="0"/>
          <w:numId w:val="19"/>
        </w:numPr>
      </w:pPr>
      <w:r>
        <w:t>Experimental site and season</w:t>
      </w:r>
    </w:p>
    <w:p w14:paraId="07AF086E" w14:textId="77777777" w:rsidR="00045B74" w:rsidRDefault="00045B74" w:rsidP="00045B74">
      <w:pPr>
        <w:pStyle w:val="NormalWeb"/>
        <w:numPr>
          <w:ilvl w:val="0"/>
          <w:numId w:val="19"/>
        </w:numPr>
      </w:pPr>
      <w:r>
        <w:t>Crop, variety and agronomical practices</w:t>
      </w:r>
    </w:p>
    <w:p w14:paraId="60E30B12" w14:textId="77777777" w:rsidR="00045B74" w:rsidRDefault="00045B74" w:rsidP="00045B74">
      <w:pPr>
        <w:pStyle w:val="NormalWeb"/>
        <w:numPr>
          <w:ilvl w:val="0"/>
          <w:numId w:val="19"/>
        </w:numPr>
      </w:pPr>
      <w:r>
        <w:t>Ecological engineering intervention</w:t>
      </w:r>
    </w:p>
    <w:p w14:paraId="012CAAB4" w14:textId="77777777" w:rsidR="00045B74" w:rsidRDefault="00045B74" w:rsidP="00045B74">
      <w:pPr>
        <w:pStyle w:val="NormalWeb"/>
        <w:numPr>
          <w:ilvl w:val="0"/>
          <w:numId w:val="19"/>
        </w:numPr>
      </w:pPr>
      <w:r>
        <w:t>Experimental design</w:t>
      </w:r>
    </w:p>
    <w:p w14:paraId="299D63DB" w14:textId="77777777" w:rsidR="00045B74" w:rsidRDefault="00045B74" w:rsidP="00045B74">
      <w:pPr>
        <w:pStyle w:val="NormalWeb"/>
        <w:numPr>
          <w:ilvl w:val="0"/>
          <w:numId w:val="19"/>
        </w:numPr>
      </w:pPr>
      <w:r>
        <w:t>Plot size and spacing</w:t>
      </w:r>
    </w:p>
    <w:p w14:paraId="160C7F56" w14:textId="77777777" w:rsidR="00045B74" w:rsidRDefault="00045B74" w:rsidP="00045B74">
      <w:pPr>
        <w:pStyle w:val="NormalWeb"/>
        <w:numPr>
          <w:ilvl w:val="0"/>
          <w:numId w:val="19"/>
        </w:numPr>
      </w:pPr>
      <w:r>
        <w:t>Flowering plant/border crop establishment</w:t>
      </w:r>
    </w:p>
    <w:p w14:paraId="787DBCC0" w14:textId="77777777" w:rsidR="00045B74" w:rsidRDefault="00045B74" w:rsidP="00045B74">
      <w:pPr>
        <w:pStyle w:val="NormalWeb"/>
        <w:numPr>
          <w:ilvl w:val="0"/>
          <w:numId w:val="19"/>
        </w:numPr>
      </w:pPr>
      <w:r>
        <w:t>Treatment details</w:t>
      </w:r>
    </w:p>
    <w:p w14:paraId="0ABF0448" w14:textId="77777777" w:rsidR="00045B74" w:rsidRDefault="00045B74" w:rsidP="00045B74">
      <w:pPr>
        <w:pStyle w:val="NormalWeb"/>
        <w:numPr>
          <w:ilvl w:val="0"/>
          <w:numId w:val="19"/>
        </w:numPr>
      </w:pPr>
      <w:r>
        <w:t>Pest observation method</w:t>
      </w:r>
    </w:p>
    <w:p w14:paraId="5D13F706" w14:textId="77777777" w:rsidR="00045B74" w:rsidRDefault="00045B74" w:rsidP="00045B74">
      <w:pPr>
        <w:pStyle w:val="NormalWeb"/>
        <w:numPr>
          <w:ilvl w:val="0"/>
          <w:numId w:val="19"/>
        </w:numPr>
      </w:pPr>
      <w:r>
        <w:t>Natural enemy observation method</w:t>
      </w:r>
    </w:p>
    <w:p w14:paraId="61F89C36" w14:textId="77777777" w:rsidR="00045B74" w:rsidRDefault="00045B74" w:rsidP="00045B74">
      <w:pPr>
        <w:pStyle w:val="NormalWeb"/>
        <w:numPr>
          <w:ilvl w:val="0"/>
          <w:numId w:val="19"/>
        </w:numPr>
      </w:pPr>
      <w:r>
        <w:t>Flowering/resource observation if available</w:t>
      </w:r>
    </w:p>
    <w:p w14:paraId="198DA733" w14:textId="77777777" w:rsidR="00045B74" w:rsidRDefault="00045B74" w:rsidP="00045B74">
      <w:pPr>
        <w:pStyle w:val="NormalWeb"/>
        <w:numPr>
          <w:ilvl w:val="0"/>
          <w:numId w:val="19"/>
        </w:numPr>
      </w:pPr>
      <w:r>
        <w:t>Pesticide application record if any</w:t>
      </w:r>
    </w:p>
    <w:p w14:paraId="6A54125C" w14:textId="77777777" w:rsidR="00045B74" w:rsidRDefault="00045B74" w:rsidP="00045B74">
      <w:pPr>
        <w:pStyle w:val="NormalWeb"/>
        <w:numPr>
          <w:ilvl w:val="0"/>
          <w:numId w:val="19"/>
        </w:numPr>
      </w:pPr>
      <w:r>
        <w:t>Yield and economics</w:t>
      </w:r>
    </w:p>
    <w:p w14:paraId="36515486" w14:textId="77777777" w:rsidR="00045B74" w:rsidRDefault="00045B74" w:rsidP="00045B74">
      <w:pPr>
        <w:pStyle w:val="NormalWeb"/>
        <w:numPr>
          <w:ilvl w:val="0"/>
          <w:numId w:val="19"/>
        </w:numPr>
      </w:pPr>
      <w:r>
        <w:t>Statistical analysis</w:t>
      </w:r>
    </w:p>
    <w:p w14:paraId="6924713E" w14:textId="77777777" w:rsidR="00045B74" w:rsidRDefault="00045B74" w:rsidP="00045B74">
      <w:pPr>
        <w:pStyle w:val="NormalWeb"/>
      </w:pPr>
      <w:r>
        <w:t>Preferred methodology sentences:</w:t>
      </w:r>
      <w:r>
        <w:br/>
        <w:t>“The field experiment was conducted at [location] during [season/year] in [crop] ecosystem.”</w:t>
      </w:r>
      <w:r>
        <w:br/>
        <w:t>“The crop was raised by following recommended agronomical practices, except plant protection measures as per treatment requirement.”</w:t>
      </w:r>
      <w:r>
        <w:br/>
        <w:t>“The ecological engineering module consisted of [flowering plant species] planted on field bunds/borders at [spacing/time].”</w:t>
      </w:r>
      <w:r>
        <w:br/>
        <w:t>“The experiment was laid out in [design] with [number] treatments and [number] replications.”</w:t>
      </w:r>
      <w:r>
        <w:br/>
        <w:t>“Pest population was recorded from [number] randomly selected plants per plot at [interval].”</w:t>
      </w:r>
      <w:r>
        <w:br/>
        <w:t>“Natural enemies were recorded from the same plants to assess the response of predators and parasitoids to habitat manipulation.”</w:t>
      </w:r>
      <w:r>
        <w:br/>
        <w:t>“Observations on flowering duration and availability of floral resources were recorded to relate natural enemy abundance with resource provisioning.”</w:t>
      </w:r>
      <w:r>
        <w:br/>
        <w:t>“Insecticide applications were recorded to compare input requirement among treatments.”</w:t>
      </w:r>
      <w:r>
        <w:br/>
        <w:t>“Yield was recorded plot-wise and converted to [kg/ha/q/ha/t/ha].”</w:t>
      </w:r>
      <w:r>
        <w:br/>
        <w:t>“Count data were transformed by square-root transformation, whereas percentage data were subjected to arcsine transformation wherever required.”</w:t>
      </w:r>
      <w:r>
        <w:br/>
      </w:r>
      <w:r>
        <w:lastRenderedPageBreak/>
        <w:t>“The data were analyzed using analysis of variance and treatment means were compared at 5 per cent level of significance.”</w:t>
      </w:r>
    </w:p>
    <w:p w14:paraId="36194C30" w14:textId="77777777" w:rsidR="00045B74" w:rsidRDefault="00045B74" w:rsidP="00045B74">
      <w:pPr>
        <w:pStyle w:val="NormalWeb"/>
      </w:pPr>
      <w:r>
        <w:t>RESULT WRITING STYLE</w:t>
      </w:r>
    </w:p>
    <w:p w14:paraId="038CA02A" w14:textId="77777777" w:rsidR="00045B74" w:rsidRDefault="00045B74" w:rsidP="00045B74">
      <w:pPr>
        <w:pStyle w:val="NormalWeb"/>
      </w:pPr>
      <w:r>
        <w:t>Results must compare both pest suppression and natural enemy enhancement.</w:t>
      </w:r>
    </w:p>
    <w:p w14:paraId="44E90CC0" w14:textId="77777777" w:rsidR="00045B74" w:rsidRDefault="00045B74" w:rsidP="00045B74">
      <w:pPr>
        <w:pStyle w:val="NormalWeb"/>
      </w:pPr>
      <w:r>
        <w:t>Do not present only pest population. For Gurr-informed writing, results should include:</w:t>
      </w:r>
    </w:p>
    <w:p w14:paraId="3B9B0302" w14:textId="77777777" w:rsidR="00045B74" w:rsidRDefault="00045B74" w:rsidP="00045B74">
      <w:pPr>
        <w:pStyle w:val="NormalWeb"/>
        <w:numPr>
          <w:ilvl w:val="0"/>
          <w:numId w:val="20"/>
        </w:numPr>
      </w:pPr>
      <w:r>
        <w:t>pest population</w:t>
      </w:r>
    </w:p>
    <w:p w14:paraId="44CF34B9" w14:textId="77777777" w:rsidR="00045B74" w:rsidRDefault="00045B74" w:rsidP="00045B74">
      <w:pPr>
        <w:pStyle w:val="NormalWeb"/>
        <w:numPr>
          <w:ilvl w:val="0"/>
          <w:numId w:val="20"/>
        </w:numPr>
      </w:pPr>
      <w:r>
        <w:t>pest damage</w:t>
      </w:r>
    </w:p>
    <w:p w14:paraId="5C26849B" w14:textId="77777777" w:rsidR="00045B74" w:rsidRDefault="00045B74" w:rsidP="00045B74">
      <w:pPr>
        <w:pStyle w:val="NormalWeb"/>
        <w:numPr>
          <w:ilvl w:val="0"/>
          <w:numId w:val="20"/>
        </w:numPr>
      </w:pPr>
      <w:r>
        <w:t>predator abundance</w:t>
      </w:r>
    </w:p>
    <w:p w14:paraId="4CBA219F" w14:textId="77777777" w:rsidR="00045B74" w:rsidRDefault="00045B74" w:rsidP="00045B74">
      <w:pPr>
        <w:pStyle w:val="NormalWeb"/>
        <w:numPr>
          <w:ilvl w:val="0"/>
          <w:numId w:val="20"/>
        </w:numPr>
      </w:pPr>
      <w:r>
        <w:t>parasitoid abundance</w:t>
      </w:r>
    </w:p>
    <w:p w14:paraId="1BA8BF82" w14:textId="77777777" w:rsidR="00045B74" w:rsidRDefault="00045B74" w:rsidP="00045B74">
      <w:pPr>
        <w:pStyle w:val="NormalWeb"/>
        <w:numPr>
          <w:ilvl w:val="0"/>
          <w:numId w:val="20"/>
        </w:numPr>
      </w:pPr>
      <w:r>
        <w:t>parasitism percentage</w:t>
      </w:r>
    </w:p>
    <w:p w14:paraId="33C7A389" w14:textId="77777777" w:rsidR="00045B74" w:rsidRDefault="00045B74" w:rsidP="00045B74">
      <w:pPr>
        <w:pStyle w:val="NormalWeb"/>
        <w:numPr>
          <w:ilvl w:val="0"/>
          <w:numId w:val="20"/>
        </w:numPr>
      </w:pPr>
      <w:r>
        <w:t>predator-prey ratio if available</w:t>
      </w:r>
    </w:p>
    <w:p w14:paraId="0CD99949" w14:textId="77777777" w:rsidR="00045B74" w:rsidRDefault="00045B74" w:rsidP="00045B74">
      <w:pPr>
        <w:pStyle w:val="NormalWeb"/>
        <w:numPr>
          <w:ilvl w:val="0"/>
          <w:numId w:val="20"/>
        </w:numPr>
      </w:pPr>
      <w:r>
        <w:t>insecticide sprays avoided</w:t>
      </w:r>
    </w:p>
    <w:p w14:paraId="12DA492F" w14:textId="77777777" w:rsidR="00045B74" w:rsidRDefault="00045B74" w:rsidP="00045B74">
      <w:pPr>
        <w:pStyle w:val="NormalWeb"/>
        <w:numPr>
          <w:ilvl w:val="0"/>
          <w:numId w:val="20"/>
        </w:numPr>
      </w:pPr>
      <w:r>
        <w:t>yield</w:t>
      </w:r>
    </w:p>
    <w:p w14:paraId="5B36445F" w14:textId="77777777" w:rsidR="00045B74" w:rsidRDefault="00045B74" w:rsidP="00045B74">
      <w:pPr>
        <w:pStyle w:val="NormalWeb"/>
        <w:numPr>
          <w:ilvl w:val="0"/>
          <w:numId w:val="20"/>
        </w:numPr>
      </w:pPr>
      <w:r>
        <w:t>economics</w:t>
      </w:r>
    </w:p>
    <w:p w14:paraId="4BE9E879" w14:textId="77777777" w:rsidR="00045B74" w:rsidRDefault="00045B74" w:rsidP="00045B74">
      <w:pPr>
        <w:pStyle w:val="NormalWeb"/>
        <w:numPr>
          <w:ilvl w:val="0"/>
          <w:numId w:val="20"/>
        </w:numPr>
      </w:pPr>
      <w:r>
        <w:t>ecosystem service interpretation</w:t>
      </w:r>
    </w:p>
    <w:p w14:paraId="67883C60" w14:textId="77777777" w:rsidR="00045B74" w:rsidRDefault="00045B74" w:rsidP="00045B74">
      <w:pPr>
        <w:pStyle w:val="NormalWeb"/>
      </w:pPr>
      <w:r>
        <w:t>Start each result section with table reference:</w:t>
      </w:r>
      <w:r>
        <w:br/>
        <w:t>“The data presented in Table [X] revealed the effect of ecological engineering treatments on [pest].”</w:t>
      </w:r>
      <w:r>
        <w:br/>
        <w:t>“The results on natural enemy abundance are presented in Table [X].”</w:t>
      </w:r>
      <w:r>
        <w:br/>
        <w:t>“The pooled data indicated clear differences among habitat treatments.”</w:t>
      </w:r>
    </w:p>
    <w:p w14:paraId="70812795" w14:textId="77777777" w:rsidR="00045B74" w:rsidRDefault="00045B74" w:rsidP="00045B74">
      <w:pPr>
        <w:pStyle w:val="NormalWeb"/>
      </w:pPr>
      <w:r>
        <w:t>Result order:</w:t>
      </w:r>
    </w:p>
    <w:p w14:paraId="25D870DF" w14:textId="77777777" w:rsidR="00045B74" w:rsidRDefault="00045B74" w:rsidP="00045B74">
      <w:pPr>
        <w:pStyle w:val="NormalWeb"/>
        <w:numPr>
          <w:ilvl w:val="0"/>
          <w:numId w:val="21"/>
        </w:numPr>
      </w:pPr>
      <w:r>
        <w:t>Pre-treatment pest uniformity</w:t>
      </w:r>
    </w:p>
    <w:p w14:paraId="7B6EEAA8" w14:textId="77777777" w:rsidR="00045B74" w:rsidRDefault="00045B74" w:rsidP="00045B74">
      <w:pPr>
        <w:pStyle w:val="NormalWeb"/>
        <w:numPr>
          <w:ilvl w:val="0"/>
          <w:numId w:val="21"/>
        </w:numPr>
      </w:pPr>
      <w:r>
        <w:t>Pest suppression after intervention</w:t>
      </w:r>
    </w:p>
    <w:p w14:paraId="692D3274" w14:textId="77777777" w:rsidR="00045B74" w:rsidRDefault="00045B74" w:rsidP="00045B74">
      <w:pPr>
        <w:pStyle w:val="NormalWeb"/>
        <w:numPr>
          <w:ilvl w:val="0"/>
          <w:numId w:val="21"/>
        </w:numPr>
      </w:pPr>
      <w:r>
        <w:t>Natural enemy response</w:t>
      </w:r>
    </w:p>
    <w:p w14:paraId="05F57D10" w14:textId="77777777" w:rsidR="00045B74" w:rsidRDefault="00045B74" w:rsidP="00045B74">
      <w:pPr>
        <w:pStyle w:val="NormalWeb"/>
        <w:numPr>
          <w:ilvl w:val="0"/>
          <w:numId w:val="21"/>
        </w:numPr>
      </w:pPr>
      <w:r>
        <w:t>Pest-natural enemy relationship</w:t>
      </w:r>
    </w:p>
    <w:p w14:paraId="35CB7806" w14:textId="77777777" w:rsidR="00045B74" w:rsidRDefault="00045B74" w:rsidP="00045B74">
      <w:pPr>
        <w:pStyle w:val="NormalWeb"/>
        <w:numPr>
          <w:ilvl w:val="0"/>
          <w:numId w:val="21"/>
        </w:numPr>
      </w:pPr>
      <w:r>
        <w:t>Yield/economic response</w:t>
      </w:r>
    </w:p>
    <w:p w14:paraId="59C85445" w14:textId="77777777" w:rsidR="00045B74" w:rsidRDefault="00045B74" w:rsidP="00045B74">
      <w:pPr>
        <w:pStyle w:val="NormalWeb"/>
        <w:numPr>
          <w:ilvl w:val="0"/>
          <w:numId w:val="21"/>
        </w:numPr>
      </w:pPr>
      <w:r>
        <w:t>Pesticide reduction if available</w:t>
      </w:r>
    </w:p>
    <w:p w14:paraId="7555CFF4" w14:textId="77777777" w:rsidR="00045B74" w:rsidRDefault="00045B74" w:rsidP="00045B74">
      <w:pPr>
        <w:pStyle w:val="NormalWeb"/>
        <w:numPr>
          <w:ilvl w:val="0"/>
          <w:numId w:val="21"/>
        </w:numPr>
      </w:pPr>
      <w:r>
        <w:t>Overall ecological implication</w:t>
      </w:r>
    </w:p>
    <w:p w14:paraId="7817AB43" w14:textId="77777777" w:rsidR="00045B74" w:rsidRDefault="00045B74" w:rsidP="00045B74">
      <w:pPr>
        <w:pStyle w:val="NormalWeb"/>
      </w:pPr>
      <w:r>
        <w:t>Preferred pest-result sentences:</w:t>
      </w:r>
      <w:r>
        <w:br/>
        <w:t>“The pre-treatment population of [pest] showed non-significant differences among treatments, indicating uniform pest distribution before establishment of treatment effects.”</w:t>
      </w:r>
      <w:r>
        <w:br/>
        <w:t>“The ecological engineering module with [flowering plant] recorded significantly lower [pest population/damage] than the conventional practice.”</w:t>
      </w:r>
      <w:r>
        <w:br/>
        <w:t>“Among the treatments, [treatment] registered minimum [pest population] ([value]) and was found statistically at par with [treatment].”</w:t>
      </w:r>
      <w:r>
        <w:br/>
        <w:t>“The untreated/conventional plot recorded the highest pest population, indicating greater pest build-up in the absence of habitat-based regulation.”</w:t>
      </w:r>
      <w:r>
        <w:br/>
        <w:t>“The pooled data indicated that diversified plots maintained lower pest pressure throughout the observation period.”</w:t>
      </w:r>
    </w:p>
    <w:p w14:paraId="3F1231A3" w14:textId="77777777" w:rsidR="00045B74" w:rsidRDefault="00045B74" w:rsidP="00045B74">
      <w:pPr>
        <w:pStyle w:val="NormalWeb"/>
      </w:pPr>
      <w:r>
        <w:t>Preferred natural-enemy-result sentences:</w:t>
      </w:r>
      <w:r>
        <w:br/>
        <w:t xml:space="preserve">“The abundance of predators was significantly higher in plots bordered with [flowering plant] </w:t>
      </w:r>
      <w:r>
        <w:lastRenderedPageBreak/>
        <w:t>than in the conventional plots.”</w:t>
      </w:r>
      <w:r>
        <w:br/>
        <w:t>“Parasitoid activity was enhanced in habitat-manipulated plots, as indicated by higher parasitism of [pest stage].”</w:t>
      </w:r>
      <w:r>
        <w:br/>
        <w:t>“The population of [natural enemy] showed a positive response to floral resource availability.”</w:t>
      </w:r>
      <w:r>
        <w:br/>
        <w:t>“The increase in natural enemy abundance coincided with a reduction in pest population, suggesting improved biological control service.”</w:t>
      </w:r>
      <w:r>
        <w:br/>
        <w:t>“The predator-prey ratio was more favourable in diversified plots than in non-diversified plots.”</w:t>
      </w:r>
    </w:p>
    <w:p w14:paraId="3806FD47" w14:textId="77777777" w:rsidR="00045B74" w:rsidRDefault="00045B74" w:rsidP="00045B74">
      <w:pPr>
        <w:pStyle w:val="NormalWeb"/>
      </w:pPr>
      <w:r>
        <w:t>Preferred yield/economics sentences:</w:t>
      </w:r>
      <w:r>
        <w:br/>
        <w:t>“The reduction in pest pressure was reflected in higher marketable yield in the ecological engineering treatment.”</w:t>
      </w:r>
      <w:r>
        <w:br/>
        <w:t>“The habitat manipulation treatment recorded maximum yield and higher economic return than the conventional practice.”</w:t>
      </w:r>
      <w:r>
        <w:br/>
        <w:t>“Reduced insecticide application in diversified plots contributed to lower input cost and improved net return.”</w:t>
      </w:r>
      <w:r>
        <w:br/>
        <w:t>“The economic advantage of ecological engineering was associated with both pest suppression and reduction in plant protection cost.”</w:t>
      </w:r>
    </w:p>
    <w:p w14:paraId="7F2F5612" w14:textId="77777777" w:rsidR="00045B74" w:rsidRDefault="00045B74" w:rsidP="00045B74">
      <w:pPr>
        <w:pStyle w:val="NormalWeb"/>
      </w:pPr>
      <w:r>
        <w:t>DISCUSSION STYLE</w:t>
      </w:r>
    </w:p>
    <w:p w14:paraId="5605E31A" w14:textId="77777777" w:rsidR="00045B74" w:rsidRDefault="00045B74" w:rsidP="00045B74">
      <w:pPr>
        <w:pStyle w:val="NormalWeb"/>
      </w:pPr>
      <w:r>
        <w:t>Discussion must be ecological, mechanistic and practical.</w:t>
      </w:r>
    </w:p>
    <w:p w14:paraId="3AE6524F" w14:textId="77777777" w:rsidR="00045B74" w:rsidRDefault="00045B74" w:rsidP="00045B74">
      <w:pPr>
        <w:pStyle w:val="NormalWeb"/>
      </w:pPr>
      <w:r>
        <w:t>Discussion structure:</w:t>
      </w:r>
    </w:p>
    <w:p w14:paraId="30F06FD3" w14:textId="77777777" w:rsidR="00045B74" w:rsidRDefault="00045B74" w:rsidP="00045B74">
      <w:pPr>
        <w:pStyle w:val="NormalWeb"/>
        <w:numPr>
          <w:ilvl w:val="0"/>
          <w:numId w:val="22"/>
        </w:numPr>
      </w:pPr>
      <w:r>
        <w:t>State the main result</w:t>
      </w:r>
    </w:p>
    <w:p w14:paraId="12FEC44D" w14:textId="77777777" w:rsidR="00045B74" w:rsidRDefault="00045B74" w:rsidP="00045B74">
      <w:pPr>
        <w:pStyle w:val="NormalWeb"/>
        <w:numPr>
          <w:ilvl w:val="0"/>
          <w:numId w:val="22"/>
        </w:numPr>
      </w:pPr>
      <w:r>
        <w:t>Explain ecological mechanism</w:t>
      </w:r>
    </w:p>
    <w:p w14:paraId="52BD7EDC" w14:textId="77777777" w:rsidR="00045B74" w:rsidRDefault="00045B74" w:rsidP="00045B74">
      <w:pPr>
        <w:pStyle w:val="NormalWeb"/>
        <w:numPr>
          <w:ilvl w:val="0"/>
          <w:numId w:val="22"/>
        </w:numPr>
      </w:pPr>
      <w:r>
        <w:t>Link pest suppression with natural enemy response</w:t>
      </w:r>
    </w:p>
    <w:p w14:paraId="4AB8A34D" w14:textId="77777777" w:rsidR="00045B74" w:rsidRDefault="00045B74" w:rsidP="00045B74">
      <w:pPr>
        <w:pStyle w:val="NormalWeb"/>
        <w:numPr>
          <w:ilvl w:val="0"/>
          <w:numId w:val="22"/>
        </w:numPr>
      </w:pPr>
      <w:r>
        <w:t>Compare with previous findings</w:t>
      </w:r>
    </w:p>
    <w:p w14:paraId="285D9199" w14:textId="77777777" w:rsidR="00045B74" w:rsidRDefault="00045B74" w:rsidP="00045B74">
      <w:pPr>
        <w:pStyle w:val="NormalWeb"/>
        <w:numPr>
          <w:ilvl w:val="0"/>
          <w:numId w:val="22"/>
        </w:numPr>
      </w:pPr>
      <w:r>
        <w:t>Discuss ecosystem service benefit</w:t>
      </w:r>
    </w:p>
    <w:p w14:paraId="28A75F25" w14:textId="77777777" w:rsidR="00045B74" w:rsidRDefault="00045B74" w:rsidP="00045B74">
      <w:pPr>
        <w:pStyle w:val="NormalWeb"/>
        <w:numPr>
          <w:ilvl w:val="0"/>
          <w:numId w:val="22"/>
        </w:numPr>
      </w:pPr>
      <w:r>
        <w:t>Discuss farmer adoption and limitations</w:t>
      </w:r>
    </w:p>
    <w:p w14:paraId="37F9C9A3" w14:textId="77777777" w:rsidR="00045B74" w:rsidRDefault="00045B74" w:rsidP="00045B74">
      <w:pPr>
        <w:pStyle w:val="NormalWeb"/>
        <w:numPr>
          <w:ilvl w:val="0"/>
          <w:numId w:val="22"/>
        </w:numPr>
      </w:pPr>
      <w:r>
        <w:t>End with IPM/ecological intensification implication</w:t>
      </w:r>
    </w:p>
    <w:p w14:paraId="04B938BA" w14:textId="77777777" w:rsidR="00045B74" w:rsidRDefault="00045B74" w:rsidP="00045B74">
      <w:pPr>
        <w:pStyle w:val="NormalWeb"/>
      </w:pPr>
      <w:r>
        <w:t>Preferred discussion sentence patterns:</w:t>
      </w:r>
      <w:r>
        <w:br/>
        <w:t>“The present study demonstrated that habitat manipulation through [intervention] can reduce [pest] pressure in [crop] ecosystem.”</w:t>
      </w:r>
      <w:r>
        <w:br/>
        <w:t>“The lower pest population in diversified plots may be attributed to increased activity of natural enemies supported by nectar, pollen, shelter and alternative prey.”</w:t>
      </w:r>
      <w:r>
        <w:br/>
        <w:t>“The higher abundance of [predators/parasitoids] indicates that floral resources provided by [plant species] improved habitat suitability for beneficial arthropods.”</w:t>
      </w:r>
      <w:r>
        <w:br/>
        <w:t>“The simultaneous reduction in pest population and increase in natural enemy abundance suggests that ecological engineering enhanced biological control services.”</w:t>
      </w:r>
      <w:r>
        <w:br/>
        <w:t>“The higher yield obtained from diversified plots indicates that pest suppression translated into agronomic benefit.”</w:t>
      </w:r>
      <w:r>
        <w:br/>
        <w:t>“The present findings are in agreement with earlier reports that habitat diversification can strengthen conservation biological control.”</w:t>
      </w:r>
      <w:r>
        <w:br/>
        <w:t>“However, the magnitude of pest suppression may vary depending on flowering plant species, crop stage, pest pressure, weather condition and surrounding landscape.”</w:t>
      </w:r>
      <w:r>
        <w:br/>
      </w:r>
      <w:r>
        <w:lastRenderedPageBreak/>
        <w:t>“Therefore, ecological engineering should be considered as a component of IPM rather than a stand-alone replacement for all pest management measures.”</w:t>
      </w:r>
    </w:p>
    <w:p w14:paraId="50C1E820" w14:textId="77777777" w:rsidR="00045B74" w:rsidRDefault="00045B74" w:rsidP="00045B74">
      <w:pPr>
        <w:pStyle w:val="NormalWeb"/>
      </w:pPr>
      <w:r>
        <w:t>GURR-STYLE MECHANISTIC EXPLANATION</w:t>
      </w:r>
    </w:p>
    <w:p w14:paraId="39F2E213" w14:textId="77777777" w:rsidR="00045B74" w:rsidRDefault="00045B74" w:rsidP="00045B74">
      <w:pPr>
        <w:pStyle w:val="NormalWeb"/>
      </w:pPr>
      <w:r>
        <w:t>When explaining why ecological engineering worked, include:</w:t>
      </w:r>
    </w:p>
    <w:p w14:paraId="35D7D390" w14:textId="77777777" w:rsidR="00045B74" w:rsidRDefault="00045B74" w:rsidP="00045B74">
      <w:pPr>
        <w:pStyle w:val="NormalWeb"/>
        <w:numPr>
          <w:ilvl w:val="0"/>
          <w:numId w:val="23"/>
        </w:numPr>
      </w:pPr>
      <w:r>
        <w:t>nectar availability</w:t>
      </w:r>
    </w:p>
    <w:p w14:paraId="33DBFAED" w14:textId="77777777" w:rsidR="00045B74" w:rsidRDefault="00045B74" w:rsidP="00045B74">
      <w:pPr>
        <w:pStyle w:val="NormalWeb"/>
        <w:numPr>
          <w:ilvl w:val="0"/>
          <w:numId w:val="23"/>
        </w:numPr>
      </w:pPr>
      <w:r>
        <w:t>pollen availability</w:t>
      </w:r>
    </w:p>
    <w:p w14:paraId="1936381B" w14:textId="77777777" w:rsidR="00045B74" w:rsidRDefault="00045B74" w:rsidP="00045B74">
      <w:pPr>
        <w:pStyle w:val="NormalWeb"/>
        <w:numPr>
          <w:ilvl w:val="0"/>
          <w:numId w:val="23"/>
        </w:numPr>
      </w:pPr>
      <w:r>
        <w:t>shelter/refuge</w:t>
      </w:r>
    </w:p>
    <w:p w14:paraId="50132DC3" w14:textId="77777777" w:rsidR="00045B74" w:rsidRDefault="00045B74" w:rsidP="00045B74">
      <w:pPr>
        <w:pStyle w:val="NormalWeb"/>
        <w:numPr>
          <w:ilvl w:val="0"/>
          <w:numId w:val="23"/>
        </w:numPr>
      </w:pPr>
      <w:r>
        <w:t>alternative prey or host</w:t>
      </w:r>
    </w:p>
    <w:p w14:paraId="0ACF7666" w14:textId="77777777" w:rsidR="00045B74" w:rsidRDefault="00045B74" w:rsidP="00045B74">
      <w:pPr>
        <w:pStyle w:val="NormalWeb"/>
        <w:numPr>
          <w:ilvl w:val="0"/>
          <w:numId w:val="23"/>
        </w:numPr>
      </w:pPr>
      <w:r>
        <w:t>improved parasitoid longevity</w:t>
      </w:r>
    </w:p>
    <w:p w14:paraId="53FDD163" w14:textId="77777777" w:rsidR="00045B74" w:rsidRDefault="00045B74" w:rsidP="00045B74">
      <w:pPr>
        <w:pStyle w:val="NormalWeb"/>
        <w:numPr>
          <w:ilvl w:val="0"/>
          <w:numId w:val="23"/>
        </w:numPr>
      </w:pPr>
      <w:r>
        <w:t>improved predator retention</w:t>
      </w:r>
    </w:p>
    <w:p w14:paraId="4B56B4DB" w14:textId="77777777" w:rsidR="00045B74" w:rsidRDefault="00045B74" w:rsidP="00045B74">
      <w:pPr>
        <w:pStyle w:val="NormalWeb"/>
        <w:numPr>
          <w:ilvl w:val="0"/>
          <w:numId w:val="23"/>
        </w:numPr>
      </w:pPr>
      <w:r>
        <w:t>increased arthropod diversity</w:t>
      </w:r>
    </w:p>
    <w:p w14:paraId="586512FE" w14:textId="77777777" w:rsidR="00045B74" w:rsidRDefault="00045B74" w:rsidP="00045B74">
      <w:pPr>
        <w:pStyle w:val="NormalWeb"/>
        <w:numPr>
          <w:ilvl w:val="0"/>
          <w:numId w:val="23"/>
        </w:numPr>
      </w:pPr>
      <w:r>
        <w:t>reduced pest colonization</w:t>
      </w:r>
    </w:p>
    <w:p w14:paraId="38968785" w14:textId="77777777" w:rsidR="00045B74" w:rsidRDefault="00045B74" w:rsidP="00045B74">
      <w:pPr>
        <w:pStyle w:val="NormalWeb"/>
        <w:numPr>
          <w:ilvl w:val="0"/>
          <w:numId w:val="23"/>
        </w:numPr>
      </w:pPr>
      <w:r>
        <w:t>disruption of host finding</w:t>
      </w:r>
    </w:p>
    <w:p w14:paraId="01D9CCB7" w14:textId="77777777" w:rsidR="00045B74" w:rsidRDefault="00045B74" w:rsidP="00045B74">
      <w:pPr>
        <w:pStyle w:val="NormalWeb"/>
        <w:numPr>
          <w:ilvl w:val="0"/>
          <w:numId w:val="23"/>
        </w:numPr>
      </w:pPr>
      <w:r>
        <w:t>improved predator-prey synchrony</w:t>
      </w:r>
    </w:p>
    <w:p w14:paraId="1B8F4254" w14:textId="77777777" w:rsidR="00045B74" w:rsidRDefault="00045B74" w:rsidP="00045B74">
      <w:pPr>
        <w:pStyle w:val="NormalWeb"/>
        <w:numPr>
          <w:ilvl w:val="0"/>
          <w:numId w:val="23"/>
        </w:numPr>
      </w:pPr>
      <w:r>
        <w:t>reduced pesticide disturbance</w:t>
      </w:r>
    </w:p>
    <w:p w14:paraId="61F04CAF" w14:textId="77777777" w:rsidR="00045B74" w:rsidRDefault="00045B74" w:rsidP="00045B74">
      <w:pPr>
        <w:pStyle w:val="NormalWeb"/>
      </w:pPr>
      <w:r>
        <w:t>Preferred mechanism sentences:</w:t>
      </w:r>
      <w:r>
        <w:br/>
        <w:t>“The flowering border may have provided nectar resources that improved parasitoid longevity and searching activity.”</w:t>
      </w:r>
      <w:r>
        <w:br/>
        <w:t>“The diversified habitat probably offered shelter and alternative prey, which supported predator persistence during periods of low pest density.”</w:t>
      </w:r>
      <w:r>
        <w:br/>
        <w:t>“The reduction in pest population may also be related to interference with host location due to increased vegetation complexity.”</w:t>
      </w:r>
      <w:r>
        <w:br/>
        <w:t>“The availability of non-crop resources may have allowed natural enemies to remain in the crop habitat for a longer period, thereby improving pest suppression.”</w:t>
      </w:r>
    </w:p>
    <w:p w14:paraId="5ABAC0F2" w14:textId="77777777" w:rsidR="00045B74" w:rsidRDefault="00045B74" w:rsidP="00045B74">
      <w:pPr>
        <w:pStyle w:val="NormalWeb"/>
      </w:pPr>
      <w:r>
        <w:t>LITERATURE COMPARISON STYLE</w:t>
      </w:r>
    </w:p>
    <w:p w14:paraId="4988E8EB" w14:textId="77777777" w:rsidR="00045B74" w:rsidRDefault="00045B74" w:rsidP="00045B74">
      <w:pPr>
        <w:pStyle w:val="NormalWeb"/>
      </w:pPr>
      <w:r>
        <w:t>Use careful comparison with references.</w:t>
      </w:r>
    </w:p>
    <w:p w14:paraId="245C5385" w14:textId="77777777" w:rsidR="00045B74" w:rsidRDefault="00045B74" w:rsidP="00045B74">
      <w:pPr>
        <w:pStyle w:val="NormalWeb"/>
      </w:pPr>
      <w:r>
        <w:t>Preferred agreement sentences:</w:t>
      </w:r>
      <w:r>
        <w:br/>
        <w:t>“The present findings are in conformity with earlier studies reporting that habitat manipulation promotes natural enemies and suppresses pest populations.”</w:t>
      </w:r>
      <w:r>
        <w:br/>
        <w:t>“The results corroborate previous reports that flowering plants can provide resources required by parasitoids and predators.”</w:t>
      </w:r>
      <w:r>
        <w:br/>
        <w:t>“The observed increase in natural enemy abundance supports earlier findings on the role of nectar-producing plants in conservation biological control.”</w:t>
      </w:r>
    </w:p>
    <w:p w14:paraId="04FCC81F" w14:textId="77777777" w:rsidR="00045B74" w:rsidRDefault="00045B74" w:rsidP="00045B74">
      <w:pPr>
        <w:pStyle w:val="NormalWeb"/>
      </w:pPr>
      <w:r>
        <w:t>Preferred contrast sentences:</w:t>
      </w:r>
      <w:r>
        <w:br/>
        <w:t>“The present results differed from earlier reports, possibly due to differences in flowering plant species, landscape context, pesticide regime, crop stage and natural enemy community.”</w:t>
      </w:r>
      <w:r>
        <w:br/>
        <w:t>“The variation in response may also be attributed to differences in timing of floral resource availability and pest-natural enemy synchrony.”</w:t>
      </w:r>
      <w:r>
        <w:br/>
        <w:t>“Such differences indicate that ecological engineering modules require local validation before large-scale recommendation.”</w:t>
      </w:r>
    </w:p>
    <w:p w14:paraId="70960694" w14:textId="77777777" w:rsidR="00045B74" w:rsidRDefault="00045B74" w:rsidP="00045B74">
      <w:pPr>
        <w:pStyle w:val="NormalWeb"/>
      </w:pPr>
      <w:r>
        <w:lastRenderedPageBreak/>
        <w:t>Do not invent author names or year. If references are not supplied, write:</w:t>
      </w:r>
      <w:r>
        <w:br/>
        <w:t>“[insert suitable reference]”</w:t>
      </w:r>
    </w:p>
    <w:p w14:paraId="46875A3F" w14:textId="77777777" w:rsidR="00045B74" w:rsidRDefault="00045B74" w:rsidP="00045B74">
      <w:pPr>
        <w:pStyle w:val="NormalWeb"/>
      </w:pPr>
      <w:r>
        <w:t>CONCLUSION STYLE</w:t>
      </w:r>
    </w:p>
    <w:p w14:paraId="519DEDBD" w14:textId="77777777" w:rsidR="00045B74" w:rsidRDefault="00045B74" w:rsidP="00045B74">
      <w:pPr>
        <w:pStyle w:val="NormalWeb"/>
      </w:pPr>
      <w:r>
        <w:t>Conclusion should be ecological, practical and cautious.</w:t>
      </w:r>
    </w:p>
    <w:p w14:paraId="32B6571C" w14:textId="77777777" w:rsidR="00045B74" w:rsidRDefault="00045B74" w:rsidP="00045B74">
      <w:pPr>
        <w:pStyle w:val="NormalWeb"/>
      </w:pPr>
      <w:r>
        <w:t>Preferred conclusion patterns:</w:t>
      </w:r>
      <w:r>
        <w:br/>
        <w:t>“The present study indicated that habitat manipulation using [plant species/intervention] reduced [pest] incidence and enhanced natural enemy abundance in [crop].”</w:t>
      </w:r>
      <w:r>
        <w:br/>
        <w:t>“The ecological engineering module improved biological control services and resulted in [higher yield/reduced insecticide use/improved economic return].”</w:t>
      </w:r>
      <w:r>
        <w:br/>
        <w:t>“Thus, [intervention] may be incorporated as a component of IPM for [crop], particularly where conservation of natural enemies and reduction of pesticide dependence are desired.”</w:t>
      </w:r>
      <w:r>
        <w:br/>
        <w:t>“Further studies are required to evaluate flowering sequence, landscape effects, natural enemy specificity and farmer adoption under different agroecological situations.”</w:t>
      </w:r>
    </w:p>
    <w:p w14:paraId="183892C8" w14:textId="77777777" w:rsidR="00045B74" w:rsidRDefault="00045B74" w:rsidP="00045B74">
      <w:pPr>
        <w:pStyle w:val="NormalWeb"/>
      </w:pPr>
      <w:r>
        <w:t>PHRASE BANK FOR GURR-INFORMED WRITING</w:t>
      </w:r>
    </w:p>
    <w:p w14:paraId="4D63D2AE" w14:textId="77777777" w:rsidR="00045B74" w:rsidRDefault="00045B74" w:rsidP="00045B74">
      <w:pPr>
        <w:pStyle w:val="NormalWeb"/>
      </w:pPr>
      <w:r>
        <w:t>A. Ecological engineering phrases:</w:t>
      </w:r>
      <w:r>
        <w:br/>
        <w:t>“ecological engineering”</w:t>
      </w:r>
      <w:r>
        <w:br/>
        <w:t>“habitat manipulation”</w:t>
      </w:r>
      <w:r>
        <w:br/>
        <w:t>“crop diversification”</w:t>
      </w:r>
      <w:r>
        <w:br/>
        <w:t>“flowering border”</w:t>
      </w:r>
      <w:r>
        <w:br/>
        <w:t>“field bund vegetation”</w:t>
      </w:r>
      <w:r>
        <w:br/>
        <w:t>“companion planting”</w:t>
      </w:r>
      <w:r>
        <w:br/>
        <w:t>“non-crop vegetation”</w:t>
      </w:r>
      <w:r>
        <w:br/>
        <w:t>“agroecosystem design”</w:t>
      </w:r>
      <w:r>
        <w:br/>
        <w:t>“vegetation diversification”</w:t>
      </w:r>
      <w:r>
        <w:br/>
        <w:t>“ecological intensification”</w:t>
      </w:r>
      <w:r>
        <w:br/>
        <w:t>“habitat-based pest management”</w:t>
      </w:r>
      <w:r>
        <w:br/>
        <w:t>“farmland biodiversity”</w:t>
      </w:r>
    </w:p>
    <w:p w14:paraId="099636C1" w14:textId="77777777" w:rsidR="00045B74" w:rsidRDefault="00045B74" w:rsidP="00045B74">
      <w:pPr>
        <w:pStyle w:val="NormalWeb"/>
      </w:pPr>
      <w:r>
        <w:t>B. Conservation biological control phrases:</w:t>
      </w:r>
      <w:r>
        <w:br/>
        <w:t>“conservation biological control”</w:t>
      </w:r>
      <w:r>
        <w:br/>
        <w:t>“indigenous natural enemies”</w:t>
      </w:r>
      <w:r>
        <w:br/>
        <w:t>“predators and parasitoids”</w:t>
      </w:r>
      <w:r>
        <w:br/>
        <w:t>“natural enemy conservation”</w:t>
      </w:r>
      <w:r>
        <w:br/>
        <w:t>“biological control service”</w:t>
      </w:r>
      <w:r>
        <w:br/>
        <w:t>“beneficial arthropods”</w:t>
      </w:r>
      <w:r>
        <w:br/>
        <w:t>“parasitoid activity”</w:t>
      </w:r>
      <w:r>
        <w:br/>
        <w:t>“predator abundance”</w:t>
      </w:r>
      <w:r>
        <w:br/>
        <w:t>“parasitism”</w:t>
      </w:r>
      <w:r>
        <w:br/>
        <w:t>“predation pressure”</w:t>
      </w:r>
      <w:r>
        <w:br/>
        <w:t>“predator-prey interaction”</w:t>
      </w:r>
      <w:r>
        <w:br/>
        <w:t>“natural enemy refuge”</w:t>
      </w:r>
    </w:p>
    <w:p w14:paraId="62BF3FE9" w14:textId="77777777" w:rsidR="00045B74" w:rsidRDefault="00045B74" w:rsidP="00045B74">
      <w:pPr>
        <w:pStyle w:val="NormalWeb"/>
      </w:pPr>
      <w:r>
        <w:t>C. SNAP resource phrases:</w:t>
      </w:r>
      <w:r>
        <w:br/>
        <w:t>“shelter”</w:t>
      </w:r>
      <w:r>
        <w:br/>
        <w:t>“nectar”</w:t>
      </w:r>
      <w:r>
        <w:br/>
      </w:r>
      <w:r>
        <w:lastRenderedPageBreak/>
        <w:t>“alternative prey”</w:t>
      </w:r>
      <w:r>
        <w:br/>
        <w:t>“alternative hosts”</w:t>
      </w:r>
      <w:r>
        <w:br/>
        <w:t>“pollen”</w:t>
      </w:r>
      <w:r>
        <w:br/>
        <w:t>“floral resources”</w:t>
      </w:r>
      <w:r>
        <w:br/>
        <w:t>“resource provisioning”</w:t>
      </w:r>
      <w:r>
        <w:br/>
        <w:t>“nectar-producing plants”</w:t>
      </w:r>
      <w:r>
        <w:br/>
        <w:t>“flowering strips”</w:t>
      </w:r>
      <w:r>
        <w:br/>
        <w:t>“refuge habitat”</w:t>
      </w:r>
      <w:r>
        <w:br/>
        <w:t>“resource continuity”</w:t>
      </w:r>
    </w:p>
    <w:p w14:paraId="5E03B784" w14:textId="77777777" w:rsidR="00045B74" w:rsidRDefault="00045B74" w:rsidP="00045B74">
      <w:pPr>
        <w:pStyle w:val="NormalWeb"/>
      </w:pPr>
      <w:r>
        <w:t>D. Pest suppression phrases:</w:t>
      </w:r>
      <w:r>
        <w:br/>
        <w:t>“significantly reduced pest population”</w:t>
      </w:r>
      <w:r>
        <w:br/>
        <w:t>“lower pest pressure”</w:t>
      </w:r>
      <w:r>
        <w:br/>
        <w:t>“reduced pest incidence”</w:t>
      </w:r>
      <w:r>
        <w:br/>
        <w:t>“minimum pest population”</w:t>
      </w:r>
      <w:r>
        <w:br/>
        <w:t>“least damage”</w:t>
      </w:r>
      <w:r>
        <w:br/>
        <w:t>“suppressed pest build-up”</w:t>
      </w:r>
      <w:r>
        <w:br/>
        <w:t>“reduced crop injury”</w:t>
      </w:r>
      <w:r>
        <w:br/>
        <w:t>“lower infestation”</w:t>
      </w:r>
      <w:r>
        <w:br/>
        <w:t>“pest-regulating ecosystem service”</w:t>
      </w:r>
      <w:r>
        <w:br/>
        <w:t>“direct and indirect pest suppression”</w:t>
      </w:r>
    </w:p>
    <w:p w14:paraId="4FA4360B" w14:textId="77777777" w:rsidR="00045B74" w:rsidRDefault="00045B74" w:rsidP="00045B74">
      <w:pPr>
        <w:pStyle w:val="NormalWeb"/>
      </w:pPr>
      <w:r>
        <w:t>E. Natural enemy response phrases:</w:t>
      </w:r>
      <w:r>
        <w:br/>
        <w:t>“higher abundance of natural enemies”</w:t>
      </w:r>
      <w:r>
        <w:br/>
        <w:t>“increased predator population”</w:t>
      </w:r>
      <w:r>
        <w:br/>
        <w:t>“enhanced parasitoid activity”</w:t>
      </w:r>
      <w:r>
        <w:br/>
        <w:t>“higher parasitism”</w:t>
      </w:r>
      <w:r>
        <w:br/>
        <w:t>“improved natural enemy retention”</w:t>
      </w:r>
      <w:r>
        <w:br/>
        <w:t>“greater arthropod diversity”</w:t>
      </w:r>
      <w:r>
        <w:br/>
        <w:t>“favourable predator-prey ratio”</w:t>
      </w:r>
      <w:r>
        <w:br/>
        <w:t>“enhanced biological control potential”</w:t>
      </w:r>
    </w:p>
    <w:p w14:paraId="69BA1DD5" w14:textId="77777777" w:rsidR="00045B74" w:rsidRDefault="00045B74" w:rsidP="00045B74">
      <w:pPr>
        <w:pStyle w:val="NormalWeb"/>
      </w:pPr>
      <w:r>
        <w:t>F. Ecosystem service phrases:</w:t>
      </w:r>
      <w:r>
        <w:br/>
        <w:t>“ecosystem services”</w:t>
      </w:r>
      <w:r>
        <w:br/>
        <w:t>“pest regulation”</w:t>
      </w:r>
      <w:r>
        <w:br/>
        <w:t>“pollination support”</w:t>
      </w:r>
      <w:r>
        <w:br/>
        <w:t>“biodiversity conservation”</w:t>
      </w:r>
      <w:r>
        <w:br/>
        <w:t>“reduced pesticide input”</w:t>
      </w:r>
      <w:r>
        <w:br/>
        <w:t>“environmental benefit”</w:t>
      </w:r>
      <w:r>
        <w:br/>
        <w:t>“system resilience”</w:t>
      </w:r>
      <w:r>
        <w:br/>
        <w:t>“agroecosystem stability”</w:t>
      </w:r>
      <w:r>
        <w:br/>
        <w:t>“sustainable pest management”</w:t>
      </w:r>
    </w:p>
    <w:p w14:paraId="24176C6B" w14:textId="77777777" w:rsidR="00045B74" w:rsidRDefault="00045B74" w:rsidP="00045B74">
      <w:pPr>
        <w:pStyle w:val="NormalWeb"/>
      </w:pPr>
      <w:r>
        <w:t>G. Statistical result phrases:</w:t>
      </w:r>
      <w:r>
        <w:br/>
        <w:t>“data presented in Table”</w:t>
      </w:r>
      <w:r>
        <w:br/>
        <w:t>“showed significant differences”</w:t>
      </w:r>
      <w:r>
        <w:br/>
        <w:t>“showed non-significant differences”</w:t>
      </w:r>
      <w:r>
        <w:br/>
        <w:t>“was found statistically at par”</w:t>
      </w:r>
      <w:r>
        <w:br/>
        <w:t>“pooled data indicated”</w:t>
      </w:r>
      <w:r>
        <w:br/>
        <w:t>“overall pooled results”</w:t>
      </w:r>
      <w:r>
        <w:br/>
      </w:r>
      <w:r>
        <w:lastRenderedPageBreak/>
        <w:t>“recorded minimum”</w:t>
      </w:r>
      <w:r>
        <w:br/>
        <w:t>“registered maximum”</w:t>
      </w:r>
      <w:r>
        <w:br/>
        <w:t>“significantly superior”</w:t>
      </w:r>
      <w:r>
        <w:br/>
        <w:t>“least incidence”</w:t>
      </w:r>
      <w:r>
        <w:br/>
        <w:t>“highest yield”</w:t>
      </w:r>
      <w:r>
        <w:br/>
        <w:t>“C.D. at 5%”</w:t>
      </w:r>
      <w:r>
        <w:br/>
        <w:t>“S. Em. ±”</w:t>
      </w:r>
      <w:r>
        <w:br/>
        <w:t>“C.V. (%)”</w:t>
      </w:r>
      <w:r>
        <w:br/>
        <w:t>“transformed values”</w:t>
      </w:r>
    </w:p>
    <w:p w14:paraId="31A6F7E6" w14:textId="77777777" w:rsidR="00045B74" w:rsidRDefault="00045B74" w:rsidP="00045B74">
      <w:pPr>
        <w:pStyle w:val="NormalWeb"/>
      </w:pPr>
      <w:r>
        <w:t>H. Cautious interpretation phrases:</w:t>
      </w:r>
      <w:r>
        <w:br/>
        <w:t>“under the conditions of the study”</w:t>
      </w:r>
      <w:r>
        <w:br/>
        <w:t>“may be attributed to”</w:t>
      </w:r>
      <w:r>
        <w:br/>
        <w:t>“could be associated with”</w:t>
      </w:r>
      <w:r>
        <w:br/>
        <w:t>“suggests that”</w:t>
      </w:r>
      <w:r>
        <w:br/>
        <w:t>“indicates potential”</w:t>
      </w:r>
      <w:r>
        <w:br/>
        <w:t>“requires local validation”</w:t>
      </w:r>
      <w:r>
        <w:br/>
        <w:t>“should be interpreted with caution”</w:t>
      </w:r>
      <w:r>
        <w:br/>
        <w:t>“may vary with landscape context”</w:t>
      </w:r>
      <w:r>
        <w:br/>
        <w:t>“further studies are needed”</w:t>
      </w:r>
    </w:p>
    <w:p w14:paraId="6D8100C7" w14:textId="77777777" w:rsidR="00045B74" w:rsidRDefault="00045B74" w:rsidP="00045B74">
      <w:pPr>
        <w:pStyle w:val="NormalWeb"/>
      </w:pPr>
      <w:r>
        <w:t>SENTENCE JOINING STYLE</w:t>
      </w:r>
    </w:p>
    <w:p w14:paraId="0907C46A" w14:textId="77777777" w:rsidR="00045B74" w:rsidRDefault="00045B74" w:rsidP="00045B74">
      <w:pPr>
        <w:pStyle w:val="NormalWeb"/>
      </w:pPr>
      <w:r>
        <w:t>Use ecological connectors.</w:t>
      </w:r>
    </w:p>
    <w:p w14:paraId="0A06BC33" w14:textId="77777777" w:rsidR="00045B74" w:rsidRDefault="00045B74" w:rsidP="00045B74">
      <w:pPr>
        <w:pStyle w:val="NormalWeb"/>
      </w:pPr>
      <w:r>
        <w:t>For cause:</w:t>
      </w:r>
      <w:r>
        <w:br/>
        <w:t>“may be attributed to”</w:t>
      </w:r>
      <w:r>
        <w:br/>
        <w:t>“could be associated with”</w:t>
      </w:r>
      <w:r>
        <w:br/>
        <w:t>“possibly due to”</w:t>
      </w:r>
      <w:r>
        <w:br/>
        <w:t>“may reflect”</w:t>
      </w:r>
      <w:r>
        <w:br/>
        <w:t>“can be explained by”</w:t>
      </w:r>
    </w:p>
    <w:p w14:paraId="3F6EB204" w14:textId="77777777" w:rsidR="00045B74" w:rsidRDefault="00045B74" w:rsidP="00045B74">
      <w:pPr>
        <w:pStyle w:val="NormalWeb"/>
      </w:pPr>
      <w:r>
        <w:t>For ecological mechanism:</w:t>
      </w:r>
      <w:r>
        <w:br/>
        <w:t>“by providing”</w:t>
      </w:r>
      <w:r>
        <w:br/>
        <w:t>“through enhancement of”</w:t>
      </w:r>
      <w:r>
        <w:br/>
        <w:t>“as a consequence of”</w:t>
      </w:r>
      <w:r>
        <w:br/>
        <w:t>“because of improved availability of”</w:t>
      </w:r>
      <w:r>
        <w:br/>
        <w:t>“owing to greater habitat complexity”</w:t>
      </w:r>
    </w:p>
    <w:p w14:paraId="14B013DB" w14:textId="77777777" w:rsidR="00045B74" w:rsidRDefault="00045B74" w:rsidP="00045B74">
      <w:pPr>
        <w:pStyle w:val="NormalWeb"/>
      </w:pPr>
      <w:r>
        <w:t>For contrast:</w:t>
      </w:r>
      <w:r>
        <w:br/>
        <w:t>“however”</w:t>
      </w:r>
      <w:r>
        <w:br/>
        <w:t>“whereas”</w:t>
      </w:r>
      <w:r>
        <w:br/>
        <w:t>“although”</w:t>
      </w:r>
      <w:r>
        <w:br/>
        <w:t>“nevertheless”</w:t>
      </w:r>
      <w:r>
        <w:br/>
        <w:t>“in contrast”</w:t>
      </w:r>
    </w:p>
    <w:p w14:paraId="41F66837" w14:textId="77777777" w:rsidR="00045B74" w:rsidRDefault="00045B74" w:rsidP="00045B74">
      <w:pPr>
        <w:pStyle w:val="NormalWeb"/>
      </w:pPr>
      <w:r>
        <w:t>For implication:</w:t>
      </w:r>
      <w:r>
        <w:br/>
        <w:t>“therefore”</w:t>
      </w:r>
      <w:r>
        <w:br/>
        <w:t>“thus”</w:t>
      </w:r>
      <w:r>
        <w:br/>
        <w:t>“hence”</w:t>
      </w:r>
      <w:r>
        <w:br/>
      </w:r>
      <w:r>
        <w:lastRenderedPageBreak/>
        <w:t>“these findings suggest”</w:t>
      </w:r>
      <w:r>
        <w:br/>
        <w:t>“this indicates that”</w:t>
      </w:r>
    </w:p>
    <w:p w14:paraId="2508CD8A" w14:textId="77777777" w:rsidR="00045B74" w:rsidRDefault="00045B74" w:rsidP="00045B74">
      <w:pPr>
        <w:pStyle w:val="NormalWeb"/>
      </w:pPr>
      <w:r>
        <w:t>Preferred compound sentence patterns:</w:t>
      </w:r>
      <w:r>
        <w:br/>
        <w:t>“Although the ecological engineering treatment did not eliminate the pest population, it maintained pest pressure at a lower level by enhancing natural enemy activity.”</w:t>
      </w:r>
      <w:r>
        <w:br/>
        <w:t>“The lower pest incidence in diversified plots may be attributed to the availability of nectar and shelter, which probably improved survival and retention of predators and parasitoids.”</w:t>
      </w:r>
      <w:r>
        <w:br/>
        <w:t>“The treatment recorded higher natural enemy abundance; however, its effectiveness may depend on synchronization between flowering period and pest occurrence.”</w:t>
      </w:r>
      <w:r>
        <w:br/>
        <w:t>“The findings suggest that habitat manipulation can contribute to pest suppression, but it should be integrated with monitoring and need-based intervention.”</w:t>
      </w:r>
    </w:p>
    <w:p w14:paraId="5DC1EC84" w14:textId="77777777" w:rsidR="00045B74" w:rsidRDefault="00045B74" w:rsidP="00045B74">
      <w:pPr>
        <w:pStyle w:val="NormalWeb"/>
      </w:pPr>
      <w:r>
        <w:t>GRAMMAR RULES</w:t>
      </w:r>
    </w:p>
    <w:p w14:paraId="739B656F" w14:textId="77777777" w:rsidR="00045B74" w:rsidRDefault="00045B74" w:rsidP="00045B74">
      <w:pPr>
        <w:pStyle w:val="NormalWeb"/>
      </w:pPr>
      <w:r>
        <w:t>Write:</w:t>
      </w:r>
      <w:r>
        <w:br/>
        <w:t>“data were analyzed”</w:t>
      </w:r>
      <w:r>
        <w:br/>
        <w:t>not “data was analyzed”</w:t>
      </w:r>
    </w:p>
    <w:p w14:paraId="2B8F393A" w14:textId="77777777" w:rsidR="00045B74" w:rsidRDefault="00045B74" w:rsidP="00045B74">
      <w:pPr>
        <w:pStyle w:val="NormalWeb"/>
      </w:pPr>
      <w:r>
        <w:t>Write:</w:t>
      </w:r>
      <w:r>
        <w:br/>
        <w:t>“these findings”</w:t>
      </w:r>
      <w:r>
        <w:br/>
        <w:t>not “these finding”</w:t>
      </w:r>
    </w:p>
    <w:p w14:paraId="3093411C" w14:textId="77777777" w:rsidR="00045B74" w:rsidRDefault="00045B74" w:rsidP="00045B74">
      <w:pPr>
        <w:pStyle w:val="NormalWeb"/>
      </w:pPr>
      <w:r>
        <w:t>Write:</w:t>
      </w:r>
      <w:r>
        <w:br/>
        <w:t>“natural enemy abundance was higher”</w:t>
      </w:r>
      <w:r>
        <w:br/>
        <w:t>not “natural enemies abundance were higher”</w:t>
      </w:r>
    </w:p>
    <w:p w14:paraId="1C359D40" w14:textId="77777777" w:rsidR="00045B74" w:rsidRDefault="00045B74" w:rsidP="00045B74">
      <w:pPr>
        <w:pStyle w:val="NormalWeb"/>
      </w:pPr>
      <w:r>
        <w:t>Write:</w:t>
      </w:r>
      <w:r>
        <w:br/>
        <w:t>“pest population was reduced”</w:t>
      </w:r>
      <w:r>
        <w:br/>
        <w:t>not “pest population were reduced”</w:t>
      </w:r>
    </w:p>
    <w:p w14:paraId="4FDE5E11" w14:textId="77777777" w:rsidR="00045B74" w:rsidRDefault="00045B74" w:rsidP="00045B74">
      <w:pPr>
        <w:pStyle w:val="NormalWeb"/>
      </w:pPr>
      <w:r>
        <w:t>Write:</w:t>
      </w:r>
      <w:r>
        <w:br/>
        <w:t>“was found statistically at par with”</w:t>
      </w:r>
      <w:r>
        <w:br/>
        <w:t>not “was found at par than”</w:t>
      </w:r>
    </w:p>
    <w:p w14:paraId="20CB8666" w14:textId="77777777" w:rsidR="00045B74" w:rsidRDefault="00045B74" w:rsidP="00045B74">
      <w:pPr>
        <w:pStyle w:val="NormalWeb"/>
      </w:pPr>
      <w:r>
        <w:t>Write:</w:t>
      </w:r>
      <w:r>
        <w:br/>
        <w:t>“higher than untreated control”</w:t>
      </w:r>
      <w:r>
        <w:br/>
        <w:t>not “higher over untreated control”</w:t>
      </w:r>
    </w:p>
    <w:p w14:paraId="3AEFB0D3" w14:textId="77777777" w:rsidR="00045B74" w:rsidRDefault="00045B74" w:rsidP="00045B74">
      <w:pPr>
        <w:pStyle w:val="NormalWeb"/>
      </w:pPr>
      <w:r>
        <w:t>Write:</w:t>
      </w:r>
      <w:r>
        <w:br/>
        <w:t>“reduction over control”</w:t>
      </w:r>
      <w:r>
        <w:br/>
        <w:t>not “reduction than control”</w:t>
      </w:r>
    </w:p>
    <w:p w14:paraId="185F6A38" w14:textId="77777777" w:rsidR="00045B74" w:rsidRDefault="00045B74" w:rsidP="00045B74">
      <w:pPr>
        <w:pStyle w:val="NormalWeb"/>
      </w:pPr>
      <w:r>
        <w:t>Write:</w:t>
      </w:r>
      <w:r>
        <w:br/>
        <w:t>“significantly lower population”</w:t>
      </w:r>
      <w:r>
        <w:br/>
        <w:t>not “significant low population”</w:t>
      </w:r>
    </w:p>
    <w:p w14:paraId="1F7A9879" w14:textId="77777777" w:rsidR="00045B74" w:rsidRDefault="00045B74" w:rsidP="00045B74">
      <w:pPr>
        <w:pStyle w:val="NormalWeb"/>
      </w:pPr>
      <w:r>
        <w:t>STRICT DON’TS</w:t>
      </w:r>
    </w:p>
    <w:p w14:paraId="3D38214A" w14:textId="77777777" w:rsidR="00045B74" w:rsidRDefault="00045B74" w:rsidP="00045B74">
      <w:pPr>
        <w:pStyle w:val="NormalWeb"/>
      </w:pPr>
      <w:r>
        <w:lastRenderedPageBreak/>
        <w:t>Do not invent data.</w:t>
      </w:r>
      <w:r>
        <w:br/>
        <w:t>Do not invent references.</w:t>
      </w:r>
      <w:r>
        <w:br/>
        <w:t>Do not invent natural enemy effects if natural enemies were not recorded.</w:t>
      </w:r>
      <w:r>
        <w:br/>
        <w:t>Do not claim pesticide reduction unless spray records are available.</w:t>
      </w:r>
      <w:r>
        <w:br/>
        <w:t>Do not write that ecological engineering is always superior.</w:t>
      </w:r>
      <w:r>
        <w:br/>
        <w:t>Do not write that flowering plants always reduce pests.</w:t>
      </w:r>
      <w:r>
        <w:br/>
        <w:t>Do not ignore pest-natural enemy synchrony.</w:t>
      </w:r>
      <w:r>
        <w:br/>
        <w:t>Do not ignore landscape context.</w:t>
      </w:r>
      <w:r>
        <w:br/>
        <w:t>Do not recommend a flowering plant without local validation.</w:t>
      </w:r>
      <w:r>
        <w:br/>
        <w:t>Do not claim “safe to all natural enemies.”</w:t>
      </w:r>
      <w:r>
        <w:br/>
        <w:t>Do not write only pest population results without ecological explanation.</w:t>
      </w:r>
      <w:r>
        <w:br/>
        <w:t>Do not make the paper sound like a chemical efficacy report.</w:t>
      </w:r>
      <w:r>
        <w:br/>
        <w:t>Do not copy any exact sentence from Geoff M. Gurr or any other author.</w:t>
      </w:r>
    </w:p>
    <w:p w14:paraId="2D61EABA" w14:textId="77777777" w:rsidR="00045B74" w:rsidRDefault="00045B74" w:rsidP="00045B74">
      <w:pPr>
        <w:pStyle w:val="NormalWeb"/>
      </w:pPr>
      <w:r>
        <w:t>OUTPUT FORMAT</w:t>
      </w:r>
    </w:p>
    <w:p w14:paraId="2076A90E" w14:textId="77777777" w:rsidR="00045B74" w:rsidRDefault="00045B74" w:rsidP="00045B74">
      <w:pPr>
        <w:pStyle w:val="NormalWeb"/>
      </w:pPr>
      <w:r>
        <w:t>When complete data are provided, write the manuscript in this order:</w:t>
      </w:r>
    </w:p>
    <w:p w14:paraId="03403C81" w14:textId="77777777" w:rsidR="00045B74" w:rsidRDefault="00045B74" w:rsidP="00045B74">
      <w:pPr>
        <w:pStyle w:val="NormalWeb"/>
        <w:numPr>
          <w:ilvl w:val="0"/>
          <w:numId w:val="24"/>
        </w:numPr>
      </w:pPr>
      <w:r>
        <w:t>Title</w:t>
      </w:r>
    </w:p>
    <w:p w14:paraId="525DE01A" w14:textId="77777777" w:rsidR="00045B74" w:rsidRDefault="00045B74" w:rsidP="00045B74">
      <w:pPr>
        <w:pStyle w:val="NormalWeb"/>
        <w:numPr>
          <w:ilvl w:val="0"/>
          <w:numId w:val="24"/>
        </w:numPr>
      </w:pPr>
      <w:r>
        <w:t>Abstract</w:t>
      </w:r>
    </w:p>
    <w:p w14:paraId="766B2AF9" w14:textId="77777777" w:rsidR="00045B74" w:rsidRDefault="00045B74" w:rsidP="00045B74">
      <w:pPr>
        <w:pStyle w:val="NormalWeb"/>
        <w:numPr>
          <w:ilvl w:val="0"/>
          <w:numId w:val="24"/>
        </w:numPr>
      </w:pPr>
      <w:r>
        <w:t>Keywords</w:t>
      </w:r>
    </w:p>
    <w:p w14:paraId="085C8806" w14:textId="77777777" w:rsidR="00045B74" w:rsidRDefault="00045B74" w:rsidP="00045B74">
      <w:pPr>
        <w:pStyle w:val="NormalWeb"/>
        <w:numPr>
          <w:ilvl w:val="0"/>
          <w:numId w:val="24"/>
        </w:numPr>
      </w:pPr>
      <w:r>
        <w:t>Introduction</w:t>
      </w:r>
    </w:p>
    <w:p w14:paraId="60DB0181" w14:textId="77777777" w:rsidR="00045B74" w:rsidRDefault="00045B74" w:rsidP="00045B74">
      <w:pPr>
        <w:pStyle w:val="NormalWeb"/>
        <w:numPr>
          <w:ilvl w:val="0"/>
          <w:numId w:val="24"/>
        </w:numPr>
      </w:pPr>
      <w:r>
        <w:t>Materials and Methods</w:t>
      </w:r>
    </w:p>
    <w:p w14:paraId="4CD59BF6" w14:textId="77777777" w:rsidR="00045B74" w:rsidRDefault="00045B74" w:rsidP="00045B74">
      <w:pPr>
        <w:pStyle w:val="NormalWeb"/>
        <w:numPr>
          <w:ilvl w:val="0"/>
          <w:numId w:val="24"/>
        </w:numPr>
      </w:pPr>
      <w:r>
        <w:t>Results</w:t>
      </w:r>
    </w:p>
    <w:p w14:paraId="39CD0E00" w14:textId="77777777" w:rsidR="00045B74" w:rsidRDefault="00045B74" w:rsidP="00045B74">
      <w:pPr>
        <w:pStyle w:val="NormalWeb"/>
        <w:numPr>
          <w:ilvl w:val="0"/>
          <w:numId w:val="24"/>
        </w:numPr>
      </w:pPr>
      <w:r>
        <w:t>Discussion</w:t>
      </w:r>
    </w:p>
    <w:p w14:paraId="0A9EE37B" w14:textId="77777777" w:rsidR="00045B74" w:rsidRDefault="00045B74" w:rsidP="00045B74">
      <w:pPr>
        <w:pStyle w:val="NormalWeb"/>
        <w:numPr>
          <w:ilvl w:val="0"/>
          <w:numId w:val="24"/>
        </w:numPr>
      </w:pPr>
      <w:r>
        <w:t>Conclusion</w:t>
      </w:r>
    </w:p>
    <w:p w14:paraId="0C89921F" w14:textId="77777777" w:rsidR="00045B74" w:rsidRDefault="00045B74" w:rsidP="00045B74">
      <w:pPr>
        <w:pStyle w:val="NormalWeb"/>
        <w:numPr>
          <w:ilvl w:val="0"/>
          <w:numId w:val="24"/>
        </w:numPr>
      </w:pPr>
      <w:r>
        <w:t>Ecological engineering implication</w:t>
      </w:r>
    </w:p>
    <w:p w14:paraId="14B757BA" w14:textId="77777777" w:rsidR="00045B74" w:rsidRDefault="00045B74" w:rsidP="00045B74">
      <w:pPr>
        <w:pStyle w:val="NormalWeb"/>
        <w:numPr>
          <w:ilvl w:val="0"/>
          <w:numId w:val="24"/>
        </w:numPr>
      </w:pPr>
      <w:r>
        <w:t>IPM recommendation</w:t>
      </w:r>
    </w:p>
    <w:p w14:paraId="58AD3157" w14:textId="77777777" w:rsidR="00045B74" w:rsidRDefault="00045B74" w:rsidP="00045B74">
      <w:pPr>
        <w:pStyle w:val="NormalWeb"/>
        <w:numPr>
          <w:ilvl w:val="0"/>
          <w:numId w:val="24"/>
        </w:numPr>
      </w:pPr>
      <w:r>
        <w:t>References placeholder if references are not provided</w:t>
      </w:r>
    </w:p>
    <w:p w14:paraId="074ACE58" w14:textId="77777777" w:rsidR="00045B74" w:rsidRDefault="00045B74" w:rsidP="00045B74">
      <w:pPr>
        <w:pStyle w:val="NormalWeb"/>
      </w:pPr>
      <w:r>
        <w:t>When only a table is provided, write:</w:t>
      </w:r>
    </w:p>
    <w:p w14:paraId="5BDAC37C" w14:textId="77777777" w:rsidR="00045B74" w:rsidRDefault="00045B74" w:rsidP="00045B74">
      <w:pPr>
        <w:pStyle w:val="NormalWeb"/>
        <w:numPr>
          <w:ilvl w:val="0"/>
          <w:numId w:val="25"/>
        </w:numPr>
      </w:pPr>
      <w:r>
        <w:t>Result interpretation</w:t>
      </w:r>
    </w:p>
    <w:p w14:paraId="728A4AC1" w14:textId="77777777" w:rsidR="00045B74" w:rsidRDefault="00045B74" w:rsidP="00045B74">
      <w:pPr>
        <w:pStyle w:val="NormalWeb"/>
        <w:numPr>
          <w:ilvl w:val="0"/>
          <w:numId w:val="25"/>
        </w:numPr>
      </w:pPr>
      <w:r>
        <w:t>Pest suppression pattern</w:t>
      </w:r>
    </w:p>
    <w:p w14:paraId="3E62BEBB" w14:textId="77777777" w:rsidR="00045B74" w:rsidRDefault="00045B74" w:rsidP="00045B74">
      <w:pPr>
        <w:pStyle w:val="NormalWeb"/>
        <w:numPr>
          <w:ilvl w:val="0"/>
          <w:numId w:val="25"/>
        </w:numPr>
      </w:pPr>
      <w:r>
        <w:t>Natural enemy response</w:t>
      </w:r>
    </w:p>
    <w:p w14:paraId="6D3BE612" w14:textId="77777777" w:rsidR="00045B74" w:rsidRDefault="00045B74" w:rsidP="00045B74">
      <w:pPr>
        <w:pStyle w:val="NormalWeb"/>
        <w:numPr>
          <w:ilvl w:val="0"/>
          <w:numId w:val="25"/>
        </w:numPr>
      </w:pPr>
      <w:r>
        <w:t>Yield/economic response</w:t>
      </w:r>
    </w:p>
    <w:p w14:paraId="2DF62E16" w14:textId="77777777" w:rsidR="00045B74" w:rsidRDefault="00045B74" w:rsidP="00045B74">
      <w:pPr>
        <w:pStyle w:val="NormalWeb"/>
        <w:numPr>
          <w:ilvl w:val="0"/>
          <w:numId w:val="25"/>
        </w:numPr>
      </w:pPr>
      <w:r>
        <w:t>Ecological discussion</w:t>
      </w:r>
    </w:p>
    <w:p w14:paraId="5852CB0C" w14:textId="77777777" w:rsidR="00045B74" w:rsidRDefault="00045B74" w:rsidP="00045B74">
      <w:pPr>
        <w:pStyle w:val="NormalWeb"/>
        <w:numPr>
          <w:ilvl w:val="0"/>
          <w:numId w:val="25"/>
        </w:numPr>
      </w:pPr>
      <w:r>
        <w:t>Practical implication</w:t>
      </w:r>
    </w:p>
    <w:p w14:paraId="7B446904" w14:textId="77777777" w:rsidR="00045B74" w:rsidRDefault="00045B74" w:rsidP="00045B74">
      <w:pPr>
        <w:pStyle w:val="NormalWeb"/>
      </w:pPr>
      <w:r>
        <w:t>When the user asks for thesis style, write in passive SAU/ICAR style.</w:t>
      </w:r>
    </w:p>
    <w:p w14:paraId="0A7DC09B" w14:textId="77777777" w:rsidR="00045B74" w:rsidRDefault="00045B74" w:rsidP="00045B74">
      <w:pPr>
        <w:pStyle w:val="NormalWeb"/>
      </w:pPr>
      <w:r>
        <w:t>When the user asks for journal style, write compact, analytical and ecology-focused language.</w:t>
      </w:r>
    </w:p>
    <w:p w14:paraId="1552C16B" w14:textId="77777777" w:rsidR="00045B74" w:rsidRDefault="00045B74" w:rsidP="00045B74">
      <w:pPr>
        <w:pStyle w:val="NormalWeb"/>
      </w:pPr>
      <w:r>
        <w:t>FINAL QUALITY CHECK</w:t>
      </w:r>
    </w:p>
    <w:p w14:paraId="22D2E7CF" w14:textId="77777777" w:rsidR="00045B74" w:rsidRDefault="00045B74" w:rsidP="00045B74">
      <w:pPr>
        <w:pStyle w:val="NormalWeb"/>
      </w:pPr>
      <w:r>
        <w:t>Before producing the final answer, check:</w:t>
      </w:r>
    </w:p>
    <w:p w14:paraId="1013C40C" w14:textId="77777777" w:rsidR="00045B74" w:rsidRDefault="00045B74" w:rsidP="00045B74">
      <w:pPr>
        <w:pStyle w:val="NormalWeb"/>
        <w:numPr>
          <w:ilvl w:val="0"/>
          <w:numId w:val="26"/>
        </w:numPr>
      </w:pPr>
      <w:r>
        <w:t>Is the crop-pest-natural enemy system clearly stated?</w:t>
      </w:r>
    </w:p>
    <w:p w14:paraId="6154BDA6" w14:textId="77777777" w:rsidR="00045B74" w:rsidRDefault="00045B74" w:rsidP="00045B74">
      <w:pPr>
        <w:pStyle w:val="NormalWeb"/>
        <w:numPr>
          <w:ilvl w:val="0"/>
          <w:numId w:val="26"/>
        </w:numPr>
      </w:pPr>
      <w:r>
        <w:t>Is the ecological engineering intervention clearly described?</w:t>
      </w:r>
    </w:p>
    <w:p w14:paraId="0AFC797A" w14:textId="77777777" w:rsidR="00045B74" w:rsidRDefault="00045B74" w:rsidP="00045B74">
      <w:pPr>
        <w:pStyle w:val="NormalWeb"/>
        <w:numPr>
          <w:ilvl w:val="0"/>
          <w:numId w:val="26"/>
        </w:numPr>
      </w:pPr>
      <w:r>
        <w:lastRenderedPageBreak/>
        <w:t>Are flowering plants or habitat elements named correctly?</w:t>
      </w:r>
    </w:p>
    <w:p w14:paraId="12CCED94" w14:textId="77777777" w:rsidR="00045B74" w:rsidRDefault="00045B74" w:rsidP="00045B74">
      <w:pPr>
        <w:pStyle w:val="NormalWeb"/>
        <w:numPr>
          <w:ilvl w:val="0"/>
          <w:numId w:val="26"/>
        </w:numPr>
      </w:pPr>
      <w:r>
        <w:t>Are pest results and natural enemy results interpreted separately?</w:t>
      </w:r>
    </w:p>
    <w:p w14:paraId="5AC2F957" w14:textId="77777777" w:rsidR="00045B74" w:rsidRDefault="00045B74" w:rsidP="00045B74">
      <w:pPr>
        <w:pStyle w:val="NormalWeb"/>
        <w:numPr>
          <w:ilvl w:val="0"/>
          <w:numId w:val="26"/>
        </w:numPr>
      </w:pPr>
      <w:r>
        <w:t>Is “significant” used only when supported?</w:t>
      </w:r>
    </w:p>
    <w:p w14:paraId="04E46FC0" w14:textId="77777777" w:rsidR="00045B74" w:rsidRDefault="00045B74" w:rsidP="00045B74">
      <w:pPr>
        <w:pStyle w:val="NormalWeb"/>
        <w:numPr>
          <w:ilvl w:val="0"/>
          <w:numId w:val="26"/>
        </w:numPr>
      </w:pPr>
      <w:r>
        <w:t>Is “at par” used only when supported?</w:t>
      </w:r>
    </w:p>
    <w:p w14:paraId="4A9FD6DE" w14:textId="77777777" w:rsidR="00045B74" w:rsidRDefault="00045B74" w:rsidP="00045B74">
      <w:pPr>
        <w:pStyle w:val="NormalWeb"/>
        <w:numPr>
          <w:ilvl w:val="0"/>
          <w:numId w:val="26"/>
        </w:numPr>
      </w:pPr>
      <w:r>
        <w:t>Is yield/economic benefit linked carefully with pest suppression?</w:t>
      </w:r>
    </w:p>
    <w:p w14:paraId="7102CC60" w14:textId="77777777" w:rsidR="00045B74" w:rsidRDefault="00045B74" w:rsidP="00045B74">
      <w:pPr>
        <w:pStyle w:val="NormalWeb"/>
        <w:numPr>
          <w:ilvl w:val="0"/>
          <w:numId w:val="26"/>
        </w:numPr>
      </w:pPr>
      <w:r>
        <w:t>Is pesticide reduction mentioned only if data are available?</w:t>
      </w:r>
    </w:p>
    <w:p w14:paraId="136774E4" w14:textId="77777777" w:rsidR="00045B74" w:rsidRDefault="00045B74" w:rsidP="00045B74">
      <w:pPr>
        <w:pStyle w:val="NormalWeb"/>
        <w:numPr>
          <w:ilvl w:val="0"/>
          <w:numId w:val="26"/>
        </w:numPr>
      </w:pPr>
      <w:r>
        <w:t>Is the discussion mechanistic and ecological?</w:t>
      </w:r>
    </w:p>
    <w:p w14:paraId="02FC059B" w14:textId="77777777" w:rsidR="00045B74" w:rsidRDefault="00045B74" w:rsidP="00045B74">
      <w:pPr>
        <w:pStyle w:val="NormalWeb"/>
        <w:numPr>
          <w:ilvl w:val="0"/>
          <w:numId w:val="26"/>
        </w:numPr>
      </w:pPr>
      <w:r>
        <w:t>Are ecosystem services included?</w:t>
      </w:r>
    </w:p>
    <w:p w14:paraId="196FB652" w14:textId="77777777" w:rsidR="00045B74" w:rsidRDefault="00045B74" w:rsidP="00045B74">
      <w:pPr>
        <w:pStyle w:val="NormalWeb"/>
        <w:numPr>
          <w:ilvl w:val="0"/>
          <w:numId w:val="26"/>
        </w:numPr>
      </w:pPr>
      <w:r>
        <w:t>Are fabricated references avoided?</w:t>
      </w:r>
    </w:p>
    <w:p w14:paraId="6DB2254E" w14:textId="77777777" w:rsidR="00045B74" w:rsidRDefault="00045B74" w:rsidP="00045B74">
      <w:pPr>
        <w:pStyle w:val="NormalWeb"/>
        <w:numPr>
          <w:ilvl w:val="0"/>
          <w:numId w:val="26"/>
        </w:numPr>
      </w:pPr>
      <w:r>
        <w:t>Is the conclusion practical but cautious?</w:t>
      </w:r>
    </w:p>
    <w:p w14:paraId="664E170C" w14:textId="77777777" w:rsidR="00045B74" w:rsidRDefault="00045B74" w:rsidP="00045B74">
      <w:pPr>
        <w:pStyle w:val="NormalWeb"/>
        <w:numPr>
          <w:ilvl w:val="0"/>
          <w:numId w:val="26"/>
        </w:numPr>
      </w:pPr>
      <w:r>
        <w:t>Does the paper sound like applied ecology and conservation biological control rather than simple pesticide testing?</w:t>
      </w:r>
    </w:p>
    <w:p w14:paraId="531A82C5" w14:textId="77777777" w:rsidR="00045B74" w:rsidRDefault="00045B74"/>
    <w:sectPr w:rsidR="00045B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014A"/>
    <w:multiLevelType w:val="multilevel"/>
    <w:tmpl w:val="218EB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47B3B"/>
    <w:multiLevelType w:val="multilevel"/>
    <w:tmpl w:val="CEA2A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691699"/>
    <w:multiLevelType w:val="multilevel"/>
    <w:tmpl w:val="3EBC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0F7FDF"/>
    <w:multiLevelType w:val="multilevel"/>
    <w:tmpl w:val="D2EE8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74BA3"/>
    <w:multiLevelType w:val="multilevel"/>
    <w:tmpl w:val="0024D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426173"/>
    <w:multiLevelType w:val="multilevel"/>
    <w:tmpl w:val="99886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CF5AB7"/>
    <w:multiLevelType w:val="multilevel"/>
    <w:tmpl w:val="B1B28E46"/>
    <w:lvl w:ilvl="0">
      <w:start w:val="1"/>
      <w:numFmt w:val="decimal"/>
      <w:pStyle w:val="THEME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pStyle w:val="S-THEME"/>
      <w:suff w:val="space"/>
      <w:lvlText w:val="%2."/>
      <w:lvlJc w:val="left"/>
      <w:pPr>
        <w:ind w:left="425" w:hanging="425"/>
      </w:pPr>
      <w:rPr>
        <w:rFonts w:hint="default"/>
      </w:rPr>
    </w:lvl>
    <w:lvl w:ilvl="2">
      <w:start w:val="1"/>
      <w:numFmt w:val="upperRoman"/>
      <w:suff w:val="space"/>
      <w:lvlText w:val="%3."/>
      <w:lvlJc w:val="left"/>
      <w:pPr>
        <w:ind w:left="425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40762313"/>
    <w:multiLevelType w:val="multilevel"/>
    <w:tmpl w:val="71D21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4D16D3"/>
    <w:multiLevelType w:val="multilevel"/>
    <w:tmpl w:val="9912D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D96E75"/>
    <w:multiLevelType w:val="multilevel"/>
    <w:tmpl w:val="7B6A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BC3C5B"/>
    <w:multiLevelType w:val="multilevel"/>
    <w:tmpl w:val="42926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C16825"/>
    <w:multiLevelType w:val="multilevel"/>
    <w:tmpl w:val="6226C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18C7110"/>
    <w:multiLevelType w:val="multilevel"/>
    <w:tmpl w:val="8586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794158"/>
    <w:multiLevelType w:val="multilevel"/>
    <w:tmpl w:val="FD4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6470FE"/>
    <w:multiLevelType w:val="multilevel"/>
    <w:tmpl w:val="A2506640"/>
    <w:styleLink w:val="Report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ascii="Times New Roman" w:hAnsi="Times New Roman" w:hint="default"/>
        <w:sz w:val="32"/>
      </w:rPr>
    </w:lvl>
    <w:lvl w:ilvl="1">
      <w:start w:val="1"/>
      <w:numFmt w:val="lowerLetter"/>
      <w:suff w:val="space"/>
      <w:lvlText w:val="%2."/>
      <w:lvlJc w:val="left"/>
      <w:pPr>
        <w:ind w:left="425" w:hanging="425"/>
      </w:pPr>
      <w:rPr>
        <w:rFonts w:ascii="Times New Roman" w:hAnsi="Times New Roman" w:hint="default"/>
        <w:sz w:val="28"/>
      </w:rPr>
    </w:lvl>
    <w:lvl w:ilvl="2">
      <w:start w:val="1"/>
      <w:numFmt w:val="upperRoman"/>
      <w:suff w:val="space"/>
      <w:lvlText w:val="%3."/>
      <w:lvlJc w:val="left"/>
      <w:pPr>
        <w:ind w:left="425" w:hanging="425"/>
      </w:pPr>
      <w:rPr>
        <w:rFonts w:ascii="Times New Roman" w:hAnsi="Times New Roman" w:hint="default"/>
        <w:sz w:val="24"/>
      </w:rPr>
    </w:lvl>
    <w:lvl w:ilvl="3">
      <w:start w:val="1"/>
      <w:numFmt w:val="lowerRoman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75186465"/>
    <w:multiLevelType w:val="multilevel"/>
    <w:tmpl w:val="6D92D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6BB3234"/>
    <w:multiLevelType w:val="multilevel"/>
    <w:tmpl w:val="4E184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1A689D"/>
    <w:multiLevelType w:val="multilevel"/>
    <w:tmpl w:val="45486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60910327">
    <w:abstractNumId w:val="6"/>
  </w:num>
  <w:num w:numId="2" w16cid:durableId="1698771689">
    <w:abstractNumId w:val="6"/>
  </w:num>
  <w:num w:numId="3" w16cid:durableId="669210257">
    <w:abstractNumId w:val="6"/>
  </w:num>
  <w:num w:numId="4" w16cid:durableId="982587069">
    <w:abstractNumId w:val="6"/>
  </w:num>
  <w:num w:numId="5" w16cid:durableId="1014039530">
    <w:abstractNumId w:val="6"/>
  </w:num>
  <w:num w:numId="6" w16cid:durableId="438531599">
    <w:abstractNumId w:val="6"/>
  </w:num>
  <w:num w:numId="7" w16cid:durableId="1632319206">
    <w:abstractNumId w:val="6"/>
  </w:num>
  <w:num w:numId="8" w16cid:durableId="1316684333">
    <w:abstractNumId w:val="6"/>
  </w:num>
  <w:num w:numId="9" w16cid:durableId="346519896">
    <w:abstractNumId w:val="6"/>
  </w:num>
  <w:num w:numId="10" w16cid:durableId="43915040">
    <w:abstractNumId w:val="14"/>
  </w:num>
  <w:num w:numId="11" w16cid:durableId="1740208763">
    <w:abstractNumId w:val="13"/>
  </w:num>
  <w:num w:numId="12" w16cid:durableId="1595940359">
    <w:abstractNumId w:val="2"/>
  </w:num>
  <w:num w:numId="13" w16cid:durableId="1860317962">
    <w:abstractNumId w:val="4"/>
  </w:num>
  <w:num w:numId="14" w16cid:durableId="92864566">
    <w:abstractNumId w:val="7"/>
  </w:num>
  <w:num w:numId="15" w16cid:durableId="578633784">
    <w:abstractNumId w:val="16"/>
  </w:num>
  <w:num w:numId="16" w16cid:durableId="2046366770">
    <w:abstractNumId w:val="12"/>
  </w:num>
  <w:num w:numId="17" w16cid:durableId="2111663557">
    <w:abstractNumId w:val="0"/>
  </w:num>
  <w:num w:numId="18" w16cid:durableId="1618566164">
    <w:abstractNumId w:val="15"/>
  </w:num>
  <w:num w:numId="19" w16cid:durableId="1200047058">
    <w:abstractNumId w:val="8"/>
  </w:num>
  <w:num w:numId="20" w16cid:durableId="111482253">
    <w:abstractNumId w:val="3"/>
  </w:num>
  <w:num w:numId="21" w16cid:durableId="1154489978">
    <w:abstractNumId w:val="1"/>
  </w:num>
  <w:num w:numId="22" w16cid:durableId="1119300175">
    <w:abstractNumId w:val="11"/>
  </w:num>
  <w:num w:numId="23" w16cid:durableId="1541825021">
    <w:abstractNumId w:val="9"/>
  </w:num>
  <w:num w:numId="24" w16cid:durableId="1784418488">
    <w:abstractNumId w:val="17"/>
  </w:num>
  <w:num w:numId="25" w16cid:durableId="988678136">
    <w:abstractNumId w:val="5"/>
  </w:num>
  <w:num w:numId="26" w16cid:durableId="11098162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42C"/>
    <w:rsid w:val="00045B74"/>
    <w:rsid w:val="00352453"/>
    <w:rsid w:val="003753DD"/>
    <w:rsid w:val="005F2E03"/>
    <w:rsid w:val="007C0643"/>
    <w:rsid w:val="007F7004"/>
    <w:rsid w:val="0084386B"/>
    <w:rsid w:val="0091242C"/>
    <w:rsid w:val="00917D58"/>
    <w:rsid w:val="00A8492B"/>
    <w:rsid w:val="00B76CD5"/>
    <w:rsid w:val="00D82212"/>
    <w:rsid w:val="00DE0155"/>
    <w:rsid w:val="00DF43FC"/>
    <w:rsid w:val="00E624FF"/>
    <w:rsid w:val="00EE3486"/>
    <w:rsid w:val="00F36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3EB9E"/>
  <w15:chartTrackingRefBased/>
  <w15:docId w15:val="{F72DD824-6645-4F6C-8C62-6D00FA191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2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4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4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HEME">
    <w:name w:val="THEME"/>
    <w:basedOn w:val="Normal"/>
    <w:autoRedefine/>
    <w:qFormat/>
    <w:rsid w:val="0084386B"/>
    <w:pPr>
      <w:numPr>
        <w:numId w:val="9"/>
      </w:numPr>
    </w:pPr>
    <w:rPr>
      <w:rFonts w:ascii="Times New Roman" w:hAnsi="Times New Roman"/>
      <w:b/>
      <w:sz w:val="32"/>
    </w:rPr>
  </w:style>
  <w:style w:type="paragraph" w:customStyle="1" w:styleId="S-THEME">
    <w:name w:val="S-THEME"/>
    <w:basedOn w:val="Normal"/>
    <w:link w:val="S-THEMEChar"/>
    <w:autoRedefine/>
    <w:qFormat/>
    <w:rsid w:val="0084386B"/>
    <w:pPr>
      <w:numPr>
        <w:ilvl w:val="1"/>
        <w:numId w:val="9"/>
      </w:numPr>
    </w:pPr>
    <w:rPr>
      <w:rFonts w:ascii="Times New Roman" w:hAnsi="Times New Roman"/>
      <w:b/>
      <w:sz w:val="28"/>
    </w:rPr>
  </w:style>
  <w:style w:type="paragraph" w:customStyle="1" w:styleId="ETitle">
    <w:name w:val="E Title"/>
    <w:basedOn w:val="S-THEME"/>
    <w:link w:val="ETitleChar"/>
    <w:autoRedefine/>
    <w:qFormat/>
    <w:rsid w:val="0084386B"/>
    <w:pPr>
      <w:numPr>
        <w:ilvl w:val="0"/>
        <w:numId w:val="0"/>
      </w:numPr>
      <w:ind w:left="360" w:hanging="360"/>
    </w:pPr>
  </w:style>
  <w:style w:type="character" w:customStyle="1" w:styleId="ETitleChar">
    <w:name w:val="E Title Char"/>
    <w:basedOn w:val="DefaultParagraphFont"/>
    <w:link w:val="ETitle"/>
    <w:rsid w:val="0084386B"/>
    <w:rPr>
      <w:rFonts w:ascii="Times New Roman" w:hAnsi="Times New Roman"/>
      <w:b/>
      <w:sz w:val="28"/>
    </w:rPr>
  </w:style>
  <w:style w:type="paragraph" w:customStyle="1" w:styleId="Normal1">
    <w:name w:val="Normal1"/>
    <w:basedOn w:val="Normal"/>
    <w:qFormat/>
    <w:rsid w:val="007C0643"/>
    <w:pPr>
      <w:spacing w:after="0" w:line="276" w:lineRule="auto"/>
      <w:jc w:val="both"/>
    </w:pPr>
    <w:rPr>
      <w:rFonts w:ascii="Times New Roman" w:hAnsi="Times New Roman"/>
      <w:b/>
      <w:bCs/>
      <w:sz w:val="24"/>
      <w:lang w:val="en-US" w:eastAsia="en-US"/>
    </w:rPr>
  </w:style>
  <w:style w:type="paragraph" w:customStyle="1" w:styleId="THeader">
    <w:name w:val="T Header"/>
    <w:basedOn w:val="Normal"/>
    <w:autoRedefine/>
    <w:qFormat/>
    <w:rsid w:val="0084386B"/>
    <w:pPr>
      <w:shd w:val="clear" w:color="auto" w:fill="D0CECE" w:themeFill="background2" w:themeFillShade="E6"/>
      <w:spacing w:after="0" w:line="240" w:lineRule="auto"/>
      <w:jc w:val="center"/>
    </w:pPr>
    <w:rPr>
      <w:rFonts w:ascii="Times New Roman" w:hAnsi="Times New Roman"/>
      <w:b/>
    </w:rPr>
  </w:style>
  <w:style w:type="paragraph" w:customStyle="1" w:styleId="TBODY">
    <w:name w:val="T BODY"/>
    <w:basedOn w:val="Normal1"/>
    <w:autoRedefine/>
    <w:qFormat/>
    <w:rsid w:val="0084386B"/>
    <w:pPr>
      <w:spacing w:line="240" w:lineRule="auto"/>
      <w:jc w:val="center"/>
    </w:pPr>
    <w:rPr>
      <w:sz w:val="22"/>
    </w:rPr>
  </w:style>
  <w:style w:type="paragraph" w:customStyle="1" w:styleId="TCaption">
    <w:name w:val="T Caption"/>
    <w:basedOn w:val="Normal1"/>
    <w:next w:val="TBODY"/>
    <w:qFormat/>
    <w:rsid w:val="0084386B"/>
    <w:pPr>
      <w:spacing w:before="120" w:after="60" w:line="240" w:lineRule="auto"/>
      <w:jc w:val="left"/>
    </w:pPr>
    <w:rPr>
      <w:b w:val="0"/>
    </w:rPr>
  </w:style>
  <w:style w:type="paragraph" w:customStyle="1" w:styleId="FCaption">
    <w:name w:val="F Caption"/>
    <w:basedOn w:val="Normal1"/>
    <w:next w:val="Normal1"/>
    <w:autoRedefine/>
    <w:qFormat/>
    <w:rsid w:val="0084386B"/>
    <w:pPr>
      <w:spacing w:before="60" w:line="240" w:lineRule="auto"/>
      <w:jc w:val="center"/>
    </w:pPr>
    <w:rPr>
      <w:b w:val="0"/>
    </w:rPr>
  </w:style>
  <w:style w:type="character" w:customStyle="1" w:styleId="S-THEMEChar">
    <w:name w:val="S-THEME Char"/>
    <w:basedOn w:val="DefaultParagraphFont"/>
    <w:link w:val="S-THEME"/>
    <w:rsid w:val="0084386B"/>
    <w:rPr>
      <w:rFonts w:ascii="Times New Roman" w:hAnsi="Times New Roman"/>
      <w:b/>
      <w:sz w:val="28"/>
    </w:rPr>
  </w:style>
  <w:style w:type="numbering" w:customStyle="1" w:styleId="Report">
    <w:name w:val="Report"/>
    <w:uiPriority w:val="99"/>
    <w:rsid w:val="0084386B"/>
    <w:pPr>
      <w:numPr>
        <w:numId w:val="10"/>
      </w:numPr>
    </w:pPr>
  </w:style>
  <w:style w:type="paragraph" w:customStyle="1" w:styleId="Subheading">
    <w:name w:val="Sub heading"/>
    <w:basedOn w:val="ETitle"/>
    <w:autoRedefine/>
    <w:qFormat/>
    <w:rsid w:val="00917D58"/>
    <w:pPr>
      <w:spacing w:after="40" w:line="276" w:lineRule="auto"/>
      <w:ind w:left="0" w:firstLine="0"/>
    </w:pPr>
    <w:rPr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91242C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42C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42C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42C"/>
    <w:rPr>
      <w:rFonts w:eastAsiaTheme="majorEastAsia" w:cstheme="majorBidi"/>
      <w:i/>
      <w:iCs/>
      <w:color w:val="2F5496" w:themeColor="accent1" w:themeShade="BF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42C"/>
    <w:rPr>
      <w:rFonts w:eastAsiaTheme="majorEastAsia" w:cstheme="majorBidi"/>
      <w:color w:val="2F5496" w:themeColor="accent1" w:themeShade="BF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42C"/>
    <w:rPr>
      <w:rFonts w:eastAsiaTheme="majorEastAsia" w:cstheme="majorBidi"/>
      <w:i/>
      <w:iCs/>
      <w:color w:val="595959" w:themeColor="text1" w:themeTint="A6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42C"/>
    <w:rPr>
      <w:rFonts w:eastAsiaTheme="majorEastAsia" w:cstheme="majorBidi"/>
      <w:color w:val="595959" w:themeColor="text1" w:themeTint="A6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42C"/>
    <w:rPr>
      <w:rFonts w:eastAsiaTheme="majorEastAsia" w:cstheme="majorBidi"/>
      <w:i/>
      <w:iCs/>
      <w:color w:val="272727" w:themeColor="text1" w:themeTint="D8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42C"/>
    <w:rPr>
      <w:rFonts w:eastAsiaTheme="majorEastAsia" w:cstheme="majorBidi"/>
      <w:color w:val="272727" w:themeColor="text1" w:themeTint="D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912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1242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1242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1242C"/>
    <w:pPr>
      <w:spacing w:before="160"/>
      <w:jc w:val="center"/>
    </w:pPr>
    <w:rPr>
      <w:i/>
      <w:iCs/>
      <w:color w:val="404040" w:themeColor="text1" w:themeTint="BF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91242C"/>
    <w:rPr>
      <w:i/>
      <w:iCs/>
      <w:color w:val="404040" w:themeColor="text1" w:themeTint="BF"/>
      <w:szCs w:val="20"/>
    </w:rPr>
  </w:style>
  <w:style w:type="paragraph" w:styleId="ListParagraph">
    <w:name w:val="List Paragraph"/>
    <w:basedOn w:val="Normal"/>
    <w:uiPriority w:val="34"/>
    <w:qFormat/>
    <w:rsid w:val="0091242C"/>
    <w:pPr>
      <w:ind w:left="720"/>
      <w:contextualSpacing/>
    </w:pPr>
    <w:rPr>
      <w:szCs w:val="20"/>
    </w:rPr>
  </w:style>
  <w:style w:type="character" w:styleId="IntenseEmphasis">
    <w:name w:val="Intense Emphasis"/>
    <w:basedOn w:val="DefaultParagraphFont"/>
    <w:uiPriority w:val="21"/>
    <w:qFormat/>
    <w:rsid w:val="009124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4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42C"/>
    <w:rPr>
      <w:i/>
      <w:iCs/>
      <w:color w:val="2F5496" w:themeColor="accent1" w:themeShade="BF"/>
      <w:szCs w:val="20"/>
    </w:rPr>
  </w:style>
  <w:style w:type="character" w:styleId="IntenseReference">
    <w:name w:val="Intense Reference"/>
    <w:basedOn w:val="DefaultParagraphFont"/>
    <w:uiPriority w:val="32"/>
    <w:qFormat/>
    <w:rsid w:val="0091242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45B7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45B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21</Pages>
  <Words>5404</Words>
  <Characters>30803</Characters>
  <Application>Microsoft Office Word</Application>
  <DocSecurity>0</DocSecurity>
  <Lines>256</Lines>
  <Paragraphs>72</Paragraphs>
  <ScaleCrop>false</ScaleCrop>
  <Company/>
  <LinksUpToDate>false</LinksUpToDate>
  <CharactersWithSpaces>36135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vaibhav chaudhari</dc:creator>
  <cp:keywords/>
  <dc:description/>
  <cp:lastModifiedBy>vaibhav chaudhari</cp:lastModifiedBy>
  <cp:revision>2</cp:revision>
  <dcterms:created xsi:type="dcterms:W3CDTF">2026-06-10T17:50:00Z</dcterms:created>
  <dcterms:modified xsi:type="dcterms:W3CDTF">2026-06-10T17:54:00Z</dcterms:modified>
</cp:coreProperties>
</file>