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tyle8"/>
        <w:rPr/>
      </w:pPr>
      <w:r>
        <w:rPr/>
        <w:t>НПИбд-03-23</w:t>
      </w:r>
    </w:p>
    <w:p>
      <w:pPr>
        <w:pStyle w:val="Author"/>
        <w:rPr/>
      </w:pPr>
      <w:r>
        <w:rPr/>
        <w:t>Дмитриев Владимир Константинович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2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практических навыков взаимодействия пользователя с системой посредством командной строки.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Выполните следующие действия: 2.1. Перейдите в каталог /tmp. 2.2. Выведите на экран содержимое каталога /tmp. Для этого используйте команду ls с различными опциями. Поясните разницу в выводимой на экран информации. 2.3. Определите, есть ли в каталоге /var/spool подкаталог с именем cron? 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"/>
        </w:numPr>
        <w:rPr/>
      </w:pPr>
      <w:r>
        <w:rPr/>
        <w:t>Выполните следующие действия: 3.1. В домашнем каталоге создайте новый каталог с именем newdir. 3.2. В каталоге ~/newdir создайте новый каталог с именем morefun. 3.3. В домашнем каталоге создайте одной командой три новых каталога с именами letters, memos, misk. Затем удалите эти каталоги одной командой. 3.4. Попробуйте удалить ранее созданный каталог ~/newdir командой rm. Проверьте, был ли каталог удалён. 3.5. Удалите каталог ~/newdir/morefun из домашнего каталога. Проверьте, был ли каталог удалён.</w:t>
      </w:r>
    </w:p>
    <w:p>
      <w:pPr>
        <w:pStyle w:val="Compact"/>
        <w:numPr>
          <w:ilvl w:val="0"/>
          <w:numId w:val="1"/>
        </w:numPr>
        <w:rPr/>
      </w:pPr>
      <w:r>
        <w:rPr/>
        <w:t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ompact"/>
        <w:numPr>
          <w:ilvl w:val="0"/>
          <w:numId w:val="1"/>
        </w:numPr>
        <w:rPr/>
      </w:pPr>
      <w:r>
        <w:rPr/>
        <w:t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ompact"/>
        <w:numPr>
          <w:ilvl w:val="0"/>
          <w:numId w:val="1"/>
        </w:numPr>
        <w:rPr/>
      </w:pPr>
      <w:r>
        <w:rPr/>
        <w:t>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Используя информацию, полученную при помощи команды history, выполните модификацию и исполнение нескольких команд из буфера команд.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На первом этапе выполнения лабораторной работы я воспользовался командами cd и pwd, для того, чтобы определить полное имя своего домашнего каталога (рис. [</w:t>
      </w:r>
      <w:hyperlink w:anchor="fig:001">
        <w:r>
          <w:rPr>
            <w:rStyle w:val="-"/>
          </w:rPr>
          <w:t>1</w:t>
        </w:r>
      </w:hyperlink>
      <w:r>
        <w:rPr/>
        <w:t>]).</w:t>
      </w:r>
    </w:p>
    <w:p>
      <w:pPr>
        <w:pStyle w:val="CaptionedFigure"/>
        <w:rPr/>
      </w:pPr>
      <w:bookmarkStart w:id="5" w:name="fig%3A001_Copy_1"/>
      <w:bookmarkStart w:id="6" w:name="fig%3A001"/>
      <w:r>
        <w:rPr/>
        <w:drawing>
          <wp:inline distT="0" distB="0" distL="0" distR="0">
            <wp:extent cx="4114800" cy="2425700"/>
            <wp:effectExtent l="0" t="0" r="0" b="0"/>
            <wp:docPr id="1" name="Picture" descr="Figure 1: Полное имя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Полное имя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fig%3A001_Copy_1"/>
      <w:r>
        <w:rPr/>
        <w:t>Figure 1: Полное имя домашнего каталога</w:t>
      </w:r>
      <w:bookmarkEnd w:id="7"/>
    </w:p>
    <w:p>
      <w:pPr>
        <w:pStyle w:val="Style3"/>
        <w:rPr/>
      </w:pPr>
      <w:r>
        <w:rPr/>
        <w:t>Далее я перешёл в каталог tmp и вывел его содержимое (рис. [</w:t>
      </w:r>
      <w:hyperlink w:anchor="fig:002">
        <w:r>
          <w:rPr>
            <w:rStyle w:val="-"/>
          </w:rPr>
          <w:t>2</w:t>
        </w:r>
      </w:hyperlink>
      <w:r>
        <w:rPr/>
        <w:t>]).</w:t>
      </w:r>
    </w:p>
    <w:p>
      <w:pPr>
        <w:pStyle w:val="CaptionedFigure"/>
        <w:rPr/>
      </w:pPr>
      <w:bookmarkStart w:id="8" w:name="fig%3A002_Copy_1"/>
      <w:bookmarkStart w:id="9" w:name="fig%3A002"/>
      <w:r>
        <w:rPr/>
        <w:drawing>
          <wp:inline distT="0" distB="0" distL="0" distR="0">
            <wp:extent cx="5334000" cy="2871470"/>
            <wp:effectExtent l="0" t="0" r="0" b="0"/>
            <wp:docPr id="2" name="Изображение2" descr="Figure 2: Содержимое каталога tmp (команда l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Содержимое каталога tmp (команда ls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002_Copy_1"/>
      <w:r>
        <w:rPr/>
        <w:t>Figure 2: Содержимое каталога tmp (команда ls)</w:t>
      </w:r>
      <w:bookmarkEnd w:id="10"/>
    </w:p>
    <w:p>
      <w:pPr>
        <w:pStyle w:val="Style3"/>
        <w:rPr/>
      </w:pPr>
      <w:r>
        <w:rPr/>
        <w:t>Затем я вывел содержимое каталога tmp, использует опцию “-l”, благодаря чему смог узнать дату и время создания каждого из файлов (рис. [</w:t>
      </w:r>
      <w:hyperlink w:anchor="fig:003">
        <w:r>
          <w:rPr>
            <w:rStyle w:val="-"/>
          </w:rPr>
          <w:t>3</w:t>
        </w:r>
      </w:hyperlink>
      <w:r>
        <w:rPr/>
        <w:t>]).</w:t>
      </w:r>
    </w:p>
    <w:p>
      <w:pPr>
        <w:pStyle w:val="CaptionedFigure"/>
        <w:rPr/>
      </w:pPr>
      <w:bookmarkStart w:id="11" w:name="fig%3A003_Copy_1"/>
      <w:bookmarkStart w:id="12" w:name="fig%3A003"/>
      <w:r>
        <w:rPr/>
        <w:drawing>
          <wp:inline distT="0" distB="0" distL="0" distR="0">
            <wp:extent cx="5334000" cy="2032635"/>
            <wp:effectExtent l="0" t="0" r="0" b="0"/>
            <wp:docPr id="3" name="Изображение3" descr="Figure 3: Содержимое каталога tmp (команда ls -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держимое каталога tmp (команда ls -l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003_Copy_1"/>
      <w:r>
        <w:rPr/>
        <w:t>Figure 3: Содержимое каталога tmp (команда ls -l)</w:t>
      </w:r>
      <w:bookmarkEnd w:id="13"/>
    </w:p>
    <w:p>
      <w:pPr>
        <w:pStyle w:val="Style3"/>
        <w:rPr/>
      </w:pPr>
      <w:r>
        <w:rPr/>
        <w:t>После этого я перешёл в каталог /var/spool и проверил в нём наличие подкаталога под названием cron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14" w:name="fig%3A004_Copy_1"/>
      <w:bookmarkStart w:id="15" w:name="fig%3A004"/>
      <w:r>
        <w:rPr/>
        <w:drawing>
          <wp:inline distT="0" distB="0" distL="0" distR="0">
            <wp:extent cx="5334000" cy="2155825"/>
            <wp:effectExtent l="0" t="0" r="0" b="0"/>
            <wp:docPr id="4" name="Изображение4" descr="Figure 4: Содержимое каталога 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Содержимое каталога spo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004_Copy_1"/>
      <w:r>
        <w:rPr/>
        <w:t>Figure 4: Содержимое каталога spool</w:t>
      </w:r>
      <w:bookmarkEnd w:id="16"/>
    </w:p>
    <w:p>
      <w:pPr>
        <w:pStyle w:val="Style3"/>
        <w:rPr/>
      </w:pPr>
      <w:r>
        <w:rPr/>
        <w:t>Далее мною было выведено содержимое моего домашнего каталога и выяснил, кто является владельцем файлов и подкаталогов (рис. [</w:t>
      </w:r>
      <w:hyperlink w:anchor="fig:005">
        <w:r>
          <w:rPr>
            <w:rStyle w:val="-"/>
          </w:rPr>
          <w:t>5</w:t>
        </w:r>
      </w:hyperlink>
      <w:r>
        <w:rPr/>
        <w:t>]).</w:t>
      </w:r>
    </w:p>
    <w:p>
      <w:pPr>
        <w:pStyle w:val="CaptionedFigure"/>
        <w:rPr/>
      </w:pPr>
      <w:bookmarkStart w:id="17" w:name="fig%3A005_Copy_1"/>
      <w:bookmarkStart w:id="18" w:name="fig%3A005"/>
      <w:r>
        <w:rPr/>
        <w:drawing>
          <wp:inline distT="0" distB="0" distL="0" distR="0">
            <wp:extent cx="5334000" cy="3264535"/>
            <wp:effectExtent l="0" t="0" r="0" b="0"/>
            <wp:docPr id="5" name="Изображение5" descr="Figure 5: Содержимое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Содержимое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005_Copy_1"/>
      <w:r>
        <w:rPr/>
        <w:t>Figure 5: Содержимое домашнего каталога</w:t>
      </w:r>
      <w:bookmarkEnd w:id="19"/>
    </w:p>
    <w:p>
      <w:pPr>
        <w:pStyle w:val="Style3"/>
        <w:rPr/>
      </w:pPr>
      <w:r>
        <w:rPr/>
        <w:t>После чего я создал новую подкаталог с названием “newdir”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CaptionedFigure"/>
        <w:rPr/>
      </w:pPr>
      <w:bookmarkStart w:id="20" w:name="fig%3A006_Copy_1"/>
      <w:bookmarkStart w:id="21" w:name="fig%3A006"/>
      <w:r>
        <w:rPr/>
        <w:drawing>
          <wp:inline distT="0" distB="0" distL="0" distR="0">
            <wp:extent cx="5334000" cy="1727835"/>
            <wp:effectExtent l="0" t="0" r="0" b="0"/>
            <wp:docPr id="6" name="Изображение6" descr="Figure 6: Создание подкаталога new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Создание подкаталога newdi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006_Copy_1"/>
      <w:r>
        <w:rPr/>
        <w:t>Figure 6: Создание подкаталога newdir</w:t>
      </w:r>
      <w:bookmarkEnd w:id="22"/>
    </w:p>
    <w:p>
      <w:pPr>
        <w:pStyle w:val="Style3"/>
        <w:rPr/>
      </w:pPr>
      <w:r>
        <w:rPr/>
        <w:t>Затем в каталог newdir я создал подкаталог “morefun” (рис. [</w:t>
      </w:r>
      <w:hyperlink w:anchor="fig:007">
        <w:r>
          <w:rPr>
            <w:rStyle w:val="-"/>
          </w:rPr>
          <w:t>7</w:t>
        </w:r>
      </w:hyperlink>
      <w:r>
        <w:rPr/>
        <w:t>]).</w:t>
      </w:r>
    </w:p>
    <w:p>
      <w:pPr>
        <w:pStyle w:val="CaptionedFigure"/>
        <w:rPr/>
      </w:pPr>
      <w:bookmarkStart w:id="23" w:name="fig%3A007_Copy_1"/>
      <w:bookmarkStart w:id="24" w:name="fig%3A007"/>
      <w:r>
        <w:rPr/>
        <w:drawing>
          <wp:inline distT="0" distB="0" distL="0" distR="0">
            <wp:extent cx="5334000" cy="2604770"/>
            <wp:effectExtent l="0" t="0" r="0" b="0"/>
            <wp:docPr id="7" name="Изображение7" descr="Figure 7: Создание подкаталога more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Создание подкаталога morefu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007_Copy_1"/>
      <w:r>
        <w:rPr/>
        <w:t>Figure 7: Создание подкаталога morefun</w:t>
      </w:r>
      <w:bookmarkEnd w:id="25"/>
    </w:p>
    <w:p>
      <w:pPr>
        <w:pStyle w:val="Style3"/>
        <w:rPr/>
      </w:pPr>
      <w:r>
        <w:rPr/>
        <w:t>После этого я создал в домашнем каталоге три подкаталога с названиями “letters”, “memos” и “misk” (рис. [</w:t>
      </w:r>
      <w:hyperlink w:anchor="fig:008">
        <w:r>
          <w:rPr>
            <w:rStyle w:val="-"/>
          </w:rPr>
          <w:t>8</w:t>
        </w:r>
      </w:hyperlink>
      <w:r>
        <w:rPr/>
        <w:t>]).</w:t>
      </w:r>
    </w:p>
    <w:p>
      <w:pPr>
        <w:pStyle w:val="CaptionedFigure"/>
        <w:rPr/>
      </w:pPr>
      <w:bookmarkStart w:id="26" w:name="fig%3A008_Copy_1"/>
      <w:bookmarkStart w:id="27" w:name="fig%3A008"/>
      <w:r>
        <w:rPr/>
        <w:drawing>
          <wp:inline distT="0" distB="0" distL="0" distR="0">
            <wp:extent cx="5334000" cy="2217420"/>
            <wp:effectExtent l="0" t="0" r="0" b="0"/>
            <wp:docPr id="8" name="Изображение8" descr="Figure 8: Создание подкаталогов letters, memos и m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Создание подкаталогов letters, memos и mis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008_Copy_1"/>
      <w:r>
        <w:rPr/>
        <w:t>Figure 8: Создание подкаталогов letters, memos и misk</w:t>
      </w:r>
      <w:bookmarkEnd w:id="28"/>
    </w:p>
    <w:p>
      <w:pPr>
        <w:pStyle w:val="Style3"/>
        <w:rPr/>
      </w:pPr>
      <w:r>
        <w:rPr/>
        <w:t>Далее, как и указано в инструкции по выполнению данной лабораторной работы я попытался удалить подкаталог “newdir” с помощью команды rm (рис. [</w:t>
      </w:r>
      <w:hyperlink w:anchor="fig:009">
        <w:r>
          <w:rPr>
            <w:rStyle w:val="-"/>
          </w:rPr>
          <w:t>9</w:t>
        </w:r>
      </w:hyperlink>
      <w:r>
        <w:rPr/>
        <w:t>]).</w:t>
      </w:r>
    </w:p>
    <w:p>
      <w:pPr>
        <w:pStyle w:val="CaptionedFigure"/>
        <w:rPr/>
      </w:pPr>
      <w:bookmarkStart w:id="29" w:name="fig%3A009_Copy_1"/>
      <w:bookmarkStart w:id="30" w:name="fig%3A009"/>
      <w:r>
        <w:rPr/>
        <w:drawing>
          <wp:inline distT="0" distB="0" distL="0" distR="0">
            <wp:extent cx="5334000" cy="1906270"/>
            <wp:effectExtent l="0" t="0" r="0" b="0"/>
            <wp:docPr id="9" name="Изображение9" descr="Figure 9: Попытка удаления подкаталога “newdir” с помощью команды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Попытка удаления подкаталога “newdir” с помощью команды r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009_Copy_1"/>
      <w:r>
        <w:rPr/>
        <w:t>Figure 9: Попытка удаления подкаталога “newdir” с помощью команды rm</w:t>
      </w:r>
      <w:bookmarkEnd w:id="31"/>
    </w:p>
    <w:p>
      <w:pPr>
        <w:pStyle w:val="Style3"/>
        <w:rPr/>
      </w:pPr>
      <w:r>
        <w:rPr/>
        <w:t>Затем я удалил подкаталог /newdir/morefun из домашнего каталога и проверил, был ли каталог удалён (рис. [</w:t>
      </w:r>
      <w:hyperlink w:anchor="fig:010">
        <w:r>
          <w:rPr>
            <w:rStyle w:val="-"/>
          </w:rPr>
          <w:t>10</w:t>
        </w:r>
      </w:hyperlink>
      <w:r>
        <w:rPr/>
        <w:t>]).</w:t>
      </w:r>
    </w:p>
    <w:p>
      <w:pPr>
        <w:pStyle w:val="CaptionedFigure"/>
        <w:rPr/>
      </w:pPr>
      <w:bookmarkStart w:id="32" w:name="fig%3A010_Copy_1"/>
      <w:bookmarkStart w:id="33" w:name="fig%3A010"/>
      <w:r>
        <w:rPr/>
        <w:drawing>
          <wp:inline distT="0" distB="0" distL="0" distR="0">
            <wp:extent cx="5334000" cy="2472055"/>
            <wp:effectExtent l="0" t="0" r="0" b="0"/>
            <wp:docPr id="10" name="Изображение10" descr="Figure 10: Удаление подкаталога /newdir/more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Удаление подкаталога /newdir/morefu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010_Copy_1"/>
      <w:r>
        <w:rPr/>
        <w:t>Figure 10: Удаление подкаталога /newdir/morefun</w:t>
      </w:r>
      <w:bookmarkEnd w:id="34"/>
    </w:p>
    <w:p>
      <w:pPr>
        <w:pStyle w:val="Style3"/>
        <w:rPr/>
      </w:pPr>
      <w:r>
        <w:rPr/>
        <w:t>После этого с помощью команды man я определил, какую опцию команды ls нужно использовать для просмотра содержимое не только указанного каталога, но и подкаталогов, входящих в него (ls -R) (рис. [</w:t>
      </w:r>
      <w:hyperlink w:anchor="fig:011">
        <w:r>
          <w:rPr>
            <w:rStyle w:val="-"/>
          </w:rPr>
          <w:t>11</w:t>
        </w:r>
      </w:hyperlink>
      <w:r>
        <w:rPr/>
        <w:t>]).</w:t>
      </w:r>
    </w:p>
    <w:p>
      <w:pPr>
        <w:pStyle w:val="CaptionedFigure"/>
        <w:rPr/>
      </w:pPr>
      <w:bookmarkStart w:id="35" w:name="fig%3A011_Copy_1"/>
      <w:bookmarkStart w:id="36" w:name="fig%3A011"/>
      <w:r>
        <w:rPr/>
        <w:drawing>
          <wp:inline distT="0" distB="0" distL="0" distR="0">
            <wp:extent cx="5334000" cy="5844540"/>
            <wp:effectExtent l="0" t="0" r="0" b="0"/>
            <wp:docPr id="11" name="Изображение11" descr="Figure 11: Использование команды ls 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Использование команды ls -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011_Copy_1"/>
      <w:r>
        <w:rPr/>
        <w:t>Figure 11: Использование команды ls -R</w:t>
      </w:r>
      <w:bookmarkEnd w:id="37"/>
    </w:p>
    <w:p>
      <w:pPr>
        <w:pStyle w:val="Style3"/>
        <w:rPr/>
      </w:pPr>
      <w:r>
        <w:rPr/>
        <w:t>Далее, используя команду man, я просмотрел описание следующих команд: cd, pwd, mkdir, rmdir и rm (рис. [</w:t>
      </w:r>
      <w:hyperlink w:anchor="fig:012">
        <w:r>
          <w:rPr>
            <w:rStyle w:val="-"/>
          </w:rPr>
          <w:t>12</w:t>
        </w:r>
      </w:hyperlink>
      <w:r>
        <w:rPr/>
        <w:t>]) - (рис. [</w:t>
      </w:r>
      <w:hyperlink w:anchor="fig:015">
        <w:r>
          <w:rPr>
            <w:rStyle w:val="-"/>
          </w:rPr>
          <w:t>16</w:t>
        </w:r>
      </w:hyperlink>
      <w:r>
        <w:rPr/>
        <w:t>]).</w:t>
      </w:r>
    </w:p>
    <w:p>
      <w:pPr>
        <w:pStyle w:val="CaptionedFigure"/>
        <w:rPr/>
      </w:pPr>
      <w:bookmarkStart w:id="38" w:name="fig%3A012_Copy_1"/>
      <w:bookmarkStart w:id="39" w:name="fig%3A012"/>
      <w:r>
        <w:rPr/>
        <w:drawing>
          <wp:inline distT="0" distB="0" distL="0" distR="0">
            <wp:extent cx="5334000" cy="5844540"/>
            <wp:effectExtent l="0" t="0" r="0" b="0"/>
            <wp:docPr id="12" name="Изображение12" descr="Figure 12: Описание команды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Описание команды c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012_Copy_1"/>
      <w:r>
        <w:rPr/>
        <w:t>Figure 12: Описание команды cd</w:t>
      </w:r>
      <w:bookmarkEnd w:id="40"/>
    </w:p>
    <w:p>
      <w:pPr>
        <w:pStyle w:val="CaptionedFigure"/>
        <w:rPr/>
      </w:pPr>
      <w:bookmarkStart w:id="41" w:name="fig%3A013_Copy_1"/>
      <w:bookmarkStart w:id="42" w:name="fig%3A013"/>
      <w:r>
        <w:rPr/>
        <w:drawing>
          <wp:inline distT="0" distB="0" distL="0" distR="0">
            <wp:extent cx="5334000" cy="5844540"/>
            <wp:effectExtent l="0" t="0" r="0" b="0"/>
            <wp:docPr id="13" name="Изображение13" descr="Figure 13: Описание команды 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Описание команды pw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013_Copy_1"/>
      <w:r>
        <w:rPr/>
        <w:t>Figure 13: Описание команды pwd</w:t>
      </w:r>
      <w:bookmarkEnd w:id="43"/>
    </w:p>
    <w:p>
      <w:pPr>
        <w:pStyle w:val="CaptionedFigure"/>
        <w:rPr/>
      </w:pPr>
      <w:bookmarkStart w:id="44" w:name="fig%3A014_Copy_1"/>
      <w:bookmarkStart w:id="45" w:name="fig%3A014"/>
      <w:r>
        <w:rPr/>
        <w:drawing>
          <wp:inline distT="0" distB="0" distL="0" distR="0">
            <wp:extent cx="5334000" cy="5844540"/>
            <wp:effectExtent l="0" t="0" r="0" b="0"/>
            <wp:docPr id="14" name="Изображение14" descr="Figure 14: Описание команды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Описание команды mkdi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014_Copy_1"/>
      <w:r>
        <w:rPr/>
        <w:t>Figure 14: Описание команды mkdir</w:t>
      </w:r>
      <w:bookmarkEnd w:id="46"/>
    </w:p>
    <w:p>
      <w:pPr>
        <w:pStyle w:val="CaptionedFigure"/>
        <w:rPr/>
      </w:pPr>
      <w:bookmarkStart w:id="47" w:name="fig%3A014_Copy_3"/>
      <w:bookmarkStart w:id="48" w:name="fig%3A014_Copy_2"/>
      <w:r>
        <w:rPr/>
        <w:drawing>
          <wp:inline distT="0" distB="0" distL="0" distR="0">
            <wp:extent cx="5334000" cy="5844540"/>
            <wp:effectExtent l="0" t="0" r="0" b="0"/>
            <wp:docPr id="15" name="Изображение15" descr="Figure 15: Описание команды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Описание команды rmdi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014_Copy_3"/>
      <w:r>
        <w:rPr/>
        <w:t>Figure 15: Описание команды rmdir</w:t>
      </w:r>
      <w:bookmarkEnd w:id="49"/>
    </w:p>
    <w:p>
      <w:pPr>
        <w:pStyle w:val="CaptionedFigure"/>
        <w:rPr/>
      </w:pPr>
      <w:bookmarkStart w:id="50" w:name="fig%3A015_Copy_1"/>
      <w:bookmarkStart w:id="51" w:name="fig%3A015"/>
      <w:r>
        <w:rPr/>
        <w:drawing>
          <wp:inline distT="0" distB="0" distL="0" distR="0">
            <wp:extent cx="5334000" cy="5844540"/>
            <wp:effectExtent l="0" t="0" r="0" b="0"/>
            <wp:docPr id="16" name="Изображение16" descr="Figure 16: Описание команды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Описание команды r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015_Copy_1"/>
      <w:r>
        <w:rPr/>
        <w:t>Figure 16: Описание команды rm</w:t>
      </w:r>
      <w:bookmarkEnd w:id="52"/>
    </w:p>
    <w:p>
      <w:pPr>
        <w:pStyle w:val="Style3"/>
        <w:rPr/>
      </w:pPr>
      <w:r>
        <w:rPr/>
        <w:t>И в конце я воспользовался командой history, скопировал оттуда команду для создания архива в формате .tar, модифицировал её и создал архив newdir.tar с ранее созданным подкаталогом (рис. [</w:t>
      </w:r>
      <w:hyperlink w:anchor="fig:016">
        <w:r>
          <w:rPr>
            <w:rStyle w:val="-"/>
          </w:rPr>
          <w:t>17</w:t>
        </w:r>
      </w:hyperlink>
      <w:r>
        <w:rPr/>
        <w:t>]) - (рис. [</w:t>
      </w:r>
      <w:hyperlink w:anchor="fig:017">
        <w:r>
          <w:rPr>
            <w:rStyle w:val="-"/>
          </w:rPr>
          <w:t>18</w:t>
        </w:r>
      </w:hyperlink>
      <w:r>
        <w:rPr/>
        <w:t>]).</w:t>
      </w:r>
    </w:p>
    <w:p>
      <w:pPr>
        <w:pStyle w:val="CaptionedFigure"/>
        <w:rPr/>
      </w:pPr>
      <w:bookmarkStart w:id="53" w:name="fig%3A016_Copy_1"/>
      <w:bookmarkStart w:id="54" w:name="fig%3A016"/>
      <w:r>
        <w:rPr/>
        <w:drawing>
          <wp:inline distT="0" distB="0" distL="0" distR="0">
            <wp:extent cx="5334000" cy="5844540"/>
            <wp:effectExtent l="0" t="0" r="0" b="0"/>
            <wp:docPr id="17" name="Изображение17" descr="Figure 17: Команда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Команда histor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rPr/>
      </w:pPr>
      <w:bookmarkStart w:id="55" w:name="fig%3A016_Copy_1"/>
      <w:r>
        <w:rPr/>
        <w:t>Figure 17: Команда history</w:t>
      </w:r>
      <w:bookmarkEnd w:id="55"/>
    </w:p>
    <w:p>
      <w:pPr>
        <w:pStyle w:val="CaptionedFigure"/>
        <w:rPr/>
      </w:pPr>
      <w:bookmarkStart w:id="56" w:name="fig%3A017_Copy_1"/>
      <w:bookmarkStart w:id="57" w:name="fig%3A017"/>
      <w:r>
        <w:rPr/>
        <w:drawing>
          <wp:inline distT="0" distB="0" distL="0" distR="0">
            <wp:extent cx="5334000" cy="2141220"/>
            <wp:effectExtent l="0" t="0" r="0" b="0"/>
            <wp:docPr id="18" name="Изображение18" descr="Figure 18: Создание архива newdir.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8: Создание архива newdir.ta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выполнение-лабораторной-работы"/>
      <w:bookmarkStart w:id="59" w:name="fig%3A017_Copy_1"/>
      <w:r>
        <w:rPr/>
        <w:t>Figure 18: Создание архива newdir.tar</w:t>
      </w:r>
      <w:bookmarkEnd w:id="58"/>
      <w:bookmarkEnd w:id="59"/>
    </w:p>
    <w:p>
      <w:pPr>
        <w:pStyle w:val="1"/>
        <w:rPr/>
      </w:pPr>
      <w:bookmarkStart w:id="60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61" w:name="выводы"/>
      <w:r>
        <w:rPr/>
        <w:t>В результате выполнения данной лабораторной работы я приобрёл практические навыки взаимодействия пользователя с системой посредством командной строки.</w:t>
      </w:r>
      <w:bookmarkEnd w:id="61"/>
    </w:p>
    <w:p>
      <w:pPr>
        <w:pStyle w:val="1"/>
        <w:rPr/>
      </w:pPr>
      <w:bookmarkStart w:id="62" w:name="ответы-на-контрольные-вопросы"/>
      <w:r>
        <w:rPr>
          <w:rStyle w:val="SectionNumber"/>
        </w:rPr>
        <w:t>5</w:t>
      </w:r>
      <w:r>
        <w:rPr/>
        <w:tab/>
        <w:t>Ответы на контрольные вопросы</w:t>
      </w:r>
    </w:p>
    <w:p>
      <w:pPr>
        <w:pStyle w:val="Compact"/>
        <w:numPr>
          <w:ilvl w:val="0"/>
          <w:numId w:val="5"/>
        </w:numPr>
        <w:rPr/>
      </w:pPr>
      <w:r>
        <w:rPr/>
        <w:t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6"/>
        </w:numPr>
        <w:rPr/>
      </w:pPr>
      <w:r>
        <w:rPr/>
        <w:t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>
      <w:pPr>
        <w:pStyle w:val="Compact"/>
        <w:numPr>
          <w:ilvl w:val="0"/>
          <w:numId w:val="7"/>
        </w:numPr>
        <w:rPr/>
      </w:pPr>
      <w:r>
        <w:rPr/>
        <w:t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8"/>
        </w:numPr>
        <w:rPr/>
      </w:pPr>
      <w:r>
        <w:rPr/>
        <w:t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9"/>
        </w:numPr>
        <w:rPr/>
      </w:pPr>
      <w:r>
        <w:rPr/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"/>
        </w:numPr>
        <w:rPr/>
      </w:pPr>
      <w:r>
        <w:rPr/>
        <w:t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1"/>
        </w:numPr>
        <w:rPr/>
      </w:pPr>
      <w:r>
        <w:rPr/>
        <w:t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2"/>
        </w:numPr>
        <w:rPr/>
      </w:pPr>
      <w:r>
        <w:rPr/>
        <w:t>Предположим, я нахожусь не в домашнем каталоге. Если я введу “cd ; ls”,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3"/>
        </w:numPr>
        <w:rPr/>
      </w:pPr>
      <w:r>
        <w:rPr/>
        <w:t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4"/>
        </w:numPr>
        <w:rPr/>
      </w:pPr>
      <w:r>
        <w:rPr/>
        <w:t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5"/>
        </w:numPr>
        <w:rPr/>
      </w:pPr>
      <w:r>
        <w:rPr/>
        <w:t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6"/>
        </w:numPr>
        <w:rPr/>
      </w:pPr>
      <w:r>
        <w:rPr/>
        <w:t>Использовать man  или  –help</w:t>
      </w:r>
    </w:p>
    <w:p>
      <w:pPr>
        <w:pStyle w:val="Compact"/>
        <w:numPr>
          <w:ilvl w:val="0"/>
          <w:numId w:val="17"/>
        </w:numPr>
        <w:rPr/>
      </w:pPr>
      <w:bookmarkStart w:id="63" w:name="ответы-на-контрольные-вопросы"/>
      <w:r>
        <w:rPr/>
        <w:t>Клавиша Tab.</w:t>
      </w:r>
      <w:bookmarkEnd w:id="63"/>
    </w:p>
    <w:p>
      <w:pPr>
        <w:pStyle w:val="1"/>
        <w:rPr/>
      </w:pPr>
      <w:bookmarkStart w:id="64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65" w:name="список-литературы"/>
      <w:r>
        <w:rPr/>
        <w:t>Лабораторная работа №4 (Архитектура ОС).</w:t>
      </w:r>
      <w:bookmarkEnd w:id="6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3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3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">
    <w:name w:val="Символ сноски"/>
    <w:basedOn w:val="BodyTextChar"/>
    <w:qFormat/>
    <w:rPr>
      <w:vertAlign w:val="superscript"/>
    </w:rPr>
  </w:style>
  <w:style w:type="character" w:styleId="Style1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2">
    <w:name w:val="Заголовок"/>
    <w:basedOn w:val="Normal"/>
    <w:next w:val="Style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3">
    <w:name w:val="Body Text"/>
    <w:basedOn w:val="Normal"/>
    <w:link w:val="BodyTextChar"/>
    <w:qFormat/>
    <w:pPr>
      <w:spacing w:before="180" w:after="180"/>
    </w:pPr>
    <w:rPr/>
  </w:style>
  <w:style w:type="paragraph" w:styleId="Style4">
    <w:name w:val="List"/>
    <w:basedOn w:val="Style3"/>
    <w:pPr/>
    <w:rPr>
      <w:rFonts w:cs="Arial"/>
    </w:rPr>
  </w:style>
  <w:style w:type="paragraph" w:styleId="Style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3"/>
    <w:next w:val="Style3"/>
    <w:qFormat/>
    <w:pPr/>
    <w:rPr/>
  </w:style>
  <w:style w:type="paragraph" w:styleId="Compact" w:customStyle="1">
    <w:name w:val="Compact"/>
    <w:basedOn w:val="Style3"/>
    <w:qFormat/>
    <w:pPr>
      <w:spacing w:before="36" w:after="36"/>
    </w:pPr>
    <w:rPr/>
  </w:style>
  <w:style w:type="paragraph" w:styleId="Style7">
    <w:name w:val="Title"/>
    <w:basedOn w:val="Normal"/>
    <w:next w:val="Style3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Subtitle"/>
    <w:basedOn w:val="Style7"/>
    <w:next w:val="Style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3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3"/>
    <w:next w:val="Style3"/>
    <w:uiPriority w:val="9"/>
    <w:unhideWhenUsed/>
    <w:qFormat/>
    <w:pPr>
      <w:spacing w:before="100" w:after="100"/>
      <w:ind w:left="480" w:right="480" w:hanging="0"/>
    </w:pPr>
    <w:rPr/>
  </w:style>
  <w:style w:type="paragraph" w:styleId="Style9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5"/>
    <w:qFormat/>
    <w:pPr>
      <w:keepNext w:val="true"/>
    </w:pPr>
    <w:rPr/>
  </w:style>
  <w:style w:type="paragraph" w:styleId="ImageCaption" w:customStyle="1">
    <w:name w:val="Image Caption"/>
    <w:basedOn w:val="Style5"/>
    <w:qFormat/>
    <w:pPr/>
    <w:rPr/>
  </w:style>
  <w:style w:type="paragraph" w:styleId="Style1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0"/>
    <w:qFormat/>
    <w:pPr>
      <w:keepNext w:val="true"/>
    </w:pPr>
    <w:rPr/>
  </w:style>
  <w:style w:type="paragraph" w:styleId="Style11">
    <w:name w:val="Index Heading"/>
    <w:basedOn w:val="Style2"/>
    <w:pPr/>
    <w:rPr/>
  </w:style>
  <w:style w:type="paragraph" w:styleId="Style12">
    <w:name w:val="TOC Heading"/>
    <w:basedOn w:val="1"/>
    <w:next w:val="Style3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LibreOffice/7.5.0.3$Windows_X86_64 LibreOffice_project/c21113d003cd3efa8c53188764377a8272d9d6de</Application>
  <AppVersion>15.0000</AppVersion>
  <Pages>15</Pages>
  <Words>953</Words>
  <Characters>5774</Characters>
  <CharactersWithSpaces>6645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2023-03-04T19:52:35Z</dcterms:created>
  <dc:creator>Никита Михайлович Демидович</dc:creator>
  <dc:description/>
  <dc:language>ru-RU</dc:language>
  <cp:lastModifiedBy/>
  <dcterms:modified xsi:type="dcterms:W3CDTF">2024-06-23T20:33:57Z</dcterms:modified>
  <cp:revision>1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