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bidi w:val="0"/>
        <w:spacing w:before="240" w:after="120"/>
        <w:jc w:val="center"/>
        <w:rPr/>
      </w:pPr>
      <w:r>
        <w:rPr/>
        <w:t>Représentation de l’information</w:t>
      </w:r>
    </w:p>
    <w:p>
      <w:pPr>
        <w:pStyle w:val="Soustitre"/>
        <w:bidi w:val="0"/>
        <w:spacing w:before="60" w:after="120"/>
        <w:jc w:val="center"/>
        <w:rPr/>
      </w:pPr>
      <w:r>
        <w:rPr/>
        <w:t xml:space="preserve">Test 1 – 2022 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Nom : ……………………………………………………..</w:t>
      </w:r>
    </w:p>
    <w:p>
      <w:pPr>
        <w:pStyle w:val="Corpsdetexte"/>
        <w:bidi w:val="0"/>
        <w:jc w:val="left"/>
        <w:rPr/>
      </w:pPr>
      <w:r>
        <w:rPr/>
        <w:t xml:space="preserve">Prénom : …………………………………………………. </w:t>
      </w:r>
    </w:p>
    <w:p>
      <w:pPr>
        <w:pStyle w:val="Corpsdetexte"/>
        <w:bidi w:val="0"/>
        <w:jc w:val="left"/>
        <w:rPr/>
      </w:pPr>
      <w:r>
        <w:rPr/>
        <w:t>Classe : ……………………………………………………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before="57" w:after="57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Nombre de points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spacing w:before="57" w:after="57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/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before="57" w:after="57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Note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spacing w:before="57" w:after="57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Titre1"/>
        <w:bidi w:val="0"/>
        <w:jc w:val="left"/>
        <w:rPr/>
      </w:pPr>
      <w:r>
        <w:rPr/>
        <w:t xml:space="preserve">A. </w:t>
      </w:r>
      <w:r>
        <w:rPr/>
        <w:t>Notation binaire, décimale et hexadécimale</w:t>
      </w:r>
    </w:p>
    <w:p>
      <w:pPr>
        <w:pStyle w:val="Titre2"/>
        <w:bidi w:val="0"/>
        <w:jc w:val="left"/>
        <w:rPr/>
      </w:pPr>
      <w:r>
        <w:rPr/>
        <w:t xml:space="preserve">Question 1 </w:t>
      </w:r>
      <w:r>
        <w:rPr/>
        <w:t>(1 point)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Combien faut-il de bits pour coder les valeurs </w:t>
      </w:r>
      <w:r>
        <w:rPr/>
        <w:t>décimales</w:t>
      </w:r>
      <w:r>
        <w:rPr/>
        <w:t xml:space="preserve"> </w:t>
      </w:r>
      <w:r>
        <w:rPr/>
        <w:t>entières</w:t>
      </w:r>
      <w:r>
        <w:rPr/>
        <w:t xml:space="preserve"> de 0</w:t>
      </w:r>
      <w:r>
        <w:rPr>
          <w:vertAlign w:val="subscript"/>
        </w:rPr>
        <w:t>10</w:t>
      </w:r>
      <w:r>
        <w:rPr/>
        <w:t xml:space="preserve"> à 1023</w:t>
      </w:r>
      <w:r>
        <w:rPr>
          <w:vertAlign w:val="subscript"/>
        </w:rPr>
        <w:t>10 </w:t>
      </w:r>
      <w:r>
        <w:rPr>
          <w:position w:val="0"/>
          <w:sz w:val="24"/>
          <w:vertAlign w:val="baseline"/>
        </w:rPr>
        <w:t>?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 xml:space="preserve"> </w:t>
      </w:r>
    </w:p>
    <w:p>
      <w:pPr>
        <w:pStyle w:val="Normal"/>
        <w:bidi w:val="0"/>
        <w:jc w:val="left"/>
        <w:rPr/>
      </w:pPr>
      <w:r>
        <w:rPr/>
        <w:t>Conseil : pour répondre à la question, vous pouvez remplir un tableau avec les puissances de 2 et leur</w:t>
      </w:r>
      <w:r>
        <w:rPr/>
        <w:t>s</w:t>
      </w:r>
      <w:r>
        <w:rPr/>
        <w:t xml:space="preserve"> valeur</w:t>
      </w:r>
      <w:r>
        <w:rPr/>
        <w:t>s</w:t>
      </w:r>
      <w:r>
        <w:rPr/>
        <w:t xml:space="preserve"> en décimal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Réponse 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itre2"/>
        <w:bidi w:val="0"/>
        <w:jc w:val="left"/>
        <w:rPr/>
      </w:pPr>
      <w:r>
        <w:rPr/>
        <w:t>Q</w:t>
      </w:r>
      <w:r>
        <w:rPr/>
        <w:t>uestion</w:t>
      </w:r>
      <w:r>
        <w:rPr/>
        <w:t xml:space="preserve"> </w:t>
      </w:r>
      <w:r>
        <w:rPr/>
        <w:t>2</w:t>
      </w:r>
      <w:r>
        <w:rPr/>
        <w:t xml:space="preserve"> : Tableau de conversion </w:t>
      </w:r>
      <w:r>
        <w:rPr/>
        <w:t xml:space="preserve">de </w:t>
      </w:r>
      <w:r>
        <w:rPr/>
        <w:t>0</w:t>
      </w:r>
      <w:r>
        <w:rPr>
          <w:vertAlign w:val="subscript"/>
        </w:rPr>
        <w:t xml:space="preserve">10 </w:t>
      </w:r>
      <w:r>
        <w:rPr>
          <w:position w:val="0"/>
          <w:sz w:val="32"/>
          <w:vertAlign w:val="baseline"/>
        </w:rPr>
        <w:t>à 1</w:t>
      </w:r>
      <w:r>
        <w:rPr>
          <w:position w:val="0"/>
          <w:sz w:val="32"/>
          <w:vertAlign w:val="baseline"/>
        </w:rPr>
        <w:t>5</w:t>
      </w:r>
      <w:r>
        <w:rPr>
          <w:vertAlign w:val="subscript"/>
        </w:rPr>
        <w:t>10</w:t>
      </w:r>
      <w:r>
        <w:rPr>
          <w:position w:val="0"/>
          <w:sz w:val="32"/>
          <w:vertAlign w:val="baseline"/>
        </w:rPr>
        <w:t xml:space="preserve"> (5 points)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Complétez le tableau suivant en respectant </w:t>
      </w:r>
      <w:r>
        <w:rPr/>
        <w:t xml:space="preserve">les deux consignes suivantes 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chaque ligne représente la même valeur en binaire, décimal et hexadécimal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4 bits sont utilisés pour la représentation binaire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La base est écrite en indice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Notation en binaire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Notation décimale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Notation hexadécimale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0011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0101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1001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1010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1011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1101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1110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1111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</w:tbl>
    <w:p>
      <w:pPr>
        <w:pStyle w:val="Titre2"/>
        <w:bidi w:val="0"/>
        <w:jc w:val="left"/>
        <w:rPr/>
      </w:pPr>
      <w:r>
        <w:rPr/>
        <w:t>Question</w:t>
      </w:r>
      <w:r>
        <w:rPr/>
        <w:t xml:space="preserve"> </w:t>
      </w:r>
      <w:r>
        <w:rPr/>
        <w:t>3</w:t>
      </w:r>
      <w:r>
        <w:rPr/>
        <w:t xml:space="preserve"> : Conversions en binaire, décimal et hexadécimal </w:t>
      </w:r>
      <w:r>
        <w:rPr/>
        <w:t>(</w:t>
      </w:r>
      <w:r>
        <w:rPr/>
        <w:t>5</w:t>
      </w:r>
      <w:r>
        <w:rPr/>
        <w:t xml:space="preserve"> points)</w:t>
      </w:r>
    </w:p>
    <w:p>
      <w:pPr>
        <w:pStyle w:val="Normal"/>
        <w:bidi w:val="0"/>
        <w:jc w:val="left"/>
        <w:rPr/>
      </w:pPr>
      <w:r>
        <w:rPr/>
        <w:t>Complétez le tableau suivant 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Notation binaire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Notation décimale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Notation Hexadéclimale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11111100110</w:t>
            </w: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BAD</w:t>
            </w: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spacing w:before="114" w:after="114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Vous pouvez utiliser une feuille blanche annexe pour les calculs.</w:t>
      </w:r>
    </w:p>
    <w:p>
      <w:pPr>
        <w:pStyle w:val="Titre1"/>
        <w:bidi w:val="0"/>
        <w:jc w:val="left"/>
        <w:rPr/>
      </w:pPr>
      <w:r>
        <w:rPr/>
        <w:t xml:space="preserve">B. </w:t>
      </w:r>
      <w:r>
        <w:rPr/>
        <w:t>Les codes couleur</w:t>
      </w:r>
    </w:p>
    <w:p>
      <w:pPr>
        <w:pStyle w:val="Normal"/>
        <w:bidi w:val="0"/>
        <w:jc w:val="left"/>
        <w:rPr/>
      </w:pPr>
      <w:r>
        <w:rPr/>
        <w:t xml:space="preserve">Lorsqu’on utilise le code couleur RGB (Red – Green – Blue), il est d’usage de coder chaque couleur primaire à l’aide d’un octet </w:t>
      </w:r>
      <w:r>
        <w:rPr/>
        <w:t>(8 bits)</w:t>
      </w:r>
      <w:r>
        <w:rPr/>
        <w:t xml:space="preserve">. </w:t>
      </w:r>
      <w:r>
        <w:rPr/>
        <w:t xml:space="preserve">Il faut donc 3 octets </w:t>
      </w:r>
      <w:r>
        <w:rPr/>
        <w:t>(24 bits)</w:t>
      </w:r>
      <w:r>
        <w:rPr/>
        <w:t xml:space="preserve"> pour coder une couleur.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2"/>
        <w:bidi w:val="0"/>
        <w:jc w:val="left"/>
        <w:rPr/>
      </w:pPr>
      <w:r>
        <w:rPr/>
        <w:t xml:space="preserve">Question </w:t>
      </w:r>
      <w:r>
        <w:rPr/>
        <w:t>4</w:t>
      </w:r>
      <w:r>
        <w:rPr/>
        <w:t> </w:t>
      </w:r>
      <w:r>
        <w:rPr/>
        <w:t>(2 points)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Combien de nuances possibles (combien de couleurs) est-il possible de coder avec le système RGB. Donnez la réponse en décimal et en hexadécimal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En hexadécimal :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En décimal 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itre2"/>
        <w:bidi w:val="0"/>
        <w:jc w:val="left"/>
        <w:rPr/>
      </w:pPr>
      <w:r>
        <w:rPr/>
        <w:t xml:space="preserve">Question </w:t>
      </w:r>
      <w:r>
        <w:rPr/>
        <w:t>5.</w:t>
      </w:r>
      <w:r>
        <w:rPr/>
        <w:t>1</w:t>
      </w:r>
      <w:r>
        <w:rPr/>
        <w:t xml:space="preserve">  </w:t>
      </w:r>
      <w:r>
        <w:rPr/>
        <w:t>(</w:t>
      </w:r>
      <w:r>
        <w:rPr/>
        <w:t>1</w:t>
      </w:r>
      <w:r>
        <w:rPr/>
        <w:t xml:space="preserve"> points)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couleur noir vaut 000000</w:t>
      </w:r>
      <w:r>
        <w:rPr>
          <w:vertAlign w:val="subscript"/>
        </w:rPr>
        <w:t>16</w:t>
      </w:r>
      <w:r>
        <w:rPr/>
        <w:t xml:space="preserve"> et la couleur blanc vaut FFFFFF</w:t>
      </w:r>
      <w:r>
        <w:rPr>
          <w:vertAlign w:val="subscript"/>
        </w:rPr>
        <w:t>16</w:t>
      </w:r>
      <w:r>
        <w:rPr/>
        <w:t>. Quelle est le nom (en français) de la «couleur» 222222</w:t>
      </w:r>
      <w:r>
        <w:rPr>
          <w:vertAlign w:val="subscript"/>
        </w:rPr>
        <w:t>16</w:t>
      </w:r>
      <w:r>
        <w:rPr/>
        <w:t xml:space="preserve"> et se situe-t-elle plutôt du côté noir, ou plutôt du côté blanc 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Réponse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2"/>
        <w:bidi w:val="0"/>
        <w:jc w:val="left"/>
        <w:rPr/>
      </w:pPr>
      <w:r>
        <w:rPr/>
        <w:t>Question 5.2 (1 point)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Quelle est la </w:t>
      </w:r>
      <w:r>
        <w:rPr/>
        <w:t>couleur</w:t>
      </w:r>
      <w:r>
        <w:rPr/>
        <w:t xml:space="preserve"> dominante de la couleur </w:t>
      </w:r>
      <w:r>
        <w:rPr/>
        <w:t>RGB :</w:t>
      </w:r>
      <w:r>
        <w:rPr/>
        <w:t xml:space="preserve"> (10010110</w:t>
      </w:r>
      <w:r>
        <w:rPr>
          <w:vertAlign w:val="subscript"/>
        </w:rPr>
        <w:t>2</w:t>
      </w:r>
      <w:r>
        <w:rPr/>
        <w:t>, 00011010</w:t>
      </w:r>
      <w:r>
        <w:rPr>
          <w:vertAlign w:val="subscript"/>
        </w:rPr>
        <w:t>2</w:t>
      </w:r>
      <w:r>
        <w:rPr/>
        <w:t>, 00000000</w:t>
      </w:r>
      <w:r>
        <w:rPr>
          <w:vertAlign w:val="subscript"/>
        </w:rPr>
        <w:t>2</w:t>
      </w:r>
      <w:r>
        <w:rPr/>
        <w:t>) 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Réponse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1"/>
        <w:bidi w:val="0"/>
        <w:jc w:val="left"/>
        <w:rPr/>
      </w:pPr>
      <w:r>
        <w:rPr/>
        <w:t>C. Le 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numérisation d’un son passe par 3 étapes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L’échantillonnage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La quantification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l’encodage</w:t>
      </w:r>
    </w:p>
    <w:p>
      <w:pPr>
        <w:pStyle w:val="Titre2"/>
        <w:bidi w:val="0"/>
        <w:jc w:val="left"/>
        <w:rPr/>
      </w:pPr>
      <w:r>
        <w:rPr/>
        <w:t xml:space="preserve">Question 6 </w:t>
      </w:r>
      <w:r>
        <w:rPr/>
        <w:t>(</w:t>
      </w:r>
      <w:r>
        <w:rPr/>
        <w:t>5</w:t>
      </w:r>
      <w:r>
        <w:rPr/>
        <w:t xml:space="preserve"> points)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7"/>
        <w:gridCol w:w="1246"/>
        <w:gridCol w:w="1304"/>
        <w:gridCol w:w="1477"/>
        <w:gridCol w:w="1419"/>
        <w:gridCol w:w="1812"/>
      </w:tblGrid>
      <w:tr>
        <w:trPr>
          <w:tblHeader w:val="true"/>
        </w:trPr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Question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B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Votre réponse (plusieurs possibilités)</w:t>
            </w:r>
          </w:p>
        </w:tc>
      </w:tr>
      <w:tr>
        <w:trPr/>
        <w:tc>
          <w:tcPr>
            <w:tcW w:w="2377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Les ondes sonores sont ...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 vibrations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Des ondes 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électriques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N’ont pas besoin de milieu matériel pour se propager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Alternent compression et dilatation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77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son pur représenté par une sinusoïde est ...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variation de l’intensité d’un son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variation de la fréquence du son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Une vision esthétique du son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Une maladie dans le spectre ORL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77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La fréquence d’échantillonnage d’un signal 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Renseigne sur le nombre de points à sélectionner dans un signal sur une période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 toujours très basse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Doit être la plus élevée possible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N’a pas d’importance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77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Grégoire a enregistré numériquement un concert live à la fréquence d’échantillonnage de 60000Hz</w:t>
            </w:r>
          </w:p>
          <w:p>
            <w:pPr>
              <w:pStyle w:val="Normal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Normal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le résultat sera mauvais</w:t>
            </w:r>
          </w:p>
          <w:p>
            <w:pPr>
              <w:pStyle w:val="Normal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Normal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le résultat à l’écoute sera assez bon mais pourra être amélioré</w:t>
            </w:r>
          </w:p>
          <w:p>
            <w:pPr>
              <w:pStyle w:val="Normal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Normal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le résultat sera bon mais aurait pu l’être à une fréquence plus basse</w:t>
            </w:r>
          </w:p>
          <w:p>
            <w:pPr>
              <w:pStyle w:val="Normal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Normal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cette fréquence est bien trop basse !</w:t>
            </w:r>
          </w:p>
          <w:p>
            <w:pPr>
              <w:pStyle w:val="Normal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77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Quantifier un signal échantillonné sur 16 bits au lieu de 8 donne un résultat de meilleure qualité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OUI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NON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 ne peut pas répondre sans connaître la fréquence d’échantillonnage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itre2"/>
        <w:bidi w:val="0"/>
        <w:jc w:val="left"/>
        <w:rPr/>
      </w:pPr>
      <w:r>
        <w:rPr/>
        <w:t>Question 8 (</w:t>
      </w:r>
      <w:r>
        <w:rPr/>
        <w:t>2</w:t>
      </w:r>
      <w:r>
        <w:rPr/>
        <w:t xml:space="preserve"> point)</w:t>
      </w:r>
    </w:p>
    <w:p>
      <w:pPr>
        <w:pStyle w:val="Normal"/>
        <w:bidi w:val="0"/>
        <w:jc w:val="left"/>
        <w:rPr/>
      </w:pPr>
      <w:r>
        <w:rPr/>
        <w:t>Après les étapes d’échantillonnage et de quantification, on obtient les valeurs suivantes 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3519" w:type="dxa"/>
        <w:jc w:val="left"/>
        <w:tblInd w:w="21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3"/>
        <w:gridCol w:w="1246"/>
      </w:tblGrid>
      <w:tr>
        <w:trPr/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Temps (en milliseconde)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00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Valeur</w:t>
            </w:r>
          </w:p>
        </w:tc>
      </w:tr>
      <w:tr>
        <w:trPr/>
        <w:tc>
          <w:tcPr>
            <w:tcW w:w="227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00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</w:tr>
      <w:tr>
        <w:trPr/>
        <w:tc>
          <w:tcPr>
            <w:tcW w:w="227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10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</w:tr>
      <w:tr>
        <w:trPr/>
        <w:tc>
          <w:tcPr>
            <w:tcW w:w="227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</w:tr>
      <w:tr>
        <w:trPr/>
        <w:tc>
          <w:tcPr>
            <w:tcW w:w="227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11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</w:tr>
      <w:tr>
        <w:trPr/>
        <w:tc>
          <w:tcPr>
            <w:tcW w:w="227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udetableau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1000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itre3"/>
        <w:bidi w:val="0"/>
        <w:jc w:val="left"/>
        <w:rPr/>
      </w:pPr>
      <w:r>
        <w:rPr/>
        <w:t>8</w:t>
      </w:r>
      <w:r>
        <w:rPr/>
        <w:t>.a Combien de bits ont été utilisés pour la quantification ?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Réponse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3"/>
        <w:bidi w:val="0"/>
        <w:jc w:val="left"/>
        <w:rPr/>
      </w:pPr>
      <w:r>
        <w:rPr/>
        <w:t>8</w:t>
      </w:r>
      <w:r>
        <w:rPr/>
        <w:t>.b Pour en faire un fichier son, que</w:t>
      </w:r>
      <w:r>
        <w:rPr/>
        <w:t xml:space="preserve">lles sont les </w:t>
      </w:r>
      <w:r>
        <w:rPr/>
        <w:t>deux</w:t>
      </w:r>
      <w:r>
        <w:rPr/>
        <w:t xml:space="preserve"> informations qui manquent</w:t>
      </w:r>
      <w:r>
        <w:rPr/>
        <w:t xml:space="preserve"> à la suite 0000</w:t>
      </w:r>
      <w:r>
        <w:rPr>
          <w:vertAlign w:val="subscript"/>
        </w:rPr>
        <w:t xml:space="preserve">2 </w:t>
      </w:r>
      <w:r>
        <w:rPr>
          <w:position w:val="0"/>
          <w:sz w:val="28"/>
          <w:vertAlign w:val="baseline"/>
        </w:rPr>
        <w:t xml:space="preserve"> - </w:t>
      </w:r>
      <w:r>
        <w:rPr>
          <w:position w:val="0"/>
          <w:sz w:val="28"/>
          <w:vertAlign w:val="baseline"/>
        </w:rPr>
        <w:t>10</w:t>
      </w:r>
      <w:r>
        <w:rPr>
          <w:position w:val="0"/>
          <w:sz w:val="28"/>
          <w:vertAlign w:val="baseline"/>
        </w:rPr>
        <w:t>10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 xml:space="preserve"> - 1000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 xml:space="preserve"> - </w:t>
      </w:r>
      <w:r>
        <w:rPr>
          <w:position w:val="0"/>
          <w:sz w:val="28"/>
          <w:vertAlign w:val="baseline"/>
        </w:rPr>
        <w:t>1</w:t>
      </w:r>
      <w:r>
        <w:rPr>
          <w:position w:val="0"/>
          <w:sz w:val="28"/>
          <w:vertAlign w:val="baseline"/>
        </w:rPr>
        <w:t>1</w:t>
      </w:r>
      <w:r>
        <w:rPr>
          <w:position w:val="0"/>
          <w:sz w:val="28"/>
          <w:vertAlign w:val="baseline"/>
        </w:rPr>
        <w:t>10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 xml:space="preserve"> – 10</w:t>
      </w:r>
      <w:r>
        <w:rPr>
          <w:position w:val="0"/>
          <w:sz w:val="28"/>
          <w:vertAlign w:val="baseline"/>
        </w:rPr>
        <w:t>00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 xml:space="preserve">pour que l’ordinateur puisse reconstituer le son </w:t>
      </w:r>
      <w:r>
        <w:rPr>
          <w:position w:val="0"/>
          <w:sz w:val="28"/>
          <w:vertAlign w:val="baseline"/>
        </w:rPr>
        <w:t>enregistré</w:t>
      </w:r>
      <w:r>
        <w:rPr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?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Réponse :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horndale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suppressLineNumbers/>
      <w:bidi w:val="0"/>
      <w:jc w:val="left"/>
      <w:rPr/>
    </w:pP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bidi w:val="0"/>
      <w:jc w:val="left"/>
      <w:rPr/>
    </w:pPr>
    <w:r>
      <w:rPr/>
      <w:t>Informatique 1M</w:t>
      <w:tab/>
      <w:t>Représentation de l’information – TEST 1</w:t>
      <w:tab/>
      <w:t>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CH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17660</TotalTime>
  <Application>LibreOffice/7.3.5.2$Linux_X86_64 LibreOffice_project/184fe81b8c8c30d8b5082578aee2fed2ea847c01</Application>
  <AppVersion>15.0000</AppVersion>
  <Pages>4</Pages>
  <Words>610</Words>
  <Characters>3069</Characters>
  <CharactersWithSpaces>3560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2022-09-22T14:19:30Z</dcterms:created>
  <dc:creator>Vincent Keller</dc:creator>
  <dc:description/>
  <dc:language>fr-CH</dc:language>
  <cp:lastModifiedBy>Vincent Keller</cp:lastModifiedBy>
  <cp:lastPrinted>2022-10-04T20:58:37Z</cp:lastPrinted>
  <dcterms:modified xsi:type="dcterms:W3CDTF">2022-10-04T21:01:46Z</dcterms:modified>
  <cp:revision>100</cp:revision>
  <dc:subject/>
  <dc:title/>
</cp:coreProperties>
</file>