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80"/>
        <w:jc w:val="center"/>
      </w:pPr>
      <w:r>
        <w:rPr>
          <w:color w:val="B8863B"/>
          <w:sz w:val="56"/>
          <w:szCs w:val="56"/>
        </w:rPr>
        <w:t xml:space="preserve">☽</w:t>
      </w:r>
    </w:p>
    <w:p>
      <w:pPr>
        <w:shd w:fill="F5EFE0" w:val="clear"/>
        <w:spacing w:after="260"/>
        <w:jc w:val="center"/>
      </w:pPr>
      <w:r>
        <w:rPr>
          <w:b/>
          <w:bCs/>
          <w:color w:val="8A6B2E"/>
          <w:sz w:val="18"/>
          <w:szCs w:val="18"/>
        </w:rPr>
        <w:t xml:space="preserve">  HERRAMIENTA DE ACOMPAÑAMIENTO  </w:t>
      </w:r>
    </w:p>
    <w:p>
      <w:pPr>
        <w:spacing w:after="140"/>
        <w:jc w:val="center"/>
      </w:pPr>
      <w:r>
        <w:rPr>
          <w:b/>
          <w:bCs/>
          <w:color w:val="1B2138"/>
          <w:sz w:val="52"/>
          <w:szCs w:val="52"/>
        </w:rPr>
        <w:t xml:space="preserve">PLANILLA DE
SEGUIMIENTO</w:t>
      </w:r>
    </w:p>
    <w:p>
      <w:pPr>
        <w:spacing w:after="500"/>
        <w:jc w:val="center"/>
      </w:pPr>
      <w:r>
        <w:rPr>
          <w:i/>
          <w:iCs/>
          <w:color w:val="B8863B"/>
          <w:sz w:val="24"/>
          <w:szCs w:val="24"/>
        </w:rPr>
        <w:t xml:space="preserve">Tu compañera de bolsillo para los 14 días del protocolo</w:t>
      </w:r>
    </w:p>
    <w:p>
      <w:pPr>
        <w:pBdr>
          <w:top w:val="single" w:color="D9D6C9" w:sz="4" w:space="14"/>
        </w:pBdr>
        <w:spacing w:before="300"/>
        <w:jc w:val="center"/>
      </w:pPr>
      <w:r>
        <w:rPr>
          <w:color w:val="9A9A9A"/>
          <w:sz w:val="18"/>
          <w:szCs w:val="18"/>
        </w:rPr>
        <w:t xml:space="preserve">Producto digital · Uso personal · Imprimible</w:t>
      </w:r>
    </w:p>
    <w:p>
      <w:r>
        <w:br w:type="page"/>
      </w:r>
    </w:p>
    <w:p>
      <w:pPr>
        <w:pStyle w:val="Heading2"/>
        <w:pBdr>
          <w:bottom w:val="single" w:color="B8863B" w:sz="6" w:space="4"/>
        </w:pBdr>
        <w:spacing w:after="150" w:before="300"/>
      </w:pPr>
      <w:r>
        <w:rPr>
          <w:b/>
          <w:bCs/>
          <w:color w:val="1B2138"/>
          <w:sz w:val="26"/>
          <w:szCs w:val="26"/>
        </w:rPr>
        <w:t xml:space="preserve">Cómo usarla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Anota cada despertar apenas puedas — no confíes en la memoria de las 3 a.m.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Registra la duración real de las siestas, no la que 'debería' 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En Notas, anota cualquier evento fuera de lo común: diente, viaje, enfermedad.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Compara la semana 1 con la semana 2 — el progreso real se ve en la tendencia.</w:t>
      </w:r>
    </w:p>
    <w:p>
      <w:pPr>
        <w:spacing w:after="20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shd w:fill="1B2138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Día</w:t>
            </w:r>
          </w:p>
        </w:tc>
        <w:tc>
          <w:tcPr>
            <w:tcW w:type="pct" w:w="14%"/>
            <w:shd w:fill="1B2138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 de dormir</w:t>
            </w:r>
          </w:p>
        </w:tc>
        <w:tc>
          <w:tcPr>
            <w:tcW w:type="pct" w:w="14%"/>
            <w:shd w:fill="1B2138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Despertares</w:t>
            </w:r>
          </w:p>
        </w:tc>
        <w:tc>
          <w:tcPr>
            <w:tcW w:type="pct" w:w="14%"/>
            <w:shd w:fill="1B2138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 de despertar</w:t>
            </w:r>
          </w:p>
        </w:tc>
        <w:tc>
          <w:tcPr>
            <w:tcW w:type="pct" w:w="14%"/>
            <w:shd w:fill="1B2138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Siesta 1</w:t>
            </w:r>
          </w:p>
        </w:tc>
        <w:tc>
          <w:tcPr>
            <w:tcW w:type="pct" w:w="14%"/>
            <w:shd w:fill="1B2138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Siesta 2</w:t>
            </w:r>
          </w:p>
        </w:tc>
        <w:tc>
          <w:tcPr>
            <w:tcW w:type="pct" w:w="22%"/>
            <w:shd w:fill="1B2138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pct" w:w="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6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before="1000"/>
        <w:jc w:val="center"/>
      </w:pPr>
      <w:r>
        <w:rPr>
          <w:color w:val="B8863B"/>
          <w:sz w:val="40"/>
          <w:szCs w:val="40"/>
        </w:rPr>
        <w:t xml:space="preserve">☽</w:t>
      </w:r>
    </w:p>
    <w:p>
      <w:pPr>
        <w:spacing w:after="180" w:before="200"/>
        <w:jc w:val="center"/>
      </w:pPr>
      <w:r>
        <w:rPr>
          <w:b/>
          <w:bCs/>
          <w:color w:val="1B2138"/>
          <w:sz w:val="30"/>
          <w:szCs w:val="30"/>
        </w:rPr>
        <w:t xml:space="preserve">Gracias por confiar en este proceso</w:t>
      </w:r>
    </w:p>
    <w:p>
      <w:pPr>
        <w:spacing w:after="400"/>
        <w:jc w:val="center"/>
      </w:pPr>
      <w:r>
        <w:rPr>
          <w:color w:val="222222"/>
          <w:sz w:val="20"/>
          <w:szCs w:val="20"/>
        </w:rPr>
        <w:t xml:space="preserve">No existe una fórmula perfecta para cada bebé — pero sí una guiada. Vuelve a "Planilla de Seguimiento de Sueño" cada vez que necesites recalibrar.</w:t>
      </w:r>
    </w:p>
    <w:p>
      <w:pPr>
        <w:shd w:fill="F5EFE0" w:val="clear"/>
        <w:spacing w:before="200"/>
        <w:jc w:val="center"/>
      </w:pPr>
      <w:r>
        <w:rPr>
          <w:i/>
          <w:iCs/>
          <w:color w:val="6B5A2E"/>
          <w:sz w:val="19"/>
          <w:szCs w:val="19"/>
        </w:rPr>
        <w:t xml:space="preserve">Vuelve a imprimir esta planilla cada vez que atravieses una regresión de sueño.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Borders>
        <w:top w:val="single" w:color="C9C6D6" w:sz="4" w:space="18"/>
        <w:left w:val="single" w:color="C9C6D6" w:sz="4" w:space="18"/>
        <w:bottom w:val="single" w:color="C9C6D6" w:sz="4" w:space="18"/>
        <w:right w:val="single" w:color="C9C6D6" w:sz="4" w:space="18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6C9" w:sz="4" w:space="6"/>
      </w:pBdr>
      <w:jc w:val="center"/>
    </w:pPr>
    <w:r>
      <w:rPr>
        <w:color w:val="9A9A9A"/>
        <w:sz w:val="15"/>
        <w:szCs w:val="15"/>
      </w:rPr>
      <w:t xml:space="preserve">PLANILLA DE SEGUIMIENTO   ·   </w:t>
    </w:r>
    <w:r>
      <w:rPr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B8AFAF"/>
        <w:sz w:val="14"/>
        <w:szCs w:val="14"/>
      </w:rPr>
      <w:t xml:space="preserve">☽  DULCES SUEÑOS · SISTEMA DE SUEÑO INFANTIL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2026-07-04T15:33:34.460Z</dcterms:created>
  <dcterms:modified xsi:type="dcterms:W3CDTF">2026-07-04T15:33:34.460Z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