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Borders>
          <w:left w:val="nil"/>
          <w:bottom w:val="nil"/>
          <w:right w:val="nil"/>
          <w:insideH w:val="nil"/>
          <w:insideV w:val="nil"/>
        </w:tblBorders>
        <w:tblCellMar>
          <w:left w:w="10" w:type="dxa"/>
          <w:right w:w="10" w:type="dxa"/>
        </w:tblCellMar>
        <w:tblLook w:val="04A0" w:firstRow="1" w:lastRow="0" w:firstColumn="1" w:lastColumn="0" w:noHBand="0" w:noVBand="1"/>
      </w:tblPr>
      <w:tblGrid>
        <w:gridCol w:w="6000"/>
        <w:gridCol w:w="2671"/>
      </w:tblGrid>
      <w:tr w:rsidR="004862ED" w14:paraId="7BBACFC7" w14:textId="77777777">
        <w:tblPrEx>
          <w:tblCellMar>
            <w:top w:w="0" w:type="dxa"/>
            <w:bottom w:w="0" w:type="dxa"/>
          </w:tblCellMar>
        </w:tblPrEx>
        <w:tc>
          <w:tcPr>
            <w:tcW w:w="6000" w:type="dxa"/>
          </w:tcPr>
          <w:p w14:paraId="034E0D03" w14:textId="77777777" w:rsidR="004862ED" w:rsidRDefault="004862ED"/>
          <w:p w14:paraId="6455EFF9" w14:textId="77777777" w:rsidR="004862ED" w:rsidRDefault="00000000">
            <w:r>
              <w:rPr>
                <w:noProof/>
              </w:rPr>
              <w:drawing>
                <wp:inline distT="0" distB="0" distL="0" distR="0" wp14:anchorId="5FBEAEC2" wp14:editId="31433D84">
                  <wp:extent cx="1778000" cy="698500"/>
                  <wp:effectExtent l="0" t="0" r="0" b="0"/>
                  <wp:docPr id="118612106" name="Drawing 0" descr="epam-logo-3x.png"/>
                  <wp:cNvGraphicFramePr/>
                  <a:graphic xmlns:a="http://schemas.openxmlformats.org/drawingml/2006/main">
                    <a:graphicData uri="http://schemas.openxmlformats.org/drawingml/2006/picture">
                      <pic:pic xmlns:pic="http://schemas.openxmlformats.org/drawingml/2006/picture">
                        <pic:nvPicPr>
                          <pic:cNvPr id="0" name="Picture 0" descr="epam-logo-3x.png"/>
                          <pic:cNvPicPr>
                            <a:picLocks noChangeAspect="1"/>
                          </pic:cNvPicPr>
                        </pic:nvPicPr>
                        <pic:blipFill>
                          <a:blip r:embed="rId7"/>
                          <a:stretch>
                            <a:fillRect/>
                          </a:stretch>
                        </pic:blipFill>
                        <pic:spPr>
                          <a:xfrm>
                            <a:off x="0" y="0"/>
                            <a:ext cx="1778000" cy="698500"/>
                          </a:xfrm>
                          <a:prstGeom prst="rect">
                            <a:avLst/>
                          </a:prstGeom>
                        </pic:spPr>
                      </pic:pic>
                    </a:graphicData>
                  </a:graphic>
                </wp:inline>
              </w:drawing>
            </w:r>
          </w:p>
        </w:tc>
        <w:tc>
          <w:tcPr>
            <w:tcW w:w="0" w:type="auto"/>
          </w:tcPr>
          <w:p w14:paraId="4FE41307" w14:textId="77777777" w:rsidR="004862ED" w:rsidRDefault="00000000">
            <w:r>
              <w:rPr>
                <w:rFonts w:ascii="Trebuchet MS" w:eastAsia="Trebuchet MS" w:hAnsi="Trebuchet MS" w:cs="Trebuchet MS"/>
                <w:sz w:val="20"/>
              </w:rPr>
              <w:t>EPAM Systems, Inc.</w:t>
            </w:r>
            <w:r>
              <w:rPr>
                <w:rFonts w:ascii="Trebuchet MS" w:eastAsia="Trebuchet MS" w:hAnsi="Trebuchet MS" w:cs="Trebuchet MS"/>
                <w:sz w:val="20"/>
              </w:rPr>
              <w:br/>
              <w:t>41 University Drive, Suite 202</w:t>
            </w:r>
            <w:r>
              <w:rPr>
                <w:rFonts w:ascii="Trebuchet MS" w:eastAsia="Trebuchet MS" w:hAnsi="Trebuchet MS" w:cs="Trebuchet MS"/>
                <w:sz w:val="20"/>
              </w:rPr>
              <w:br/>
              <w:t>Newtown, PA 18940</w:t>
            </w:r>
            <w:r>
              <w:rPr>
                <w:rFonts w:ascii="Trebuchet MS" w:eastAsia="Trebuchet MS" w:hAnsi="Trebuchet MS" w:cs="Trebuchet MS"/>
                <w:sz w:val="20"/>
              </w:rPr>
              <w:br/>
              <w:t>267 759 9000 Phone</w:t>
            </w:r>
            <w:r>
              <w:rPr>
                <w:rFonts w:ascii="Trebuchet MS" w:eastAsia="Trebuchet MS" w:hAnsi="Trebuchet MS" w:cs="Trebuchet MS"/>
                <w:sz w:val="20"/>
              </w:rPr>
              <w:br/>
              <w:t>267 759 8989 Fax</w:t>
            </w:r>
            <w:r>
              <w:rPr>
                <w:rFonts w:ascii="Trebuchet MS" w:eastAsia="Trebuchet MS" w:hAnsi="Trebuchet MS" w:cs="Trebuchet MS"/>
                <w:sz w:val="20"/>
              </w:rPr>
              <w:br/>
              <w:t>www.epam.com</w:t>
            </w:r>
            <w:r>
              <w:rPr>
                <w:rFonts w:ascii="Trebuchet MS" w:eastAsia="Trebuchet MS" w:hAnsi="Trebuchet MS" w:cs="Trebuchet MS"/>
                <w:sz w:val="20"/>
              </w:rPr>
              <w:br/>
            </w:r>
          </w:p>
        </w:tc>
      </w:tr>
    </w:tbl>
    <w:p w14:paraId="48C1F623" w14:textId="77777777" w:rsidR="004862ED" w:rsidRDefault="00000000">
      <w:pPr>
        <w:pBdr>
          <w:bottom w:val="thick" w:sz="12" w:space="12" w:color="auto"/>
        </w:pBdr>
        <w:spacing w:before="240" w:after="240"/>
        <w:jc w:val="center"/>
      </w:pPr>
      <w:r>
        <w:rPr>
          <w:rFonts w:ascii="Arial Black" w:eastAsia="Arial Black" w:hAnsi="Arial Black" w:cs="Arial Black"/>
          <w:b/>
          <w:caps/>
          <w:color w:val="060606"/>
          <w:sz w:val="28"/>
        </w:rPr>
        <w:t>Valerii Korobeinikov – Enterprise Architect I</w:t>
      </w:r>
    </w:p>
    <w:p w14:paraId="540C6578" w14:textId="77777777" w:rsidR="004862ED" w:rsidRDefault="00000000">
      <w:pPr>
        <w:spacing w:before="200"/>
      </w:pPr>
      <w:r>
        <w:rPr>
          <w:rFonts w:ascii="Arial Black" w:eastAsia="Arial Black" w:hAnsi="Arial Black" w:cs="Arial Black"/>
          <w:caps/>
          <w:color w:val="0F4EF6"/>
          <w:sz w:val="24"/>
        </w:rPr>
        <w:t>Summary</w:t>
      </w:r>
    </w:p>
    <w:p w14:paraId="036693C0" w14:textId="77777777" w:rsidR="008F61B9" w:rsidRDefault="00000000">
      <w:pPr>
        <w:spacing w:after="120"/>
        <w:rPr>
          <w:rFonts w:ascii="Trebuchet MS" w:eastAsia="Trebuchet MS" w:hAnsi="Trebuchet MS" w:cs="Trebuchet MS"/>
          <w:color w:val="060606"/>
          <w:sz w:val="20"/>
        </w:rPr>
      </w:pPr>
      <w:r>
        <w:rPr>
          <w:rFonts w:ascii="Trebuchet MS" w:eastAsia="Trebuchet MS" w:hAnsi="Trebuchet MS" w:cs="Trebuchet MS"/>
          <w:color w:val="060606"/>
          <w:sz w:val="20"/>
        </w:rPr>
        <w:t>I am an experienced Enterprise Architect and Business Analyst with expertise in various domains such as Aviation and Transport, Telecom, Retail, Oil and Gas (retail). My functional experience includes Document Management, Resource Management, and Fleet Management. I have extensive knowledge in setting up work methodologies such as enterprise product line management, goals-based management (OKR), value-based management, development management based on Agile, and enterprise architecture management based on TOGAF. With my IT background and understanding of the business side of technologies, I can communicate effectively with business representatives.</w:t>
      </w:r>
    </w:p>
    <w:p w14:paraId="6C0B1076" w14:textId="77777777" w:rsidR="008F61B9" w:rsidRDefault="00000000">
      <w:pPr>
        <w:spacing w:after="120"/>
        <w:rPr>
          <w:rFonts w:ascii="Trebuchet MS" w:eastAsia="Trebuchet MS" w:hAnsi="Trebuchet MS" w:cs="Trebuchet MS"/>
          <w:color w:val="060606"/>
          <w:sz w:val="20"/>
        </w:rPr>
      </w:pPr>
      <w:r>
        <w:rPr>
          <w:rFonts w:ascii="Trebuchet MS" w:eastAsia="Trebuchet MS" w:hAnsi="Trebuchet MS" w:cs="Trebuchet MS"/>
          <w:color w:val="060606"/>
          <w:sz w:val="20"/>
        </w:rPr>
        <w:t>I actively engage in community activities such as training colleagues, giving lectures, and conducting webinars. I am also an Advising member of the international non-profit organization of enterprise architects - Intersection Group and participated in the translation of the ArchiMate standard into Russian.</w:t>
      </w:r>
    </w:p>
    <w:p w14:paraId="7A9D94BE" w14:textId="353276F9" w:rsidR="004862ED" w:rsidRDefault="00000000">
      <w:pPr>
        <w:spacing w:after="120"/>
      </w:pPr>
      <w:r>
        <w:rPr>
          <w:rFonts w:ascii="Trebuchet MS" w:eastAsia="Trebuchet MS" w:hAnsi="Trebuchet MS" w:cs="Trebuchet MS"/>
          <w:color w:val="060606"/>
          <w:sz w:val="20"/>
        </w:rPr>
        <w:t>My roles include Enterprise Architect, Lead Business Analyst, and Information Architect. I have expertise in technologies such as TOGAF, Archimate, Enterprise Architecture, and IIBA BABoK. I am proficient in using various tools such as MS Office, MS Power BI, Jira, Confluence, Trello, Asana, Bizagi Studio/Modeler, MS Visio, XMind, MindMeister, Lucid Chart, Miro, and Sparx EA. Besides, I possess several certifications such as Google Cloud Leader, AWS Certified Solution Architect, IIBA Academic Diploma, IELTS - 6.5, and MBA (Business Analysis)</w:t>
      </w:r>
    </w:p>
    <w:p w14:paraId="0A60294C" w14:textId="77777777" w:rsidR="004862ED" w:rsidRDefault="00000000">
      <w:pPr>
        <w:spacing w:after="120"/>
      </w:pPr>
      <w:r>
        <w:rPr>
          <w:rFonts w:ascii="Trebuchet MS" w:eastAsia="Trebuchet MS" w:hAnsi="Trebuchet MS" w:cs="Trebuchet MS"/>
          <w:b/>
          <w:color w:val="060606"/>
          <w:sz w:val="20"/>
        </w:rPr>
        <w:t xml:space="preserve">Showed proven ability to </w:t>
      </w:r>
      <w:r>
        <w:rPr>
          <w:rFonts w:ascii="Trebuchet MS" w:eastAsia="Trebuchet MS" w:hAnsi="Trebuchet MS" w:cs="Trebuchet MS"/>
          <w:color w:val="060606"/>
          <w:sz w:val="20"/>
        </w:rPr>
        <w:t>System Thinking</w:t>
      </w:r>
    </w:p>
    <w:p w14:paraId="261D0E38" w14:textId="77777777" w:rsidR="004862ED" w:rsidRDefault="00000000">
      <w:pPr>
        <w:spacing w:after="120"/>
      </w:pPr>
      <w:r>
        <w:rPr>
          <w:rFonts w:ascii="Trebuchet MS" w:eastAsia="Trebuchet MS" w:hAnsi="Trebuchet MS" w:cs="Trebuchet MS"/>
          <w:color w:val="060606"/>
          <w:sz w:val="20"/>
        </w:rPr>
        <w:t>Cooperation</w:t>
      </w:r>
    </w:p>
    <w:p w14:paraId="43B74A5E" w14:textId="77777777" w:rsidR="004862ED" w:rsidRDefault="00000000">
      <w:pPr>
        <w:spacing w:after="120"/>
      </w:pPr>
      <w:r>
        <w:rPr>
          <w:rFonts w:ascii="Trebuchet MS" w:eastAsia="Trebuchet MS" w:hAnsi="Trebuchet MS" w:cs="Trebuchet MS"/>
          <w:color w:val="060606"/>
          <w:sz w:val="20"/>
        </w:rPr>
        <w:t>Stakeholder Relationship Management</w:t>
      </w:r>
    </w:p>
    <w:p w14:paraId="69ACD1AF" w14:textId="77777777" w:rsidR="004862ED" w:rsidRDefault="00000000">
      <w:pPr>
        <w:spacing w:after="120"/>
      </w:pPr>
      <w:r>
        <w:rPr>
          <w:rFonts w:ascii="Trebuchet MS" w:eastAsia="Trebuchet MS" w:hAnsi="Trebuchet MS" w:cs="Trebuchet MS"/>
          <w:color w:val="060606"/>
          <w:sz w:val="20"/>
        </w:rPr>
        <w:t>Requirements Elicitation/Management</w:t>
      </w:r>
    </w:p>
    <w:p w14:paraId="25F5291A" w14:textId="77777777" w:rsidR="004862ED" w:rsidRDefault="00000000">
      <w:pPr>
        <w:spacing w:after="120"/>
      </w:pPr>
      <w:r>
        <w:rPr>
          <w:rFonts w:ascii="Trebuchet MS" w:eastAsia="Trebuchet MS" w:hAnsi="Trebuchet MS" w:cs="Trebuchet MS"/>
          <w:color w:val="060606"/>
          <w:sz w:val="20"/>
        </w:rPr>
        <w:t>Enterprise Architecture</w:t>
      </w:r>
    </w:p>
    <w:p w14:paraId="49368DF5" w14:textId="77777777" w:rsidR="004862ED" w:rsidRDefault="00000000">
      <w:pPr>
        <w:spacing w:after="120"/>
      </w:pPr>
      <w:r>
        <w:rPr>
          <w:rFonts w:ascii="Trebuchet MS" w:eastAsia="Trebuchet MS" w:hAnsi="Trebuchet MS" w:cs="Trebuchet MS"/>
          <w:color w:val="060606"/>
          <w:sz w:val="20"/>
        </w:rPr>
        <w:t>TOGAF/Archimate</w:t>
      </w:r>
    </w:p>
    <w:p w14:paraId="4CF0BCBB" w14:textId="77777777" w:rsidR="004862ED" w:rsidRDefault="00000000">
      <w:pPr>
        <w:spacing w:after="120"/>
      </w:pPr>
      <w:r>
        <w:rPr>
          <w:rFonts w:ascii="Trebuchet MS" w:eastAsia="Trebuchet MS" w:hAnsi="Trebuchet MS" w:cs="Trebuchet MS"/>
          <w:color w:val="060606"/>
          <w:sz w:val="20"/>
        </w:rPr>
        <w:t>OKR - objective-based management</w:t>
      </w:r>
    </w:p>
    <w:p w14:paraId="4A852BC6" w14:textId="77777777" w:rsidR="004862ED" w:rsidRDefault="00000000">
      <w:pPr>
        <w:spacing w:after="120"/>
      </w:pPr>
      <w:r>
        <w:rPr>
          <w:rFonts w:ascii="Trebuchet MS" w:eastAsia="Trebuchet MS" w:hAnsi="Trebuchet MS" w:cs="Trebuchet MS"/>
          <w:color w:val="060606"/>
          <w:sz w:val="20"/>
        </w:rPr>
        <w:t>Landscape Discovering</w:t>
      </w:r>
    </w:p>
    <w:p w14:paraId="71ED1C99" w14:textId="77777777" w:rsidR="004862ED" w:rsidRDefault="00000000">
      <w:pPr>
        <w:spacing w:after="120"/>
      </w:pPr>
      <w:r>
        <w:rPr>
          <w:rFonts w:ascii="Trebuchet MS" w:eastAsia="Trebuchet MS" w:hAnsi="Trebuchet MS" w:cs="Trebuchet MS"/>
          <w:color w:val="060606"/>
          <w:sz w:val="20"/>
        </w:rPr>
        <w:t>Strategic Planning</w:t>
      </w:r>
    </w:p>
    <w:p w14:paraId="306F1956" w14:textId="77777777" w:rsidR="004862ED" w:rsidRDefault="00000000">
      <w:pPr>
        <w:spacing w:after="120"/>
      </w:pPr>
      <w:r>
        <w:rPr>
          <w:rFonts w:ascii="Trebuchet MS" w:eastAsia="Trebuchet MS" w:hAnsi="Trebuchet MS" w:cs="Trebuchet MS"/>
          <w:color w:val="060606"/>
          <w:sz w:val="20"/>
        </w:rPr>
        <w:t>IT-Strategy</w:t>
      </w:r>
    </w:p>
    <w:p w14:paraId="312BC68B" w14:textId="77777777" w:rsidR="004862ED" w:rsidRDefault="00000000">
      <w:pPr>
        <w:spacing w:after="120"/>
      </w:pPr>
      <w:r>
        <w:rPr>
          <w:rFonts w:ascii="Trebuchet MS" w:eastAsia="Trebuchet MS" w:hAnsi="Trebuchet MS" w:cs="Trebuchet MS"/>
          <w:color w:val="060606"/>
          <w:sz w:val="20"/>
        </w:rPr>
        <w:t>Aligning Business and IT/B2IT-IT2B Relations Management</w:t>
      </w:r>
    </w:p>
    <w:p w14:paraId="776C9537" w14:textId="77777777" w:rsidR="004862ED" w:rsidRDefault="00000000">
      <w:pPr>
        <w:spacing w:after="120"/>
      </w:pPr>
      <w:r>
        <w:rPr>
          <w:rFonts w:ascii="Trebuchet MS" w:eastAsia="Trebuchet MS" w:hAnsi="Trebuchet MS" w:cs="Trebuchet MS"/>
          <w:color w:val="060606"/>
          <w:sz w:val="20"/>
        </w:rPr>
        <w:t>Capabilities Modeling/Planning</w:t>
      </w:r>
    </w:p>
    <w:p w14:paraId="1BA54D34" w14:textId="77777777" w:rsidR="004862ED" w:rsidRDefault="00000000">
      <w:pPr>
        <w:spacing w:after="120"/>
      </w:pPr>
      <w:r>
        <w:rPr>
          <w:rFonts w:ascii="Trebuchet MS" w:eastAsia="Trebuchet MS" w:hAnsi="Trebuchet MS" w:cs="Trebuchet MS"/>
          <w:b/>
          <w:color w:val="060606"/>
          <w:sz w:val="20"/>
        </w:rPr>
        <w:lastRenderedPageBreak/>
        <w:t xml:space="preserve">Skilled in </w:t>
      </w:r>
      <w:r>
        <w:rPr>
          <w:rFonts w:ascii="Trebuchet MS" w:eastAsia="Trebuchet MS" w:hAnsi="Trebuchet MS" w:cs="Trebuchet MS"/>
          <w:color w:val="060606"/>
          <w:sz w:val="20"/>
        </w:rPr>
        <w:t>Observation, Interviews, Continuous learning, Critical Thinking, Enthusiasm for new technologies, Content Creation/Authoring, Business Needs Identification, Creative thinking, Presenting, Clarity and argumentation</w:t>
      </w:r>
    </w:p>
    <w:p w14:paraId="2F8F7EDC" w14:textId="77777777" w:rsidR="004862ED" w:rsidRDefault="00000000">
      <w:pPr>
        <w:spacing w:after="120"/>
      </w:pPr>
      <w:r>
        <w:rPr>
          <w:rFonts w:ascii="Trebuchet MS" w:eastAsia="Trebuchet MS" w:hAnsi="Trebuchet MS" w:cs="Trebuchet MS"/>
          <w:b/>
          <w:color w:val="060606"/>
          <w:sz w:val="20"/>
        </w:rPr>
        <w:t xml:space="preserve">Certified in </w:t>
      </w:r>
      <w:r>
        <w:rPr>
          <w:rFonts w:ascii="Trebuchet MS" w:eastAsia="Trebuchet MS" w:hAnsi="Trebuchet MS" w:cs="Trebuchet MS"/>
          <w:color w:val="060606"/>
          <w:sz w:val="20"/>
        </w:rPr>
        <w:t>Cloud Digital Leader</w:t>
      </w:r>
    </w:p>
    <w:p w14:paraId="2F0295E4" w14:textId="77777777" w:rsidR="004862ED" w:rsidRDefault="00000000">
      <w:pPr>
        <w:spacing w:before="200"/>
      </w:pPr>
      <w:r>
        <w:rPr>
          <w:rFonts w:ascii="Arial Black" w:eastAsia="Arial Black" w:hAnsi="Arial Black" w:cs="Arial Black"/>
          <w:caps/>
          <w:color w:val="0F4EF6"/>
          <w:sz w:val="24"/>
        </w:rPr>
        <w:t>Skills</w:t>
      </w:r>
    </w:p>
    <w:p w14:paraId="113D08BF" w14:textId="77777777" w:rsidR="004862ED" w:rsidRDefault="00000000">
      <w:r>
        <w:rPr>
          <w:rFonts w:ascii="Trebuchet MS" w:eastAsia="Trebuchet MS" w:hAnsi="Trebuchet MS" w:cs="Trebuchet MS"/>
          <w:b/>
          <w:color w:val="060606"/>
          <w:sz w:val="20"/>
        </w:rPr>
        <w:t>Academic Disciplines</w:t>
      </w:r>
    </w:p>
    <w:p w14:paraId="6D8554B6"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Social Sciences: </w:t>
      </w:r>
      <w:r>
        <w:rPr>
          <w:rFonts w:ascii="Trebuchet MS" w:eastAsia="Trebuchet MS" w:hAnsi="Trebuchet MS" w:cs="Trebuchet MS"/>
          <w:color w:val="060606"/>
          <w:sz w:val="20"/>
        </w:rPr>
        <w:t>Economics</w:t>
      </w:r>
    </w:p>
    <w:p w14:paraId="2F0FB557"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Humanities: </w:t>
      </w:r>
      <w:r>
        <w:rPr>
          <w:rFonts w:ascii="Trebuchet MS" w:eastAsia="Trebuchet MS" w:hAnsi="Trebuchet MS" w:cs="Trebuchet MS"/>
          <w:color w:val="060606"/>
          <w:sz w:val="20"/>
        </w:rPr>
        <w:t>Russian, English</w:t>
      </w:r>
    </w:p>
    <w:p w14:paraId="08ACA1C0"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Applied Sciences: </w:t>
      </w:r>
      <w:r>
        <w:rPr>
          <w:rFonts w:ascii="Trebuchet MS" w:eastAsia="Trebuchet MS" w:hAnsi="Trebuchet MS" w:cs="Trebuchet MS"/>
          <w:color w:val="060606"/>
          <w:sz w:val="20"/>
        </w:rPr>
        <w:t>Systems analysis, Model-Based Systems Engineering, System modeling, Interview, Shadowing, Focus groups</w:t>
      </w:r>
    </w:p>
    <w:p w14:paraId="61C5FFBD" w14:textId="77777777" w:rsidR="004862ED" w:rsidRDefault="00000000">
      <w:r>
        <w:rPr>
          <w:rFonts w:ascii="Trebuchet MS" w:eastAsia="Trebuchet MS" w:hAnsi="Trebuchet MS" w:cs="Trebuchet MS"/>
          <w:b/>
          <w:color w:val="060606"/>
          <w:sz w:val="20"/>
        </w:rPr>
        <w:t>Business Functions</w:t>
      </w:r>
    </w:p>
    <w:p w14:paraId="03F0F052"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Learning and Development: </w:t>
      </w:r>
      <w:r>
        <w:rPr>
          <w:rFonts w:ascii="Trebuchet MS" w:eastAsia="Trebuchet MS" w:hAnsi="Trebuchet MS" w:cs="Trebuchet MS"/>
          <w:color w:val="060606"/>
          <w:sz w:val="20"/>
        </w:rPr>
        <w:t>Teaching with technology</w:t>
      </w:r>
    </w:p>
    <w:p w14:paraId="4D403A87"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Business Development: </w:t>
      </w:r>
      <w:r>
        <w:rPr>
          <w:rFonts w:ascii="Trebuchet MS" w:eastAsia="Trebuchet MS" w:hAnsi="Trebuchet MS" w:cs="Trebuchet MS"/>
          <w:color w:val="060606"/>
          <w:sz w:val="20"/>
        </w:rPr>
        <w:t>Business Development</w:t>
      </w:r>
    </w:p>
    <w:p w14:paraId="3412247C"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Corporate Communications: </w:t>
      </w:r>
      <w:r>
        <w:rPr>
          <w:rFonts w:ascii="Trebuchet MS" w:eastAsia="Trebuchet MS" w:hAnsi="Trebuchet MS" w:cs="Trebuchet MS"/>
          <w:color w:val="060606"/>
          <w:sz w:val="20"/>
        </w:rPr>
        <w:t>Storytelling in communications</w:t>
      </w:r>
    </w:p>
    <w:p w14:paraId="370E81EA" w14:textId="77777777" w:rsidR="004862ED" w:rsidRDefault="00000000">
      <w:r>
        <w:rPr>
          <w:rFonts w:ascii="Trebuchet MS" w:eastAsia="Trebuchet MS" w:hAnsi="Trebuchet MS" w:cs="Trebuchet MS"/>
          <w:b/>
          <w:color w:val="060606"/>
          <w:sz w:val="20"/>
        </w:rPr>
        <w:t>Consulting Practice</w:t>
      </w:r>
    </w:p>
    <w:p w14:paraId="429AB1D1"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Business Consulting: </w:t>
      </w:r>
      <w:r>
        <w:rPr>
          <w:rFonts w:ascii="Trebuchet MS" w:eastAsia="Trebuchet MS" w:hAnsi="Trebuchet MS" w:cs="Trebuchet MS"/>
          <w:color w:val="060606"/>
          <w:sz w:val="20"/>
        </w:rPr>
        <w:t>Enterprise Education &amp; Learning, Transformation Enablement, Business Consulting</w:t>
      </w:r>
    </w:p>
    <w:p w14:paraId="43A48787"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Technology Consulting: </w:t>
      </w:r>
      <w:r>
        <w:rPr>
          <w:rFonts w:ascii="Trebuchet MS" w:eastAsia="Trebuchet MS" w:hAnsi="Trebuchet MS" w:cs="Trebuchet MS"/>
          <w:color w:val="060606"/>
          <w:sz w:val="20"/>
        </w:rPr>
        <w:t>Technology Strategy, Technical consulting</w:t>
      </w:r>
    </w:p>
    <w:p w14:paraId="19F00F67"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Strategy Consulting: </w:t>
      </w:r>
      <w:r>
        <w:rPr>
          <w:rFonts w:ascii="Trebuchet MS" w:eastAsia="Trebuchet MS" w:hAnsi="Trebuchet MS" w:cs="Trebuchet MS"/>
          <w:color w:val="060606"/>
          <w:sz w:val="20"/>
        </w:rPr>
        <w:t>Business Case Development, Digital Enterprise Strategy, Business Strategy, Strategy Consulting, Transformation Consulting</w:t>
      </w:r>
    </w:p>
    <w:p w14:paraId="298B8F3A" w14:textId="77777777" w:rsidR="004862ED" w:rsidRDefault="00000000">
      <w:r>
        <w:rPr>
          <w:rFonts w:ascii="Trebuchet MS" w:eastAsia="Trebuchet MS" w:hAnsi="Trebuchet MS" w:cs="Trebuchet MS"/>
          <w:b/>
          <w:color w:val="060606"/>
          <w:sz w:val="20"/>
        </w:rPr>
        <w:t>Engineering Practices</w:t>
      </w:r>
    </w:p>
    <w:p w14:paraId="6A026F5F"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Digital Engagement: </w:t>
      </w:r>
      <w:r>
        <w:rPr>
          <w:rFonts w:ascii="Trebuchet MS" w:eastAsia="Trebuchet MS" w:hAnsi="Trebuchet MS" w:cs="Trebuchet MS"/>
          <w:color w:val="060606"/>
          <w:sz w:val="20"/>
        </w:rPr>
        <w:t>Service Design</w:t>
      </w:r>
    </w:p>
    <w:p w14:paraId="7A777E67"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Advanced Technology: </w:t>
      </w:r>
      <w:r>
        <w:rPr>
          <w:rFonts w:ascii="Trebuchet MS" w:eastAsia="Trebuchet MS" w:hAnsi="Trebuchet MS" w:cs="Trebuchet MS"/>
          <w:color w:val="060606"/>
          <w:sz w:val="20"/>
        </w:rPr>
        <w:t>Application Architecture, Process Model, Data Architecture, BA Stakeholders management, Enterprise Architecture Governance, Enterprise Architecture Body of Knowledges, Operating Model(ing), Process Architecture, Capability Model(ing), Taxonomy, Service Model(ing), Business Model(ing), Vision, Strategic Planning, Business Architecture, Vision &amp; Strategy, Experience Architecture, Enterprise Architecture, Business Analysis, Roadmap, Business Analysis Approach Definition, Requirements Analysis, Solution Architecture, Product Design, Process Design, Functional Architecture, Product Architecture, Functional Design, Information Architecture, Functional Model, Information Model, Service Architecture, Strategy, Product Model, ArchiMate, Roadmapping, Information Systems Architecture, Business Design, IT Architecture, Capability-Based Planning</w:t>
      </w:r>
    </w:p>
    <w:p w14:paraId="55392F07"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Cloud: </w:t>
      </w:r>
      <w:r>
        <w:rPr>
          <w:rFonts w:ascii="Trebuchet MS" w:eastAsia="Trebuchet MS" w:hAnsi="Trebuchet MS" w:cs="Trebuchet MS"/>
          <w:color w:val="060606"/>
          <w:sz w:val="20"/>
        </w:rPr>
        <w:t>Cloud Computing basics</w:t>
      </w:r>
    </w:p>
    <w:p w14:paraId="0DCDF1E4"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Management: </w:t>
      </w:r>
      <w:r>
        <w:rPr>
          <w:rFonts w:ascii="Trebuchet MS" w:eastAsia="Trebuchet MS" w:hAnsi="Trebuchet MS" w:cs="Trebuchet MS"/>
          <w:color w:val="060606"/>
          <w:sz w:val="20"/>
        </w:rPr>
        <w:t>Management</w:t>
      </w:r>
    </w:p>
    <w:p w14:paraId="30C58335" w14:textId="77777777" w:rsidR="004862ED" w:rsidRDefault="00000000">
      <w:r>
        <w:rPr>
          <w:rFonts w:ascii="Trebuchet MS" w:eastAsia="Trebuchet MS" w:hAnsi="Trebuchet MS" w:cs="Trebuchet MS"/>
          <w:b/>
          <w:color w:val="060606"/>
          <w:sz w:val="20"/>
        </w:rPr>
        <w:t>Industries</w:t>
      </w:r>
    </w:p>
    <w:p w14:paraId="244757C1"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Energy &amp; Resources: </w:t>
      </w:r>
      <w:r>
        <w:rPr>
          <w:rFonts w:ascii="Trebuchet MS" w:eastAsia="Trebuchet MS" w:hAnsi="Trebuchet MS" w:cs="Trebuchet MS"/>
          <w:color w:val="060606"/>
          <w:sz w:val="20"/>
        </w:rPr>
        <w:t>Oil &amp; Gas</w:t>
      </w:r>
    </w:p>
    <w:p w14:paraId="5FFE563C"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Consumer: </w:t>
      </w:r>
      <w:r>
        <w:rPr>
          <w:rFonts w:ascii="Trebuchet MS" w:eastAsia="Trebuchet MS" w:hAnsi="Trebuchet MS" w:cs="Trebuchet MS"/>
          <w:color w:val="060606"/>
          <w:sz w:val="20"/>
        </w:rPr>
        <w:t>Retail</w:t>
      </w:r>
    </w:p>
    <w:p w14:paraId="3B3F34CF"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lastRenderedPageBreak/>
        <w:t xml:space="preserve">Technology, Media &amp; Telecoms: </w:t>
      </w:r>
      <w:r>
        <w:rPr>
          <w:rFonts w:ascii="Trebuchet MS" w:eastAsia="Trebuchet MS" w:hAnsi="Trebuchet MS" w:cs="Trebuchet MS"/>
          <w:color w:val="060606"/>
          <w:sz w:val="20"/>
        </w:rPr>
        <w:t>IT Services, Strategic Roadmap Planning, Hardware, Telecommunications, Online Education</w:t>
      </w:r>
    </w:p>
    <w:p w14:paraId="02D9AA17"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Financial Services: </w:t>
      </w:r>
      <w:r>
        <w:rPr>
          <w:rFonts w:ascii="Trebuchet MS" w:eastAsia="Trebuchet MS" w:hAnsi="Trebuchet MS" w:cs="Trebuchet MS"/>
          <w:color w:val="060606"/>
          <w:sz w:val="20"/>
        </w:rPr>
        <w:t>Asset Management, Financial Risk Management and Reporting, Interest Rates</w:t>
      </w:r>
    </w:p>
    <w:p w14:paraId="735EF35E" w14:textId="77777777" w:rsidR="004862ED" w:rsidRDefault="00000000">
      <w:r>
        <w:rPr>
          <w:rFonts w:ascii="Trebuchet MS" w:eastAsia="Trebuchet MS" w:hAnsi="Trebuchet MS" w:cs="Trebuchet MS"/>
          <w:b/>
          <w:color w:val="060606"/>
          <w:sz w:val="20"/>
        </w:rPr>
        <w:t>Leadership &amp; Soft Skills</w:t>
      </w:r>
    </w:p>
    <w:p w14:paraId="1CAB5424"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Leadership: </w:t>
      </w:r>
      <w:r>
        <w:rPr>
          <w:rFonts w:ascii="Trebuchet MS" w:eastAsia="Trebuchet MS" w:hAnsi="Trebuchet MS" w:cs="Trebuchet MS"/>
          <w:color w:val="060606"/>
          <w:sz w:val="20"/>
        </w:rPr>
        <w:t>Developing Others, Clarity and argumentation, Mentoring, Building Strategies</w:t>
      </w:r>
    </w:p>
    <w:p w14:paraId="73C79E59"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Communication: </w:t>
      </w:r>
      <w:r>
        <w:rPr>
          <w:rFonts w:ascii="Trebuchet MS" w:eastAsia="Trebuchet MS" w:hAnsi="Trebuchet MS" w:cs="Trebuchet MS"/>
          <w:color w:val="060606"/>
          <w:sz w:val="20"/>
        </w:rPr>
        <w:t>Diplomacy, Trust building, Empathy, Presenting, Active listening, Visual Representation of Information, Confidence, Audience Management, Content Creation/Authoring, Negotiations, Assertiveness, Business Correspondence, Meeting Facilitation</w:t>
      </w:r>
    </w:p>
    <w:p w14:paraId="4C12C227"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Consultancy: </w:t>
      </w:r>
      <w:r>
        <w:rPr>
          <w:rFonts w:ascii="Trebuchet MS" w:eastAsia="Trebuchet MS" w:hAnsi="Trebuchet MS" w:cs="Trebuchet MS"/>
          <w:color w:val="060606"/>
          <w:sz w:val="20"/>
        </w:rPr>
        <w:t>Delivery Excellence, Client Relationship Management, Enthusiasm for new technologies, Business Needs Identification, Systems Thinking, Innovativeness, Creative thinking</w:t>
      </w:r>
    </w:p>
    <w:p w14:paraId="06AF3BE5"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Business Acumen: </w:t>
      </w:r>
      <w:r>
        <w:rPr>
          <w:rFonts w:ascii="Trebuchet MS" w:eastAsia="Trebuchet MS" w:hAnsi="Trebuchet MS" w:cs="Trebuchet MS"/>
          <w:color w:val="060606"/>
          <w:sz w:val="20"/>
        </w:rPr>
        <w:t>Market orientation, Business Acumen, Financial Awareness</w:t>
      </w:r>
    </w:p>
    <w:p w14:paraId="0B997EFC"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Diversity, Equity, and Inclusion: </w:t>
      </w:r>
      <w:r>
        <w:rPr>
          <w:rFonts w:ascii="Trebuchet MS" w:eastAsia="Trebuchet MS" w:hAnsi="Trebuchet MS" w:cs="Trebuchet MS"/>
          <w:color w:val="060606"/>
          <w:sz w:val="20"/>
        </w:rPr>
        <w:t>Cross-cultural communication, Diversity, Equity, and Inclusion, Cultural curiosity</w:t>
      </w:r>
    </w:p>
    <w:p w14:paraId="1AA94544"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Teamwork and Collaboration: </w:t>
      </w:r>
      <w:r>
        <w:rPr>
          <w:rFonts w:ascii="Trebuchet MS" w:eastAsia="Trebuchet MS" w:hAnsi="Trebuchet MS" w:cs="Trebuchet MS"/>
          <w:color w:val="060606"/>
          <w:sz w:val="20"/>
        </w:rPr>
        <w:t>Creating team climate, Team Management, Teamwork and Collaboration</w:t>
      </w:r>
    </w:p>
    <w:p w14:paraId="6AD312A0"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Growth Mindset: </w:t>
      </w:r>
      <w:r>
        <w:rPr>
          <w:rFonts w:ascii="Trebuchet MS" w:eastAsia="Trebuchet MS" w:hAnsi="Trebuchet MS" w:cs="Trebuchet MS"/>
          <w:color w:val="060606"/>
          <w:sz w:val="20"/>
        </w:rPr>
        <w:t>Curiosity, Continuous learning, Growth Mindset, Critical Thinking, Accepting feedback</w:t>
      </w:r>
    </w:p>
    <w:p w14:paraId="3E7E648F"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Ownership: </w:t>
      </w:r>
      <w:r>
        <w:rPr>
          <w:rFonts w:ascii="Trebuchet MS" w:eastAsia="Trebuchet MS" w:hAnsi="Trebuchet MS" w:cs="Trebuchet MS"/>
          <w:color w:val="060606"/>
          <w:sz w:val="20"/>
        </w:rPr>
        <w:t>Problem-solving, Decision-making, Ownership</w:t>
      </w:r>
    </w:p>
    <w:p w14:paraId="11E4931A" w14:textId="77777777" w:rsidR="004862ED" w:rsidRDefault="00000000">
      <w:r>
        <w:rPr>
          <w:rFonts w:ascii="Trebuchet MS" w:eastAsia="Trebuchet MS" w:hAnsi="Trebuchet MS" w:cs="Trebuchet MS"/>
          <w:b/>
          <w:color w:val="060606"/>
          <w:sz w:val="20"/>
        </w:rPr>
        <w:t>Managerial</w:t>
      </w:r>
    </w:p>
    <w:p w14:paraId="08EBF50F"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People Management: </w:t>
      </w:r>
      <w:r>
        <w:rPr>
          <w:rFonts w:ascii="Trebuchet MS" w:eastAsia="Trebuchet MS" w:hAnsi="Trebuchet MS" w:cs="Trebuchet MS"/>
          <w:color w:val="060606"/>
          <w:sz w:val="20"/>
        </w:rPr>
        <w:t>Coaching</w:t>
      </w:r>
    </w:p>
    <w:p w14:paraId="5F250528"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Product Management: </w:t>
      </w:r>
      <w:r>
        <w:rPr>
          <w:rFonts w:ascii="Trebuchet MS" w:eastAsia="Trebuchet MS" w:hAnsi="Trebuchet MS" w:cs="Trebuchet MS"/>
          <w:color w:val="060606"/>
          <w:sz w:val="20"/>
        </w:rPr>
        <w:t>Product Management</w:t>
      </w:r>
    </w:p>
    <w:p w14:paraId="2A43BF07"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Project Management: </w:t>
      </w:r>
      <w:r>
        <w:rPr>
          <w:rFonts w:ascii="Trebuchet MS" w:eastAsia="Trebuchet MS" w:hAnsi="Trebuchet MS" w:cs="Trebuchet MS"/>
          <w:color w:val="060606"/>
          <w:sz w:val="20"/>
        </w:rPr>
        <w:t>Portfolio Management, Project Management</w:t>
      </w:r>
    </w:p>
    <w:p w14:paraId="04042DD0"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General Management: </w:t>
      </w:r>
      <w:r>
        <w:rPr>
          <w:rFonts w:ascii="Trebuchet MS" w:eastAsia="Trebuchet MS" w:hAnsi="Trebuchet MS" w:cs="Trebuchet MS"/>
          <w:color w:val="060606"/>
          <w:sz w:val="20"/>
        </w:rPr>
        <w:t>Estimation, Scrum, Gap Analysis, Interviews, Focus Group, Brainstorming, Survey/Questionnaire, Reviews, Agile, Prototyping, Observation, Workshops</w:t>
      </w:r>
    </w:p>
    <w:p w14:paraId="2F5E35DE"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Service Management: </w:t>
      </w:r>
      <w:r>
        <w:rPr>
          <w:rFonts w:ascii="Trebuchet MS" w:eastAsia="Trebuchet MS" w:hAnsi="Trebuchet MS" w:cs="Trebuchet MS"/>
          <w:color w:val="060606"/>
          <w:sz w:val="20"/>
        </w:rPr>
        <w:t>Information Technology Infrastructure Library, IT4IT, COBIT</w:t>
      </w:r>
    </w:p>
    <w:p w14:paraId="4C454D0E" w14:textId="77777777" w:rsidR="004862ED" w:rsidRDefault="00000000">
      <w:r>
        <w:rPr>
          <w:rFonts w:ascii="Trebuchet MS" w:eastAsia="Trebuchet MS" w:hAnsi="Trebuchet MS" w:cs="Trebuchet MS"/>
          <w:b/>
          <w:color w:val="060606"/>
          <w:sz w:val="20"/>
        </w:rPr>
        <w:t>Technologies</w:t>
      </w:r>
    </w:p>
    <w:p w14:paraId="19A9EFE6"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Standard: </w:t>
      </w:r>
      <w:r>
        <w:rPr>
          <w:rFonts w:ascii="Trebuchet MS" w:eastAsia="Trebuchet MS" w:hAnsi="Trebuchet MS" w:cs="Trebuchet MS"/>
          <w:color w:val="060606"/>
          <w:sz w:val="20"/>
        </w:rPr>
        <w:t>BABOK, PMBOK</w:t>
      </w:r>
    </w:p>
    <w:p w14:paraId="27650DEB"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Framework: </w:t>
      </w:r>
      <w:r>
        <w:rPr>
          <w:rFonts w:ascii="Trebuchet MS" w:eastAsia="Trebuchet MS" w:hAnsi="Trebuchet MS" w:cs="Trebuchet MS"/>
          <w:color w:val="060606"/>
          <w:sz w:val="20"/>
        </w:rPr>
        <w:t>TOGAF</w:t>
      </w:r>
    </w:p>
    <w:p w14:paraId="6AD3AF29"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Other: </w:t>
      </w:r>
      <w:r>
        <w:rPr>
          <w:rFonts w:ascii="Trebuchet MS" w:eastAsia="Trebuchet MS" w:hAnsi="Trebuchet MS" w:cs="Trebuchet MS"/>
          <w:color w:val="060606"/>
          <w:sz w:val="20"/>
        </w:rPr>
        <w:t>Payment Technologies and Schemas, Enterprise Architecture Frameworks, Zachman, Billing Systems</w:t>
      </w:r>
    </w:p>
    <w:p w14:paraId="55F399FA" w14:textId="77777777" w:rsidR="004862ED" w:rsidRDefault="00000000">
      <w:pPr>
        <w:numPr>
          <w:ilvl w:val="0"/>
          <w:numId w:val="3"/>
        </w:numPr>
        <w:spacing w:before="120" w:after="120"/>
        <w:ind w:left="710" w:hanging="355"/>
      </w:pPr>
      <w:r>
        <w:rPr>
          <w:rFonts w:ascii="Trebuchet MS" w:eastAsia="Trebuchet MS" w:hAnsi="Trebuchet MS" w:cs="Trebuchet MS"/>
          <w:b/>
          <w:color w:val="060606"/>
          <w:sz w:val="20"/>
        </w:rPr>
        <w:t xml:space="preserve">Solution: </w:t>
      </w:r>
      <w:r>
        <w:rPr>
          <w:rFonts w:ascii="Trebuchet MS" w:eastAsia="Trebuchet MS" w:hAnsi="Trebuchet MS" w:cs="Trebuchet MS"/>
          <w:color w:val="060606"/>
          <w:sz w:val="20"/>
        </w:rPr>
        <w:t>Enterprise Architect, Confluence, Microsoft Visio</w:t>
      </w:r>
    </w:p>
    <w:p w14:paraId="7D66DCD0" w14:textId="77777777" w:rsidR="004862ED" w:rsidRDefault="00000000">
      <w:pPr>
        <w:spacing w:before="200"/>
      </w:pPr>
      <w:r>
        <w:rPr>
          <w:rFonts w:ascii="Arial Black" w:eastAsia="Arial Black" w:hAnsi="Arial Black" w:cs="Arial Black"/>
          <w:caps/>
          <w:color w:val="0F4EF6"/>
          <w:sz w:val="24"/>
        </w:rPr>
        <w:t>Work experience</w:t>
      </w:r>
    </w:p>
    <w:p w14:paraId="6E322553" w14:textId="77777777" w:rsidR="004862ED" w:rsidRDefault="00000000">
      <w:pPr>
        <w:spacing w:after="120"/>
      </w:pPr>
      <w:r>
        <w:rPr>
          <w:rFonts w:ascii="Trebuchet MS" w:eastAsia="Trebuchet MS" w:hAnsi="Trebuchet MS" w:cs="Trebuchet MS"/>
          <w:b/>
          <w:color w:val="060606"/>
          <w:sz w:val="20"/>
          <w:u w:val="single"/>
        </w:rPr>
        <w:t>Mar-2023 - Sep-2023</w:t>
      </w:r>
      <w:r>
        <w:rPr>
          <w:rFonts w:ascii="Trebuchet MS" w:eastAsia="Trebuchet MS" w:hAnsi="Trebuchet MS" w:cs="Trebuchet MS"/>
          <w:color w:val="060606"/>
          <w:sz w:val="20"/>
        </w:rPr>
        <w:t xml:space="preserve"> - EPAM Systems, </w:t>
      </w:r>
      <w:hyperlink r:id="rId8">
        <w:r>
          <w:rPr>
            <w:rFonts w:ascii="Trebuchet MS" w:eastAsia="Trebuchet MS" w:hAnsi="Trebuchet MS" w:cs="Trebuchet MS"/>
            <w:color w:val="0000FF"/>
            <w:sz w:val="20"/>
            <w:u w:val="single"/>
          </w:rPr>
          <w:t>https://www.epam.com/</w:t>
        </w:r>
      </w:hyperlink>
    </w:p>
    <w:p w14:paraId="14CED478" w14:textId="77777777" w:rsidR="004862ED"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Botswana Telecommunications Corporation</w:t>
      </w:r>
    </w:p>
    <w:p w14:paraId="5DB9C80C" w14:textId="77777777" w:rsidR="004862ED" w:rsidRDefault="00000000">
      <w:pPr>
        <w:spacing w:after="120"/>
      </w:pPr>
      <w:r>
        <w:rPr>
          <w:rFonts w:ascii="Trebuchet MS" w:eastAsia="Trebuchet MS" w:hAnsi="Trebuchet MS" w:cs="Trebuchet MS"/>
          <w:b/>
          <w:color w:val="060606"/>
          <w:sz w:val="20"/>
        </w:rPr>
        <w:t xml:space="preserve">Customer Description: </w:t>
      </w:r>
      <w:r>
        <w:rPr>
          <w:rFonts w:ascii="Trebuchet MS" w:eastAsia="Trebuchet MS" w:hAnsi="Trebuchet MS" w:cs="Trebuchet MS"/>
          <w:color w:val="060606"/>
          <w:sz w:val="20"/>
        </w:rPr>
        <w:t>EV - Telecommunication</w:t>
      </w:r>
    </w:p>
    <w:p w14:paraId="3B3C6700" w14:textId="77777777" w:rsidR="004862ED" w:rsidRDefault="00000000">
      <w:pPr>
        <w:spacing w:after="120"/>
      </w:pPr>
      <w:r>
        <w:rPr>
          <w:rFonts w:ascii="Trebuchet MS" w:eastAsia="Trebuchet MS" w:hAnsi="Trebuchet MS" w:cs="Trebuchet MS"/>
          <w:b/>
          <w:color w:val="060606"/>
          <w:sz w:val="20"/>
        </w:rPr>
        <w:lastRenderedPageBreak/>
        <w:t xml:space="preserve">EPAM Project Description: </w:t>
      </w:r>
      <w:r>
        <w:rPr>
          <w:rFonts w:ascii="Trebuchet MS" w:eastAsia="Trebuchet MS" w:hAnsi="Trebuchet MS" w:cs="Trebuchet MS"/>
          <w:color w:val="060606"/>
          <w:sz w:val="20"/>
        </w:rPr>
        <w:t>BCT has defined business models for new industries and domains such as FinTech, eHealth, eAgriculture, eEducation (eLearning), and Cloud Services. BTC would like to define the Enterprise Architecture Vision and Minimal Viable Architecture (MVA) for the new business models, together with a Roadmap and Action Plan for the next steps. The primary scope is bounded by FinTech, eEducation (eLearning), and Cloud Services</w:t>
      </w:r>
    </w:p>
    <w:p w14:paraId="17484165" w14:textId="77777777" w:rsidR="004862ED"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Two Enterprise Architect, Business Analyst, Information Architect, UX-expert, DM</w:t>
      </w:r>
    </w:p>
    <w:p w14:paraId="4A0183BA" w14:textId="77777777" w:rsidR="004862ED"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Information Architect</w:t>
      </w:r>
    </w:p>
    <w:p w14:paraId="37274DB6" w14:textId="77777777" w:rsidR="004862ED" w:rsidRDefault="00000000">
      <w:pPr>
        <w:spacing w:after="120"/>
      </w:pPr>
      <w:r>
        <w:rPr>
          <w:rFonts w:ascii="Trebuchet MS" w:eastAsia="Trebuchet MS" w:hAnsi="Trebuchet MS" w:cs="Trebuchet MS"/>
          <w:b/>
          <w:color w:val="060606"/>
          <w:sz w:val="20"/>
        </w:rPr>
        <w:t xml:space="preserve">Responsibilities: </w:t>
      </w:r>
    </w:p>
    <w:p w14:paraId="79DD2278" w14:textId="77777777" w:rsidR="004862ED" w:rsidRDefault="00000000">
      <w:pPr>
        <w:numPr>
          <w:ilvl w:val="0"/>
          <w:numId w:val="4"/>
        </w:numPr>
        <w:spacing w:before="120" w:after="120"/>
        <w:ind w:left="710" w:hanging="355"/>
      </w:pPr>
      <w:r>
        <w:rPr>
          <w:rFonts w:ascii="Trebuchet MS" w:eastAsia="Trebuchet MS" w:hAnsi="Trebuchet MS" w:cs="Trebuchet MS"/>
          <w:color w:val="060606"/>
          <w:sz w:val="20"/>
        </w:rPr>
        <w:t>My responsibilities included examining the enterprise and describing its current state of information architecture. I analyzed customer requirements and prepared the target state of the information architecture. I conducted gap analysis and identified necessary changes. I also drew up a roadmap and aligned it with business activities and other tasks. Additionally, I helped in the description and design of business architecture, including customer journey maps, business scenarios, and business capabilities map</w:t>
      </w:r>
    </w:p>
    <w:p w14:paraId="33805041" w14:textId="77777777" w:rsidR="004862ED"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Lucid Chart, MS Office, Sparx Enterprise Architect, Scrum</w:t>
      </w:r>
    </w:p>
    <w:p w14:paraId="5C938E6D" w14:textId="77777777" w:rsidR="004862ED" w:rsidRDefault="004862ED"/>
    <w:p w14:paraId="23CBCA02" w14:textId="77777777" w:rsidR="004862ED" w:rsidRDefault="00000000">
      <w:pPr>
        <w:spacing w:after="120"/>
      </w:pPr>
      <w:r>
        <w:rPr>
          <w:rFonts w:ascii="Trebuchet MS" w:eastAsia="Trebuchet MS" w:hAnsi="Trebuchet MS" w:cs="Trebuchet MS"/>
          <w:b/>
          <w:color w:val="060606"/>
          <w:sz w:val="20"/>
          <w:u w:val="single"/>
        </w:rPr>
        <w:t>Nov-2022 - Feb-2023</w:t>
      </w:r>
      <w:r>
        <w:rPr>
          <w:rFonts w:ascii="Trebuchet MS" w:eastAsia="Trebuchet MS" w:hAnsi="Trebuchet MS" w:cs="Trebuchet MS"/>
          <w:color w:val="060606"/>
          <w:sz w:val="20"/>
        </w:rPr>
        <w:t xml:space="preserve"> - Enterprise Architect, EPAM Systems, </w:t>
      </w:r>
      <w:hyperlink r:id="rId9">
        <w:r>
          <w:rPr>
            <w:rFonts w:ascii="Trebuchet MS" w:eastAsia="Trebuchet MS" w:hAnsi="Trebuchet MS" w:cs="Trebuchet MS"/>
            <w:color w:val="0000FF"/>
            <w:sz w:val="20"/>
            <w:u w:val="single"/>
          </w:rPr>
          <w:t>https://www.epam.com/</w:t>
        </w:r>
      </w:hyperlink>
    </w:p>
    <w:p w14:paraId="5C118378" w14:textId="77777777" w:rsidR="004862ED"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Ahold Delhaize</w:t>
      </w:r>
    </w:p>
    <w:p w14:paraId="26ED7D25" w14:textId="77777777" w:rsidR="004862ED" w:rsidRDefault="00000000">
      <w:pPr>
        <w:spacing w:after="120"/>
      </w:pPr>
      <w:r>
        <w:rPr>
          <w:rFonts w:ascii="Trebuchet MS" w:eastAsia="Trebuchet MS" w:hAnsi="Trebuchet MS" w:cs="Trebuchet MS"/>
          <w:b/>
          <w:color w:val="060606"/>
          <w:sz w:val="20"/>
        </w:rPr>
        <w:t xml:space="preserve">Customer Description: </w:t>
      </w:r>
      <w:r>
        <w:rPr>
          <w:rFonts w:ascii="Trebuchet MS" w:eastAsia="Trebuchet MS" w:hAnsi="Trebuchet MS" w:cs="Trebuchet MS"/>
          <w:color w:val="060606"/>
          <w:sz w:val="20"/>
        </w:rPr>
        <w:t>Retail &amp; Distribution</w:t>
      </w:r>
    </w:p>
    <w:p w14:paraId="7FE6B327" w14:textId="77777777" w:rsidR="004862ED" w:rsidRDefault="00000000">
      <w:pPr>
        <w:spacing w:after="120"/>
      </w:pPr>
      <w:r>
        <w:rPr>
          <w:rFonts w:ascii="Trebuchet MS" w:eastAsia="Trebuchet MS" w:hAnsi="Trebuchet MS" w:cs="Trebuchet MS"/>
          <w:b/>
          <w:color w:val="060606"/>
          <w:sz w:val="20"/>
        </w:rPr>
        <w:t xml:space="preserve">EPAM Project Description: </w:t>
      </w:r>
      <w:r>
        <w:rPr>
          <w:rFonts w:ascii="Trebuchet MS" w:eastAsia="Trebuchet MS" w:hAnsi="Trebuchet MS" w:cs="Trebuchet MS"/>
          <w:color w:val="060606"/>
          <w:sz w:val="20"/>
        </w:rPr>
        <w:t>BeCSE needs an integrated Core Retail Platform that is fully aligned with its strategy as a technology enabler that drives Omnichannel Growth and Operational Excellence. There needs to be a clear and integrated strategic roadmap of the Core Retail solutions in a well-defined platform strategy across the BeCSE region. Therefore, AD immediately needs to identify and leverage under-utilized technologies to drive further impact and value for the brands and customers, supported by a strategic roadmap with a 1-3 year horizon and a capability assessment to increase maturity. AD has asked the EPAM continuum to develop a strategic roadmap for the BeCSE Core Retail platform to achieve its goals</w:t>
      </w:r>
    </w:p>
    <w:p w14:paraId="5073E0A5" w14:textId="77777777" w:rsidR="004862ED"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1 Delivery Manager, 1 Enterprise Architect, 2 Technology Consultants, 1 Business Consultant, 1 Designer</w:t>
      </w:r>
    </w:p>
    <w:p w14:paraId="087DEEFD" w14:textId="77777777" w:rsidR="004862ED"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Enterprise Architect</w:t>
      </w:r>
    </w:p>
    <w:p w14:paraId="6246199A" w14:textId="77777777" w:rsidR="004862ED" w:rsidRDefault="00000000">
      <w:pPr>
        <w:spacing w:after="120"/>
      </w:pPr>
      <w:r>
        <w:rPr>
          <w:rFonts w:ascii="Trebuchet MS" w:eastAsia="Trebuchet MS" w:hAnsi="Trebuchet MS" w:cs="Trebuchet MS"/>
          <w:b/>
          <w:color w:val="060606"/>
          <w:sz w:val="20"/>
        </w:rPr>
        <w:t xml:space="preserve">Responsibilities: </w:t>
      </w:r>
    </w:p>
    <w:p w14:paraId="365123E7" w14:textId="77777777" w:rsidR="004862ED" w:rsidRDefault="00000000">
      <w:pPr>
        <w:numPr>
          <w:ilvl w:val="0"/>
          <w:numId w:val="5"/>
        </w:numPr>
        <w:spacing w:before="120" w:after="120"/>
        <w:ind w:left="710" w:hanging="355"/>
      </w:pPr>
      <w:r>
        <w:rPr>
          <w:rFonts w:ascii="Trebuchet MS" w:eastAsia="Trebuchet MS" w:hAnsi="Trebuchet MS" w:cs="Trebuchet MS"/>
          <w:color w:val="060606"/>
          <w:sz w:val="20"/>
        </w:rPr>
        <w:t>I performed a discovery scan of the enterprise business and application landscape and prepared discovery reports. I conducted capability analysis, optimization, and planning, and mapped application functions onto enterprise capabilities</w:t>
      </w:r>
    </w:p>
    <w:p w14:paraId="61DB3187" w14:textId="77777777" w:rsidR="004862ED"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N/a, Excel, Lucid Chart, Miro, Draw.io, MindMeister, PowerPoint, Zoom, Teams</w:t>
      </w:r>
    </w:p>
    <w:p w14:paraId="3107F55D" w14:textId="77777777" w:rsidR="004862ED" w:rsidRDefault="004862ED"/>
    <w:p w14:paraId="195CCB27" w14:textId="77777777" w:rsidR="004862ED" w:rsidRDefault="00000000">
      <w:pPr>
        <w:spacing w:after="120"/>
      </w:pPr>
      <w:r>
        <w:rPr>
          <w:rFonts w:ascii="Trebuchet MS" w:eastAsia="Trebuchet MS" w:hAnsi="Trebuchet MS" w:cs="Trebuchet MS"/>
          <w:b/>
          <w:color w:val="060606"/>
          <w:sz w:val="20"/>
          <w:u w:val="single"/>
        </w:rPr>
        <w:t>Apr-2022 - Oct-2022</w:t>
      </w:r>
      <w:r>
        <w:rPr>
          <w:rFonts w:ascii="Trebuchet MS" w:eastAsia="Trebuchet MS" w:hAnsi="Trebuchet MS" w:cs="Trebuchet MS"/>
          <w:color w:val="060606"/>
          <w:sz w:val="20"/>
        </w:rPr>
        <w:t xml:space="preserve"> - Lead Business Analyst, EPAM Systems, </w:t>
      </w:r>
      <w:hyperlink r:id="rId10">
        <w:r>
          <w:rPr>
            <w:rFonts w:ascii="Trebuchet MS" w:eastAsia="Trebuchet MS" w:hAnsi="Trebuchet MS" w:cs="Trebuchet MS"/>
            <w:color w:val="0000FF"/>
            <w:sz w:val="20"/>
            <w:u w:val="single"/>
          </w:rPr>
          <w:t>https://www.epam.com/</w:t>
        </w:r>
      </w:hyperlink>
    </w:p>
    <w:p w14:paraId="17EA4CE5" w14:textId="77777777" w:rsidR="004862ED"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EPAM Systems, Inc</w:t>
      </w:r>
    </w:p>
    <w:p w14:paraId="1294A9BD" w14:textId="77777777" w:rsidR="004862ED" w:rsidRDefault="00000000">
      <w:pPr>
        <w:spacing w:after="120"/>
      </w:pPr>
      <w:r>
        <w:rPr>
          <w:rFonts w:ascii="Trebuchet MS" w:eastAsia="Trebuchet MS" w:hAnsi="Trebuchet MS" w:cs="Trebuchet MS"/>
          <w:b/>
          <w:color w:val="060606"/>
          <w:sz w:val="20"/>
        </w:rPr>
        <w:t xml:space="preserve">Customer Description: </w:t>
      </w:r>
      <w:r>
        <w:rPr>
          <w:rFonts w:ascii="Trebuchet MS" w:eastAsia="Trebuchet MS" w:hAnsi="Trebuchet MS" w:cs="Trebuchet MS"/>
          <w:color w:val="060606"/>
          <w:sz w:val="20"/>
        </w:rPr>
        <w:t>Software &amp; Hi-Tech</w:t>
      </w:r>
    </w:p>
    <w:p w14:paraId="6C406224" w14:textId="77777777" w:rsidR="004862ED" w:rsidRDefault="00000000">
      <w:pPr>
        <w:spacing w:after="120"/>
      </w:pPr>
      <w:r>
        <w:rPr>
          <w:rFonts w:ascii="Trebuchet MS" w:eastAsia="Trebuchet MS" w:hAnsi="Trebuchet MS" w:cs="Trebuchet MS"/>
          <w:b/>
          <w:color w:val="060606"/>
          <w:sz w:val="20"/>
        </w:rPr>
        <w:lastRenderedPageBreak/>
        <w:t xml:space="preserve">EPAM Project Description: </w:t>
      </w:r>
      <w:r>
        <w:rPr>
          <w:rFonts w:ascii="Trebuchet MS" w:eastAsia="Trebuchet MS" w:hAnsi="Trebuchet MS" w:cs="Trebuchet MS"/>
          <w:color w:val="060606"/>
          <w:sz w:val="20"/>
        </w:rPr>
        <w:t>The Datahub team builds a flexible ecosystem of functional, integration, and data services for EPAM dev teams to simplify design, development, and operations and reduce the time-to-market of new applications/systems and their costs. We use technologies such as Kafka integration bus, multi-temporal data lake, Self-analytics, and PaaS (platform-as-a-service). See more at https://Datahub.epam.com</w:t>
      </w:r>
    </w:p>
    <w:p w14:paraId="7D01FEE7" w14:textId="77777777" w:rsidR="004862ED"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Dev team: 4-5 developers</w:t>
      </w:r>
    </w:p>
    <w:p w14:paraId="509CDFA0" w14:textId="77777777" w:rsidR="004862ED" w:rsidRDefault="00000000">
      <w:pPr>
        <w:spacing w:after="120"/>
      </w:pPr>
      <w:r>
        <w:rPr>
          <w:rFonts w:ascii="Trebuchet MS" w:eastAsia="Trebuchet MS" w:hAnsi="Trebuchet MS" w:cs="Trebuchet MS"/>
          <w:color w:val="060606"/>
          <w:sz w:val="20"/>
        </w:rPr>
        <w:t>QA team: 2 testers</w:t>
      </w:r>
    </w:p>
    <w:p w14:paraId="2D3BD2C5" w14:textId="77777777" w:rsidR="004862ED" w:rsidRDefault="00000000">
      <w:pPr>
        <w:spacing w:after="120"/>
      </w:pPr>
      <w:r>
        <w:rPr>
          <w:rFonts w:ascii="Trebuchet MS" w:eastAsia="Trebuchet MS" w:hAnsi="Trebuchet MS" w:cs="Trebuchet MS"/>
          <w:color w:val="060606"/>
          <w:sz w:val="20"/>
        </w:rPr>
        <w:t>BA: One Business analyst/PO</w:t>
      </w:r>
    </w:p>
    <w:p w14:paraId="6B119AA4" w14:textId="77777777" w:rsidR="004862ED"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Product owner</w:t>
      </w:r>
    </w:p>
    <w:p w14:paraId="1D6685EF" w14:textId="77777777" w:rsidR="004862ED" w:rsidRDefault="00000000">
      <w:pPr>
        <w:spacing w:after="120"/>
      </w:pPr>
      <w:r>
        <w:rPr>
          <w:rFonts w:ascii="Trebuchet MS" w:eastAsia="Trebuchet MS" w:hAnsi="Trebuchet MS" w:cs="Trebuchet MS"/>
          <w:b/>
          <w:color w:val="060606"/>
          <w:sz w:val="20"/>
        </w:rPr>
        <w:t xml:space="preserve">Responsibilities: </w:t>
      </w:r>
    </w:p>
    <w:p w14:paraId="012CDB26" w14:textId="77777777" w:rsidR="004862ED" w:rsidRDefault="00000000">
      <w:pPr>
        <w:numPr>
          <w:ilvl w:val="0"/>
          <w:numId w:val="6"/>
        </w:numPr>
        <w:spacing w:before="120" w:after="120"/>
        <w:ind w:left="710" w:hanging="355"/>
      </w:pPr>
      <w:r>
        <w:rPr>
          <w:rFonts w:ascii="Trebuchet MS" w:eastAsia="Trebuchet MS" w:hAnsi="Trebuchet MS" w:cs="Trebuchet MS"/>
          <w:color w:val="060606"/>
          <w:sz w:val="20"/>
        </w:rPr>
        <w:t>I prepared the project vision and roadmap and developed a set of documentation while maintaining it. I organized and conducted interviews with customers, collected and managed requirements, managed the backlog in Jira, and prioritized requirements. I also conducted agile meetings</w:t>
      </w:r>
    </w:p>
    <w:p w14:paraId="30DFF28F" w14:textId="77777777" w:rsidR="004862ED"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PostgreSQL, Jira, Confluence, Miro, Draw.io, MS Office, Google Docs, DBeaver, OpenShift, Kafka Manager, JAVA 11, Spring, Hibernate, Docker, OpenShift, Postgree, Liquibase, Kafka, Rabbit MQ</w:t>
      </w:r>
    </w:p>
    <w:p w14:paraId="1A6922CE" w14:textId="77777777" w:rsidR="004862ED" w:rsidRDefault="004862ED"/>
    <w:p w14:paraId="4E69096C" w14:textId="77777777" w:rsidR="004862ED" w:rsidRDefault="00000000">
      <w:pPr>
        <w:spacing w:after="120"/>
      </w:pPr>
      <w:r>
        <w:rPr>
          <w:rFonts w:ascii="Trebuchet MS" w:eastAsia="Trebuchet MS" w:hAnsi="Trebuchet MS" w:cs="Trebuchet MS"/>
          <w:b/>
          <w:color w:val="060606"/>
          <w:sz w:val="20"/>
          <w:u w:val="single"/>
        </w:rPr>
        <w:t>Jul-2021 - Mar-2022</w:t>
      </w:r>
      <w:r>
        <w:rPr>
          <w:rFonts w:ascii="Trebuchet MS" w:eastAsia="Trebuchet MS" w:hAnsi="Trebuchet MS" w:cs="Trebuchet MS"/>
          <w:color w:val="060606"/>
          <w:sz w:val="20"/>
        </w:rPr>
        <w:t xml:space="preserve"> - Business analyst, EPAM Systems, </w:t>
      </w:r>
      <w:hyperlink r:id="rId11">
        <w:r>
          <w:rPr>
            <w:rFonts w:ascii="Trebuchet MS" w:eastAsia="Trebuchet MS" w:hAnsi="Trebuchet MS" w:cs="Trebuchet MS"/>
            <w:color w:val="0000FF"/>
            <w:sz w:val="20"/>
            <w:u w:val="single"/>
          </w:rPr>
          <w:t>https://www.epam.com/</w:t>
        </w:r>
      </w:hyperlink>
    </w:p>
    <w:p w14:paraId="2E9B487E" w14:textId="77777777" w:rsidR="004862ED"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EPAM Systems, Inc</w:t>
      </w:r>
    </w:p>
    <w:p w14:paraId="1638DA40" w14:textId="77777777" w:rsidR="004862ED" w:rsidRDefault="00000000">
      <w:pPr>
        <w:spacing w:after="120"/>
      </w:pPr>
      <w:r>
        <w:rPr>
          <w:rFonts w:ascii="Trebuchet MS" w:eastAsia="Trebuchet MS" w:hAnsi="Trebuchet MS" w:cs="Trebuchet MS"/>
          <w:b/>
          <w:color w:val="060606"/>
          <w:sz w:val="20"/>
        </w:rPr>
        <w:t xml:space="preserve">Customer Description: </w:t>
      </w:r>
      <w:r>
        <w:rPr>
          <w:rFonts w:ascii="Trebuchet MS" w:eastAsia="Trebuchet MS" w:hAnsi="Trebuchet MS" w:cs="Trebuchet MS"/>
          <w:color w:val="060606"/>
          <w:sz w:val="20"/>
        </w:rPr>
        <w:t>Software &amp; Hi-Tech</w:t>
      </w:r>
    </w:p>
    <w:p w14:paraId="1E197FE0" w14:textId="77777777" w:rsidR="004862ED" w:rsidRDefault="00000000">
      <w:pPr>
        <w:spacing w:after="120"/>
      </w:pPr>
      <w:r>
        <w:rPr>
          <w:rFonts w:ascii="Trebuchet MS" w:eastAsia="Trebuchet MS" w:hAnsi="Trebuchet MS" w:cs="Trebuchet MS"/>
          <w:b/>
          <w:color w:val="060606"/>
          <w:sz w:val="20"/>
        </w:rPr>
        <w:t xml:space="preserve">EPAM Project Description: </w:t>
      </w:r>
      <w:r>
        <w:rPr>
          <w:rFonts w:ascii="Trebuchet MS" w:eastAsia="Trebuchet MS" w:hAnsi="Trebuchet MS" w:cs="Trebuchet MS"/>
          <w:color w:val="060606"/>
          <w:sz w:val="20"/>
        </w:rPr>
        <w:t>Enhancements are needed for the Human Resource Management app suite and processes</w:t>
      </w:r>
    </w:p>
    <w:p w14:paraId="534B77CF" w14:textId="77777777" w:rsidR="004862ED"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 60 ppl</w:t>
      </w:r>
    </w:p>
    <w:p w14:paraId="11402C53" w14:textId="77777777" w:rsidR="004862ED" w:rsidRDefault="00000000">
      <w:pPr>
        <w:spacing w:after="120"/>
      </w:pPr>
      <w:r>
        <w:rPr>
          <w:rFonts w:ascii="Trebuchet MS" w:eastAsia="Trebuchet MS" w:hAnsi="Trebuchet MS" w:cs="Trebuchet MS"/>
          <w:color w:val="060606"/>
          <w:sz w:val="20"/>
        </w:rPr>
        <w:t>4 streams</w:t>
      </w:r>
    </w:p>
    <w:p w14:paraId="65F123BF" w14:textId="77777777" w:rsidR="004862ED" w:rsidRDefault="00000000">
      <w:pPr>
        <w:spacing w:after="120"/>
      </w:pPr>
      <w:r>
        <w:rPr>
          <w:rFonts w:ascii="Trebuchet MS" w:eastAsia="Trebuchet MS" w:hAnsi="Trebuchet MS" w:cs="Trebuchet MS"/>
          <w:color w:val="060606"/>
          <w:sz w:val="20"/>
        </w:rPr>
        <w:t>BA team:  ~ 6 BA</w:t>
      </w:r>
    </w:p>
    <w:p w14:paraId="6EF54E0B" w14:textId="77777777" w:rsidR="004862ED"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Enterprise business analyst</w:t>
      </w:r>
    </w:p>
    <w:p w14:paraId="53BFFF45" w14:textId="77777777" w:rsidR="004862ED" w:rsidRDefault="00000000">
      <w:pPr>
        <w:spacing w:after="120"/>
      </w:pPr>
      <w:r>
        <w:rPr>
          <w:rFonts w:ascii="Trebuchet MS" w:eastAsia="Trebuchet MS" w:hAnsi="Trebuchet MS" w:cs="Trebuchet MS"/>
          <w:b/>
          <w:color w:val="060606"/>
          <w:sz w:val="20"/>
        </w:rPr>
        <w:t xml:space="preserve">Responsibilities: </w:t>
      </w:r>
    </w:p>
    <w:p w14:paraId="07B0DCE7" w14:textId="77777777" w:rsidR="004862ED" w:rsidRDefault="00000000">
      <w:pPr>
        <w:numPr>
          <w:ilvl w:val="0"/>
          <w:numId w:val="7"/>
        </w:numPr>
        <w:spacing w:before="120" w:after="120"/>
        <w:ind w:left="710" w:hanging="355"/>
      </w:pPr>
      <w:r>
        <w:rPr>
          <w:rFonts w:ascii="Trebuchet MS" w:eastAsia="Trebuchet MS" w:hAnsi="Trebuchet MS" w:cs="Trebuchet MS"/>
          <w:color w:val="060606"/>
          <w:sz w:val="20"/>
        </w:rPr>
        <w:t>I collected requirements and created a context diagram, functional and cross-functional interaction diagram. My main achievement was the creation of a Single Profile Concept and its promotion within the organization. Four new projects are based on the concept</w:t>
      </w:r>
    </w:p>
    <w:p w14:paraId="27172D70" w14:textId="77777777" w:rsidR="004862ED"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Jira, Confluence, Miro, Draw.io, MS Office, Google Docs, DBeaver, OpenShift, Kafka Manager, JAVA 11, Spring, Hibernate, Docker, OpenShift, PostgreSQL, Liquibase, MapStruct, Kafka</w:t>
      </w:r>
    </w:p>
    <w:p w14:paraId="3F36D8E9" w14:textId="77777777" w:rsidR="004862ED" w:rsidRDefault="004862ED"/>
    <w:p w14:paraId="362C3777" w14:textId="77777777" w:rsidR="004862ED" w:rsidRDefault="00000000">
      <w:pPr>
        <w:spacing w:after="120"/>
      </w:pPr>
      <w:r>
        <w:rPr>
          <w:rFonts w:ascii="Trebuchet MS" w:eastAsia="Trebuchet MS" w:hAnsi="Trebuchet MS" w:cs="Trebuchet MS"/>
          <w:b/>
          <w:color w:val="060606"/>
          <w:sz w:val="20"/>
          <w:u w:val="single"/>
        </w:rPr>
        <w:t>Nov-2019 - Aug-2021</w:t>
      </w:r>
      <w:r>
        <w:rPr>
          <w:rFonts w:ascii="Trebuchet MS" w:eastAsia="Trebuchet MS" w:hAnsi="Trebuchet MS" w:cs="Trebuchet MS"/>
          <w:color w:val="060606"/>
          <w:sz w:val="20"/>
        </w:rPr>
        <w:t xml:space="preserve"> - Head of IT Strategy Department, DME – Moscow Domodedovo Airport (Aviation industry, Moscow, Russia), </w:t>
      </w:r>
      <w:hyperlink r:id="rId12">
        <w:r>
          <w:rPr>
            <w:rFonts w:ascii="Trebuchet MS" w:eastAsia="Trebuchet MS" w:hAnsi="Trebuchet MS" w:cs="Trebuchet MS"/>
            <w:color w:val="0000FF"/>
            <w:sz w:val="20"/>
            <w:u w:val="single"/>
          </w:rPr>
          <w:t>https://www.dme.ru/</w:t>
        </w:r>
      </w:hyperlink>
    </w:p>
    <w:p w14:paraId="59589B62" w14:textId="77777777" w:rsidR="004862ED"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DME – Moscow Domodedovo Airport (Aviation industry, Moscow, Russia). DME is the second-largest airport in Russia</w:t>
      </w:r>
    </w:p>
    <w:p w14:paraId="374DDF8F" w14:textId="77777777" w:rsidR="004862ED" w:rsidRDefault="00000000">
      <w:pPr>
        <w:spacing w:after="120"/>
      </w:pPr>
      <w:r>
        <w:rPr>
          <w:rFonts w:ascii="Trebuchet MS" w:eastAsia="Trebuchet MS" w:hAnsi="Trebuchet MS" w:cs="Trebuchet MS"/>
          <w:b/>
          <w:color w:val="060606"/>
          <w:sz w:val="20"/>
        </w:rPr>
        <w:lastRenderedPageBreak/>
        <w:t xml:space="preserve">Project Description: </w:t>
      </w:r>
      <w:r>
        <w:rPr>
          <w:rFonts w:ascii="Trebuchet MS" w:eastAsia="Trebuchet MS" w:hAnsi="Trebuchet MS" w:cs="Trebuchet MS"/>
          <w:color w:val="060606"/>
          <w:sz w:val="20"/>
        </w:rPr>
        <w:t>I was tasked with updating the methods of developing the enterprise's IT strategy and adapting the TOGAF methodology for a specific organization. I also introduced the Scrum methodology for development management. Firstly, I developed a new approach to IT strategy development after conducting a business survey and created rules and regulations for preparing an IT strategy for the entire airport. Secondly, I proposed an adaptation of The Scrum methodology for development management, developed training materials, conducted training, and changed management processes. I also created a new approach for making changes to the enterprise architecture. The company had a high degree of overregulation of business processes, and my work was highly appreciated, receiving a commendation in the workbook for successful work during the COVID-19 crisis</w:t>
      </w:r>
    </w:p>
    <w:p w14:paraId="41864C70" w14:textId="77777777" w:rsidR="004862ED"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4-60 in different periods. Product managers, System architects, Business analytics, marketing staff</w:t>
      </w:r>
    </w:p>
    <w:p w14:paraId="582F3635" w14:textId="77777777" w:rsidR="004862ED"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Head of IT Strategy Department</w:t>
      </w:r>
    </w:p>
    <w:p w14:paraId="263F8112" w14:textId="77777777" w:rsidR="004862ED" w:rsidRDefault="00000000">
      <w:pPr>
        <w:spacing w:after="120"/>
      </w:pPr>
      <w:r>
        <w:rPr>
          <w:rFonts w:ascii="Trebuchet MS" w:eastAsia="Trebuchet MS" w:hAnsi="Trebuchet MS" w:cs="Trebuchet MS"/>
          <w:b/>
          <w:color w:val="060606"/>
          <w:sz w:val="20"/>
        </w:rPr>
        <w:t xml:space="preserve">Responsibilities: </w:t>
      </w:r>
    </w:p>
    <w:p w14:paraId="6D476601" w14:textId="77777777" w:rsidR="004862ED" w:rsidRDefault="00000000">
      <w:pPr>
        <w:numPr>
          <w:ilvl w:val="0"/>
          <w:numId w:val="8"/>
        </w:numPr>
        <w:spacing w:before="120" w:after="120"/>
        <w:ind w:left="710" w:hanging="355"/>
      </w:pPr>
      <w:r>
        <w:rPr>
          <w:rFonts w:ascii="Trebuchet MS" w:eastAsia="Trebuchet MS" w:hAnsi="Trebuchet MS" w:cs="Trebuchet MS"/>
          <w:color w:val="060606"/>
          <w:sz w:val="20"/>
        </w:rPr>
        <w:t>Tasks Performed</w:t>
      </w:r>
    </w:p>
    <w:p w14:paraId="672125BA" w14:textId="77777777" w:rsidR="004862ED" w:rsidRDefault="00000000">
      <w:pPr>
        <w:numPr>
          <w:ilvl w:val="0"/>
          <w:numId w:val="8"/>
        </w:numPr>
        <w:spacing w:before="120" w:after="120"/>
        <w:ind w:left="710" w:hanging="355"/>
      </w:pPr>
      <w:r>
        <w:rPr>
          <w:rFonts w:ascii="Trebuchet MS" w:eastAsia="Trebuchet MS" w:hAnsi="Trebuchet MS" w:cs="Trebuchet MS"/>
          <w:color w:val="060606"/>
          <w:sz w:val="20"/>
        </w:rPr>
        <w:t>a. Provided management consultations on enterprise strategy and IT strategy</w:t>
      </w:r>
    </w:p>
    <w:p w14:paraId="7DB14A07" w14:textId="77777777" w:rsidR="004862ED" w:rsidRDefault="00000000">
      <w:pPr>
        <w:numPr>
          <w:ilvl w:val="0"/>
          <w:numId w:val="8"/>
        </w:numPr>
        <w:spacing w:before="120" w:after="120"/>
        <w:ind w:left="710" w:hanging="355"/>
      </w:pPr>
      <w:r>
        <w:rPr>
          <w:rFonts w:ascii="Trebuchet MS" w:eastAsia="Trebuchet MS" w:hAnsi="Trebuchet MS" w:cs="Trebuchet MS"/>
          <w:color w:val="060606"/>
          <w:sz w:val="20"/>
        </w:rPr>
        <w:t>b. Adapted the Scrum methodology for a specific enterprise, adapted the TOGAF methodology for a specific organization</w:t>
      </w:r>
    </w:p>
    <w:p w14:paraId="1571D93E" w14:textId="77777777" w:rsidR="004862ED" w:rsidRDefault="00000000">
      <w:pPr>
        <w:numPr>
          <w:ilvl w:val="0"/>
          <w:numId w:val="8"/>
        </w:numPr>
        <w:spacing w:before="120" w:after="120"/>
        <w:ind w:left="710" w:hanging="355"/>
      </w:pPr>
      <w:r>
        <w:rPr>
          <w:rFonts w:ascii="Trebuchet MS" w:eastAsia="Trebuchet MS" w:hAnsi="Trebuchet MS" w:cs="Trebuchet MS"/>
          <w:color w:val="060606"/>
          <w:sz w:val="20"/>
        </w:rPr>
        <w:t>c. Changed enterprise processes</w:t>
      </w:r>
    </w:p>
    <w:p w14:paraId="4BA7EC2D" w14:textId="77777777" w:rsidR="004862ED" w:rsidRDefault="00000000">
      <w:pPr>
        <w:numPr>
          <w:ilvl w:val="0"/>
          <w:numId w:val="8"/>
        </w:numPr>
        <w:spacing w:before="120" w:after="120"/>
        <w:ind w:left="710" w:hanging="355"/>
      </w:pPr>
      <w:r>
        <w:rPr>
          <w:rFonts w:ascii="Trebuchet MS" w:eastAsia="Trebuchet MS" w:hAnsi="Trebuchet MS" w:cs="Trebuchet MS"/>
          <w:color w:val="060606"/>
          <w:sz w:val="20"/>
        </w:rPr>
        <w:t>d. Reported directly to the managing director of the company</w:t>
      </w:r>
    </w:p>
    <w:p w14:paraId="041C4D39" w14:textId="77777777" w:rsidR="004862ED" w:rsidRDefault="00000000">
      <w:pPr>
        <w:numPr>
          <w:ilvl w:val="0"/>
          <w:numId w:val="8"/>
        </w:numPr>
        <w:spacing w:before="120" w:after="120"/>
        <w:ind w:left="710" w:hanging="355"/>
      </w:pPr>
      <w:r>
        <w:rPr>
          <w:rFonts w:ascii="Trebuchet MS" w:eastAsia="Trebuchet MS" w:hAnsi="Trebuchet MS" w:cs="Trebuchet MS"/>
          <w:color w:val="060606"/>
          <w:sz w:val="20"/>
        </w:rPr>
        <w:t>My work was highly appreciated, and I received a commendation in the workbook for successful work during the COVID-19 crisis</w:t>
      </w:r>
    </w:p>
    <w:p w14:paraId="4CCB3323" w14:textId="77777777" w:rsidR="004862ED"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MS Project Server, MS Power BI, MS Office, Lotus Notes, Web, 1C + 600 IT-systems, Power BI analytics</w:t>
      </w:r>
    </w:p>
    <w:p w14:paraId="2A759EBB" w14:textId="77777777" w:rsidR="004862ED" w:rsidRDefault="004862ED"/>
    <w:p w14:paraId="7D573DAD" w14:textId="77777777" w:rsidR="004862ED" w:rsidRDefault="00000000">
      <w:pPr>
        <w:spacing w:after="120"/>
      </w:pPr>
      <w:r>
        <w:rPr>
          <w:rFonts w:ascii="Trebuchet MS" w:eastAsia="Trebuchet MS" w:hAnsi="Trebuchet MS" w:cs="Trebuchet MS"/>
          <w:b/>
          <w:color w:val="060606"/>
          <w:sz w:val="20"/>
          <w:u w:val="single"/>
        </w:rPr>
        <w:t>Sep-2016 - Sep-2018</w:t>
      </w:r>
      <w:r>
        <w:rPr>
          <w:rFonts w:ascii="Trebuchet MS" w:eastAsia="Trebuchet MS" w:hAnsi="Trebuchet MS" w:cs="Trebuchet MS"/>
          <w:color w:val="060606"/>
          <w:sz w:val="20"/>
        </w:rPr>
        <w:t xml:space="preserve"> - Architect, Rostelecom (Telecom, Moscow, Russia), www.rt.ru</w:t>
      </w:r>
    </w:p>
    <w:p w14:paraId="16E61C92" w14:textId="77777777" w:rsidR="004862ED"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Rostelecom</w:t>
      </w:r>
    </w:p>
    <w:p w14:paraId="14E2D74C" w14:textId="77777777" w:rsidR="004862ED" w:rsidRDefault="00000000">
      <w:pPr>
        <w:spacing w:after="120"/>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The project involved the transformation of the largest telecommunications operator in Russia</w:t>
      </w:r>
    </w:p>
    <w:p w14:paraId="5D6A324F" w14:textId="77777777" w:rsidR="004862ED"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The team consisted of 4 to 20 people at different times</w:t>
      </w:r>
    </w:p>
    <w:p w14:paraId="4E18E747" w14:textId="77777777" w:rsidR="004862ED"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Enterprise architect</w:t>
      </w:r>
    </w:p>
    <w:p w14:paraId="2C6D5BD2" w14:textId="77777777" w:rsidR="004862ED" w:rsidRDefault="00000000">
      <w:pPr>
        <w:spacing w:after="120"/>
      </w:pPr>
      <w:r>
        <w:rPr>
          <w:rFonts w:ascii="Trebuchet MS" w:eastAsia="Trebuchet MS" w:hAnsi="Trebuchet MS" w:cs="Trebuchet MS"/>
          <w:b/>
          <w:color w:val="060606"/>
          <w:sz w:val="20"/>
        </w:rPr>
        <w:t xml:space="preserve">Responsibilities: </w:t>
      </w:r>
    </w:p>
    <w:p w14:paraId="7A6856A3" w14:textId="77777777" w:rsidR="004862ED" w:rsidRDefault="00000000">
      <w:pPr>
        <w:numPr>
          <w:ilvl w:val="0"/>
          <w:numId w:val="9"/>
        </w:numPr>
        <w:spacing w:before="120" w:after="120"/>
        <w:ind w:left="710" w:hanging="355"/>
      </w:pPr>
      <w:r>
        <w:rPr>
          <w:rFonts w:ascii="Trebuchet MS" w:eastAsia="Trebuchet MS" w:hAnsi="Trebuchet MS" w:cs="Trebuchet MS"/>
          <w:color w:val="060606"/>
          <w:sz w:val="20"/>
        </w:rPr>
        <w:t>I participated in the change of the architecture management process itself, as well as in projects to implement a system for creating a single user profile, targeted marketing, and inter-operator interaction systems. I also participated in presale activities for the largest clients. At the same time, I studied and received an MBA degree in business analysis</w:t>
      </w:r>
    </w:p>
    <w:p w14:paraId="0FD092C5" w14:textId="77777777" w:rsidR="004862ED"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Hortonworks Hadoop, Greenplum, Hortonworks Hadoop, Greenplum, Hortonwoks and Apache stack</w:t>
      </w:r>
    </w:p>
    <w:p w14:paraId="4F9B443E" w14:textId="77777777" w:rsidR="004862ED" w:rsidRDefault="004862ED"/>
    <w:p w14:paraId="1295CC9A" w14:textId="77777777" w:rsidR="004862ED" w:rsidRDefault="00000000">
      <w:pPr>
        <w:spacing w:after="120"/>
      </w:pPr>
      <w:r>
        <w:rPr>
          <w:rFonts w:ascii="Trebuchet MS" w:eastAsia="Trebuchet MS" w:hAnsi="Trebuchet MS" w:cs="Trebuchet MS"/>
          <w:b/>
          <w:color w:val="060606"/>
          <w:sz w:val="20"/>
          <w:u w:val="single"/>
        </w:rPr>
        <w:lastRenderedPageBreak/>
        <w:t>Jul-2015 - Feb-2017</w:t>
      </w:r>
      <w:r>
        <w:rPr>
          <w:rFonts w:ascii="Trebuchet MS" w:eastAsia="Trebuchet MS" w:hAnsi="Trebuchet MS" w:cs="Trebuchet MS"/>
          <w:color w:val="060606"/>
          <w:sz w:val="20"/>
        </w:rPr>
        <w:t xml:space="preserve"> - CTO, CAR5 - Moscow Carsharing (Automotive industry, Moscow, Russia), www.car5.ru</w:t>
      </w:r>
    </w:p>
    <w:p w14:paraId="17D6EDC4" w14:textId="77777777" w:rsidR="004862ED"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CAR5 - Moscow Carsharing (Automotive industry, Moscow, Russia)</w:t>
      </w:r>
    </w:p>
    <w:p w14:paraId="2B6C2610" w14:textId="77777777" w:rsidR="004862ED" w:rsidRDefault="00000000">
      <w:pPr>
        <w:spacing w:after="120"/>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CAR5 is a fast-growing startup car sharing service with a $2M budget. It offers an innovative mobility solution in rapidly increasing urban areas. 1. Website creation: Development of the company's website from scratch. 2. Mobile App creation: Development of the client's application from scratch. 3. Transferring all on-premises project infrastructure to the AWS cloud: Migrated business applications to AWS Cloud. Cut IT spend, $2K+ annual savings from AWS agreement</w:t>
      </w:r>
    </w:p>
    <w:p w14:paraId="6EFCED94" w14:textId="77777777" w:rsidR="004862ED"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Cross-functional team (marketing, product and engineering, business development, legal, finance, accounting) of more than 20 people</w:t>
      </w:r>
    </w:p>
    <w:p w14:paraId="783348B0" w14:textId="77777777" w:rsidR="004862ED"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Project manager, CTO</w:t>
      </w:r>
    </w:p>
    <w:p w14:paraId="627886F0" w14:textId="77777777" w:rsidR="004862ED" w:rsidRDefault="00000000">
      <w:pPr>
        <w:spacing w:after="120"/>
      </w:pPr>
      <w:r>
        <w:rPr>
          <w:rFonts w:ascii="Trebuchet MS" w:eastAsia="Trebuchet MS" w:hAnsi="Trebuchet MS" w:cs="Trebuchet MS"/>
          <w:b/>
          <w:color w:val="060606"/>
          <w:sz w:val="20"/>
        </w:rPr>
        <w:t xml:space="preserve">Responsibilities: </w:t>
      </w:r>
    </w:p>
    <w:p w14:paraId="44DDA0E5" w14:textId="77777777" w:rsidR="004862ED" w:rsidRDefault="00000000">
      <w:pPr>
        <w:numPr>
          <w:ilvl w:val="0"/>
          <w:numId w:val="10"/>
        </w:numPr>
        <w:spacing w:before="120" w:after="120"/>
        <w:ind w:left="710" w:hanging="355"/>
      </w:pPr>
      <w:r>
        <w:rPr>
          <w:rFonts w:ascii="Trebuchet MS" w:eastAsia="Trebuchet MS" w:hAnsi="Trebuchet MS" w:cs="Trebuchet MS"/>
          <w:color w:val="060606"/>
          <w:sz w:val="20"/>
        </w:rPr>
        <w:t>Tasks performed</w:t>
      </w:r>
    </w:p>
    <w:p w14:paraId="057246C3" w14:textId="77777777" w:rsidR="004862ED" w:rsidRDefault="00000000">
      <w:pPr>
        <w:numPr>
          <w:ilvl w:val="0"/>
          <w:numId w:val="10"/>
        </w:numPr>
        <w:spacing w:before="120" w:after="120"/>
        <w:ind w:left="710" w:hanging="355"/>
      </w:pPr>
      <w:r>
        <w:rPr>
          <w:rFonts w:ascii="Trebuchet MS" w:eastAsia="Trebuchet MS" w:hAnsi="Trebuchet MS" w:cs="Trebuchet MS"/>
          <w:color w:val="060606"/>
          <w:sz w:val="20"/>
        </w:rPr>
        <w:t>a. Management of the development team</w:t>
      </w:r>
    </w:p>
    <w:p w14:paraId="0C116AF4" w14:textId="77777777" w:rsidR="004862ED" w:rsidRDefault="00000000">
      <w:pPr>
        <w:numPr>
          <w:ilvl w:val="0"/>
          <w:numId w:val="10"/>
        </w:numPr>
        <w:spacing w:before="120" w:after="120"/>
        <w:ind w:left="710" w:hanging="355"/>
      </w:pPr>
      <w:r>
        <w:rPr>
          <w:rFonts w:ascii="Trebuchet MS" w:eastAsia="Trebuchet MS" w:hAnsi="Trebuchet MS" w:cs="Trebuchet MS"/>
          <w:color w:val="060606"/>
          <w:sz w:val="20"/>
        </w:rPr>
        <w:t>b. Collecting and analyzing business requirements</w:t>
      </w:r>
    </w:p>
    <w:p w14:paraId="1340CA64" w14:textId="77777777" w:rsidR="004862ED" w:rsidRDefault="00000000">
      <w:pPr>
        <w:numPr>
          <w:ilvl w:val="0"/>
          <w:numId w:val="10"/>
        </w:numPr>
        <w:spacing w:before="120" w:after="120"/>
        <w:ind w:left="710" w:hanging="355"/>
      </w:pPr>
      <w:r>
        <w:rPr>
          <w:rFonts w:ascii="Trebuchet MS" w:eastAsia="Trebuchet MS" w:hAnsi="Trebuchet MS" w:cs="Trebuchet MS"/>
          <w:color w:val="060606"/>
          <w:sz w:val="20"/>
        </w:rPr>
        <w:t>c. Project infrastructure management</w:t>
      </w:r>
    </w:p>
    <w:p w14:paraId="37A11733" w14:textId="77777777" w:rsidR="004862ED" w:rsidRDefault="00000000">
      <w:pPr>
        <w:numPr>
          <w:ilvl w:val="0"/>
          <w:numId w:val="10"/>
        </w:numPr>
        <w:spacing w:before="120" w:after="120"/>
        <w:ind w:left="710" w:hanging="355"/>
      </w:pPr>
      <w:r>
        <w:rPr>
          <w:rFonts w:ascii="Trebuchet MS" w:eastAsia="Trebuchet MS" w:hAnsi="Trebuchet MS" w:cs="Trebuchet MS"/>
          <w:color w:val="060606"/>
          <w:sz w:val="20"/>
        </w:rPr>
        <w:t>d. Negotiations with business partners to determine service requirements, service level agreements, integration of technologies, and new cohesive processes</w:t>
      </w:r>
    </w:p>
    <w:p w14:paraId="3A03D432" w14:textId="77777777" w:rsidR="004862ED" w:rsidRDefault="00000000">
      <w:pPr>
        <w:numPr>
          <w:ilvl w:val="0"/>
          <w:numId w:val="10"/>
        </w:numPr>
        <w:spacing w:before="120" w:after="120"/>
        <w:ind w:left="710" w:hanging="355"/>
      </w:pPr>
      <w:r>
        <w:rPr>
          <w:rFonts w:ascii="Trebuchet MS" w:eastAsia="Trebuchet MS" w:hAnsi="Trebuchet MS" w:cs="Trebuchet MS"/>
          <w:color w:val="060606"/>
          <w:sz w:val="20"/>
        </w:rPr>
        <w:t>e. Held a key leadership role in the company and created the product from scratch</w:t>
      </w:r>
    </w:p>
    <w:p w14:paraId="3FF065BE" w14:textId="77777777" w:rsidR="004862ED"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MySQL, AWS, Web (PHP + MySQL + JS)</w:t>
      </w:r>
    </w:p>
    <w:p w14:paraId="047C133A" w14:textId="77777777" w:rsidR="004862ED" w:rsidRDefault="004862ED"/>
    <w:p w14:paraId="26FA4C72" w14:textId="77777777" w:rsidR="004862ED" w:rsidRDefault="00000000">
      <w:pPr>
        <w:spacing w:after="120"/>
      </w:pPr>
      <w:r>
        <w:rPr>
          <w:rFonts w:ascii="Trebuchet MS" w:eastAsia="Trebuchet MS" w:hAnsi="Trebuchet MS" w:cs="Trebuchet MS"/>
          <w:b/>
          <w:color w:val="060606"/>
          <w:sz w:val="20"/>
          <w:u w:val="single"/>
        </w:rPr>
        <w:t>Jan-2012 - Jul-2015</w:t>
      </w:r>
      <w:r>
        <w:rPr>
          <w:rFonts w:ascii="Trebuchet MS" w:eastAsia="Trebuchet MS" w:hAnsi="Trebuchet MS" w:cs="Trebuchet MS"/>
          <w:color w:val="060606"/>
          <w:sz w:val="20"/>
        </w:rPr>
        <w:t xml:space="preserve"> - Project Manager, Oil Processing Company (Outsourcing processing service, Moscow), </w:t>
      </w:r>
      <w:hyperlink r:id="rId13">
        <w:r>
          <w:rPr>
            <w:rFonts w:ascii="Trebuchet MS" w:eastAsia="Trebuchet MS" w:hAnsi="Trebuchet MS" w:cs="Trebuchet MS"/>
            <w:color w:val="0000FF"/>
            <w:sz w:val="20"/>
            <w:u w:val="single"/>
          </w:rPr>
          <w:t>https://www.oilpc.ru/</w:t>
        </w:r>
      </w:hyperlink>
    </w:p>
    <w:p w14:paraId="6B5389FA" w14:textId="77777777" w:rsidR="004862ED"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Gazprom Neft</w:t>
      </w:r>
    </w:p>
    <w:p w14:paraId="7EE1307B" w14:textId="77777777" w:rsidR="004862ED" w:rsidRDefault="00000000">
      <w:pPr>
        <w:spacing w:after="120"/>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KSBR (for Gazprom Neft) – Corporate system of non-cash payments. Replacement of fuel coupons for organizations. The project included a system of mutual settlements for fuel for customer organizations. It had more than 70,000 legal entities. In 2015, the number of operating fuel cards used by the clients amounted to 520,000. The project was completed in two years, and a thank-you letter was received from the customer</w:t>
      </w:r>
    </w:p>
    <w:p w14:paraId="200DD7D8" w14:textId="77777777" w:rsidR="004862ED"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From 4 to 22 team members in different time periods. Developers, Technical writers, Designers, Web-developer etc</w:t>
      </w:r>
    </w:p>
    <w:p w14:paraId="4E1E485E" w14:textId="77777777" w:rsidR="004862ED"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Project Manager, Solutions Architect</w:t>
      </w:r>
    </w:p>
    <w:p w14:paraId="7ACB2240" w14:textId="77777777" w:rsidR="004862ED" w:rsidRDefault="00000000">
      <w:pPr>
        <w:spacing w:after="120"/>
      </w:pPr>
      <w:r>
        <w:rPr>
          <w:rFonts w:ascii="Trebuchet MS" w:eastAsia="Trebuchet MS" w:hAnsi="Trebuchet MS" w:cs="Trebuchet MS"/>
          <w:b/>
          <w:color w:val="060606"/>
          <w:sz w:val="20"/>
        </w:rPr>
        <w:t xml:space="preserve">Responsibilities: </w:t>
      </w:r>
    </w:p>
    <w:p w14:paraId="5DEDE4DD" w14:textId="77777777" w:rsidR="004862ED" w:rsidRDefault="00000000">
      <w:pPr>
        <w:numPr>
          <w:ilvl w:val="0"/>
          <w:numId w:val="11"/>
        </w:numPr>
        <w:spacing w:before="120" w:after="120"/>
        <w:ind w:left="710" w:hanging="355"/>
      </w:pPr>
      <w:r>
        <w:rPr>
          <w:rFonts w:ascii="Trebuchet MS" w:eastAsia="Trebuchet MS" w:hAnsi="Trebuchet MS" w:cs="Trebuchet MS"/>
          <w:color w:val="060606"/>
          <w:sz w:val="20"/>
        </w:rPr>
        <w:t>Tasks performed</w:t>
      </w:r>
    </w:p>
    <w:p w14:paraId="0A71D69E" w14:textId="77777777" w:rsidR="004862ED" w:rsidRDefault="00000000">
      <w:pPr>
        <w:numPr>
          <w:ilvl w:val="0"/>
          <w:numId w:val="11"/>
        </w:numPr>
        <w:spacing w:before="120" w:after="120"/>
        <w:ind w:left="710" w:hanging="355"/>
      </w:pPr>
      <w:r>
        <w:rPr>
          <w:rFonts w:ascii="Trebuchet MS" w:eastAsia="Trebuchet MS" w:hAnsi="Trebuchet MS" w:cs="Trebuchet MS"/>
          <w:color w:val="060606"/>
          <w:sz w:val="20"/>
        </w:rPr>
        <w:t>a. Project planning and management</w:t>
      </w:r>
    </w:p>
    <w:p w14:paraId="4C432731" w14:textId="77777777" w:rsidR="004862ED" w:rsidRDefault="00000000">
      <w:pPr>
        <w:numPr>
          <w:ilvl w:val="0"/>
          <w:numId w:val="11"/>
        </w:numPr>
        <w:spacing w:before="120" w:after="120"/>
        <w:ind w:left="710" w:hanging="355"/>
      </w:pPr>
      <w:r>
        <w:rPr>
          <w:rFonts w:ascii="Trebuchet MS" w:eastAsia="Trebuchet MS" w:hAnsi="Trebuchet MS" w:cs="Trebuchet MS"/>
          <w:color w:val="060606"/>
          <w:sz w:val="20"/>
        </w:rPr>
        <w:t>b. Reported to the Project director</w:t>
      </w:r>
    </w:p>
    <w:p w14:paraId="47435AB1" w14:textId="77777777" w:rsidR="004862ED" w:rsidRDefault="00000000">
      <w:pPr>
        <w:numPr>
          <w:ilvl w:val="0"/>
          <w:numId w:val="11"/>
        </w:numPr>
        <w:spacing w:before="120" w:after="120"/>
        <w:ind w:left="710" w:hanging="355"/>
      </w:pPr>
      <w:r>
        <w:rPr>
          <w:rFonts w:ascii="Trebuchet MS" w:eastAsia="Trebuchet MS" w:hAnsi="Trebuchet MS" w:cs="Trebuchet MS"/>
          <w:color w:val="060606"/>
          <w:sz w:val="20"/>
        </w:rPr>
        <w:t>c. The PMI methodology was used</w:t>
      </w:r>
    </w:p>
    <w:p w14:paraId="7DFB149C" w14:textId="77777777" w:rsidR="004862ED" w:rsidRDefault="00000000">
      <w:pPr>
        <w:numPr>
          <w:ilvl w:val="0"/>
          <w:numId w:val="11"/>
        </w:numPr>
        <w:spacing w:before="120" w:after="120"/>
        <w:ind w:left="710" w:hanging="355"/>
      </w:pPr>
      <w:r>
        <w:rPr>
          <w:rFonts w:ascii="Trebuchet MS" w:eastAsia="Trebuchet MS" w:hAnsi="Trebuchet MS" w:cs="Trebuchet MS"/>
          <w:color w:val="060606"/>
          <w:sz w:val="20"/>
        </w:rPr>
        <w:lastRenderedPageBreak/>
        <w:t>d. Participation in the development of the project architecture and project documentation including technical specifications</w:t>
      </w:r>
    </w:p>
    <w:p w14:paraId="24529C7C" w14:textId="77777777" w:rsidR="004862ED" w:rsidRDefault="00000000">
      <w:pPr>
        <w:numPr>
          <w:ilvl w:val="0"/>
          <w:numId w:val="11"/>
        </w:numPr>
        <w:spacing w:before="120" w:after="120"/>
        <w:ind w:left="710" w:hanging="355"/>
      </w:pPr>
      <w:r>
        <w:rPr>
          <w:rFonts w:ascii="Trebuchet MS" w:eastAsia="Trebuchet MS" w:hAnsi="Trebuchet MS" w:cs="Trebuchet MS"/>
          <w:color w:val="060606"/>
          <w:sz w:val="20"/>
        </w:rPr>
        <w:t>e. Close communication with stakeholders up to the level of marketing director and project director</w:t>
      </w:r>
    </w:p>
    <w:p w14:paraId="104A059C" w14:textId="77777777" w:rsidR="004862ED"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Oracle, MS Project Server, MS Office, Processing systems (card processing and others), Bitrix CMS, high-loaded system, ITSM (OTRS), QlikView, Oracle, Java, HTML, CSS, PHP, Bitrix</w:t>
      </w:r>
    </w:p>
    <w:p w14:paraId="02C5ECDF" w14:textId="77777777" w:rsidR="004862ED" w:rsidRDefault="004862ED"/>
    <w:p w14:paraId="7E1CC727" w14:textId="77777777" w:rsidR="004862ED" w:rsidRDefault="00000000">
      <w:pPr>
        <w:spacing w:after="120"/>
      </w:pPr>
      <w:r>
        <w:rPr>
          <w:rFonts w:ascii="Trebuchet MS" w:eastAsia="Trebuchet MS" w:hAnsi="Trebuchet MS" w:cs="Trebuchet MS"/>
          <w:b/>
          <w:color w:val="060606"/>
          <w:sz w:val="20"/>
          <w:u w:val="single"/>
        </w:rPr>
        <w:t>Jan-2012 - Jul-2015</w:t>
      </w:r>
      <w:r>
        <w:rPr>
          <w:rFonts w:ascii="Trebuchet MS" w:eastAsia="Trebuchet MS" w:hAnsi="Trebuchet MS" w:cs="Trebuchet MS"/>
          <w:color w:val="060606"/>
          <w:sz w:val="20"/>
        </w:rPr>
        <w:t xml:space="preserve"> - Project Manager, Oil Processing Company (Outsourcing processing service, Moscow), </w:t>
      </w:r>
      <w:hyperlink r:id="rId14">
        <w:r>
          <w:rPr>
            <w:rFonts w:ascii="Trebuchet MS" w:eastAsia="Trebuchet MS" w:hAnsi="Trebuchet MS" w:cs="Trebuchet MS"/>
            <w:color w:val="0000FF"/>
            <w:sz w:val="20"/>
            <w:u w:val="single"/>
          </w:rPr>
          <w:t>https://www.oilpc.ru/</w:t>
        </w:r>
      </w:hyperlink>
    </w:p>
    <w:p w14:paraId="31112074" w14:textId="77777777" w:rsidR="004862ED"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Gazprom Neft</w:t>
      </w:r>
    </w:p>
    <w:p w14:paraId="7916C14D" w14:textId="77777777" w:rsidR="004862ED" w:rsidRDefault="00000000">
      <w:pPr>
        <w:spacing w:after="120"/>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Loyalty program (for Gazprom Neft) – Loyalty program for gas station customers. As of 2013, it had more than $1.5M budget for development, 5.6M cards emission in 29 Russian regions. It was based on company-owned processing of loyalty cards</w:t>
      </w:r>
    </w:p>
    <w:p w14:paraId="7902ABE4" w14:textId="77777777" w:rsidR="004862ED"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From 4 to 22 team members in different time periods. Developers, Technical writers, Designers, Web-developer etc</w:t>
      </w:r>
    </w:p>
    <w:p w14:paraId="76895305" w14:textId="77777777" w:rsidR="004862ED"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Project Manager, Solutions Architect</w:t>
      </w:r>
    </w:p>
    <w:p w14:paraId="0D42D723" w14:textId="77777777" w:rsidR="004862ED" w:rsidRDefault="00000000">
      <w:pPr>
        <w:spacing w:after="120"/>
      </w:pPr>
      <w:r>
        <w:rPr>
          <w:rFonts w:ascii="Trebuchet MS" w:eastAsia="Trebuchet MS" w:hAnsi="Trebuchet MS" w:cs="Trebuchet MS"/>
          <w:b/>
          <w:color w:val="060606"/>
          <w:sz w:val="20"/>
        </w:rPr>
        <w:t xml:space="preserve">Responsibilities: </w:t>
      </w:r>
    </w:p>
    <w:p w14:paraId="584417FB" w14:textId="77777777" w:rsidR="004862ED" w:rsidRDefault="00000000">
      <w:pPr>
        <w:numPr>
          <w:ilvl w:val="0"/>
          <w:numId w:val="12"/>
        </w:numPr>
        <w:spacing w:before="120" w:after="120"/>
        <w:ind w:left="710" w:hanging="355"/>
      </w:pPr>
      <w:r>
        <w:rPr>
          <w:rFonts w:ascii="Trebuchet MS" w:eastAsia="Trebuchet MS" w:hAnsi="Trebuchet MS" w:cs="Trebuchet MS"/>
          <w:color w:val="060606"/>
          <w:sz w:val="20"/>
        </w:rPr>
        <w:t>Tasks performed</w:t>
      </w:r>
    </w:p>
    <w:p w14:paraId="4758CFD9" w14:textId="77777777" w:rsidR="004862ED" w:rsidRDefault="00000000">
      <w:pPr>
        <w:numPr>
          <w:ilvl w:val="0"/>
          <w:numId w:val="12"/>
        </w:numPr>
        <w:spacing w:before="120" w:after="120"/>
        <w:ind w:left="710" w:hanging="355"/>
      </w:pPr>
      <w:r>
        <w:rPr>
          <w:rFonts w:ascii="Trebuchet MS" w:eastAsia="Trebuchet MS" w:hAnsi="Trebuchet MS" w:cs="Trebuchet MS"/>
          <w:color w:val="060606"/>
          <w:sz w:val="20"/>
        </w:rPr>
        <w:t>a. Project planning and management</w:t>
      </w:r>
    </w:p>
    <w:p w14:paraId="352AA59A" w14:textId="77777777" w:rsidR="004862ED" w:rsidRDefault="00000000">
      <w:pPr>
        <w:numPr>
          <w:ilvl w:val="0"/>
          <w:numId w:val="12"/>
        </w:numPr>
        <w:spacing w:before="120" w:after="120"/>
        <w:ind w:left="710" w:hanging="355"/>
      </w:pPr>
      <w:r>
        <w:rPr>
          <w:rFonts w:ascii="Trebuchet MS" w:eastAsia="Trebuchet MS" w:hAnsi="Trebuchet MS" w:cs="Trebuchet MS"/>
          <w:color w:val="060606"/>
          <w:sz w:val="20"/>
        </w:rPr>
        <w:t>b. Reported to the Project director</w:t>
      </w:r>
    </w:p>
    <w:p w14:paraId="401FE2C1" w14:textId="77777777" w:rsidR="004862ED" w:rsidRDefault="00000000">
      <w:pPr>
        <w:numPr>
          <w:ilvl w:val="0"/>
          <w:numId w:val="12"/>
        </w:numPr>
        <w:spacing w:before="120" w:after="120"/>
        <w:ind w:left="710" w:hanging="355"/>
      </w:pPr>
      <w:r>
        <w:rPr>
          <w:rFonts w:ascii="Trebuchet MS" w:eastAsia="Trebuchet MS" w:hAnsi="Trebuchet MS" w:cs="Trebuchet MS"/>
          <w:color w:val="060606"/>
          <w:sz w:val="20"/>
        </w:rPr>
        <w:t>c. The PMI methodology was used</w:t>
      </w:r>
    </w:p>
    <w:p w14:paraId="224AEFD7" w14:textId="77777777" w:rsidR="004862ED" w:rsidRDefault="00000000">
      <w:pPr>
        <w:numPr>
          <w:ilvl w:val="0"/>
          <w:numId w:val="12"/>
        </w:numPr>
        <w:spacing w:before="120" w:after="120"/>
        <w:ind w:left="710" w:hanging="355"/>
      </w:pPr>
      <w:r>
        <w:rPr>
          <w:rFonts w:ascii="Trebuchet MS" w:eastAsia="Trebuchet MS" w:hAnsi="Trebuchet MS" w:cs="Trebuchet MS"/>
          <w:color w:val="060606"/>
          <w:sz w:val="20"/>
        </w:rPr>
        <w:t>d. Participation in the development of the project architecture and project documentation including technical specifications</w:t>
      </w:r>
    </w:p>
    <w:p w14:paraId="2FDFC9E6" w14:textId="77777777" w:rsidR="004862ED" w:rsidRDefault="00000000">
      <w:pPr>
        <w:numPr>
          <w:ilvl w:val="0"/>
          <w:numId w:val="12"/>
        </w:numPr>
        <w:spacing w:before="120" w:after="120"/>
        <w:ind w:left="710" w:hanging="355"/>
      </w:pPr>
      <w:r>
        <w:rPr>
          <w:rFonts w:ascii="Trebuchet MS" w:eastAsia="Trebuchet MS" w:hAnsi="Trebuchet MS" w:cs="Trebuchet MS"/>
          <w:color w:val="060606"/>
          <w:sz w:val="20"/>
        </w:rPr>
        <w:t>e. Close communication with stakeholders up to the level of marketing director and project director</w:t>
      </w:r>
    </w:p>
    <w:p w14:paraId="37513846" w14:textId="77777777" w:rsidR="004862ED"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Oracle, MS Project Server, Java, Oracle DB, PHP, high-loaded system, ITSM, QlikView</w:t>
      </w:r>
    </w:p>
    <w:p w14:paraId="41E8A65A" w14:textId="77777777" w:rsidR="004862ED" w:rsidRDefault="004862ED"/>
    <w:p w14:paraId="1542AB22" w14:textId="77777777" w:rsidR="004862ED" w:rsidRDefault="00000000">
      <w:pPr>
        <w:spacing w:after="120"/>
      </w:pPr>
      <w:r>
        <w:rPr>
          <w:rFonts w:ascii="Trebuchet MS" w:eastAsia="Trebuchet MS" w:hAnsi="Trebuchet MS" w:cs="Trebuchet MS"/>
          <w:b/>
          <w:color w:val="060606"/>
          <w:sz w:val="20"/>
          <w:u w:val="single"/>
        </w:rPr>
        <w:t>Aug-2008 - Aug-2010</w:t>
      </w:r>
      <w:r>
        <w:rPr>
          <w:rFonts w:ascii="Trebuchet MS" w:eastAsia="Trebuchet MS" w:hAnsi="Trebuchet MS" w:cs="Trebuchet MS"/>
          <w:color w:val="060606"/>
          <w:sz w:val="20"/>
        </w:rPr>
        <w:t xml:space="preserve"> - Project Manager, Skylink (Telecom, Moscow, Russia), </w:t>
      </w:r>
      <w:hyperlink r:id="rId15">
        <w:r>
          <w:rPr>
            <w:rFonts w:ascii="Trebuchet MS" w:eastAsia="Trebuchet MS" w:hAnsi="Trebuchet MS" w:cs="Trebuchet MS"/>
            <w:color w:val="0000FF"/>
            <w:sz w:val="20"/>
            <w:u w:val="single"/>
          </w:rPr>
          <w:t>https://skylink.ru/</w:t>
        </w:r>
      </w:hyperlink>
    </w:p>
    <w:p w14:paraId="39ABE210" w14:textId="77777777" w:rsidR="004862ED"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Skylink, at that time, it was the fourth-largest telecommunications operator in Russia</w:t>
      </w:r>
    </w:p>
    <w:p w14:paraId="120C47D2" w14:textId="77777777" w:rsidR="004862ED" w:rsidRDefault="00000000">
      <w:pPr>
        <w:spacing w:after="120"/>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The project involved the implementation of Microsoft Dynamics AX</w:t>
      </w:r>
    </w:p>
    <w:p w14:paraId="7C2C0C1E" w14:textId="77777777" w:rsidR="004862ED"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4-18 team members, developers, analysts, methodologists</w:t>
      </w:r>
    </w:p>
    <w:p w14:paraId="40D9CA04" w14:textId="77777777" w:rsidR="004862ED"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Project manager, Solution architect</w:t>
      </w:r>
    </w:p>
    <w:p w14:paraId="7E27E3AD" w14:textId="77777777" w:rsidR="004862ED" w:rsidRDefault="00000000">
      <w:pPr>
        <w:spacing w:after="120"/>
      </w:pPr>
      <w:r>
        <w:rPr>
          <w:rFonts w:ascii="Trebuchet MS" w:eastAsia="Trebuchet MS" w:hAnsi="Trebuchet MS" w:cs="Trebuchet MS"/>
          <w:b/>
          <w:color w:val="060606"/>
          <w:sz w:val="20"/>
        </w:rPr>
        <w:t xml:space="preserve">Responsibilities: </w:t>
      </w:r>
    </w:p>
    <w:p w14:paraId="5B565716" w14:textId="77777777" w:rsidR="004862ED" w:rsidRDefault="00000000">
      <w:pPr>
        <w:numPr>
          <w:ilvl w:val="0"/>
          <w:numId w:val="13"/>
        </w:numPr>
        <w:spacing w:before="120" w:after="120"/>
        <w:ind w:left="710" w:hanging="355"/>
      </w:pPr>
      <w:r>
        <w:rPr>
          <w:rFonts w:ascii="Trebuchet MS" w:eastAsia="Trebuchet MS" w:hAnsi="Trebuchet MS" w:cs="Trebuchet MS"/>
          <w:color w:val="060606"/>
          <w:sz w:val="20"/>
        </w:rPr>
        <w:t xml:space="preserve">I served as a technical project manager, defined and executed project plans, monitored progress on key phases, defined application components, platforms, interfaces, and roll-out strategy. I prepared documentation and business analysis reports, including specifications, management reports, project charters, and presented an overview to the executive </w:t>
      </w:r>
      <w:r>
        <w:rPr>
          <w:rFonts w:ascii="Trebuchet MS" w:eastAsia="Trebuchet MS" w:hAnsi="Trebuchet MS" w:cs="Trebuchet MS"/>
          <w:color w:val="060606"/>
          <w:sz w:val="20"/>
        </w:rPr>
        <w:lastRenderedPageBreak/>
        <w:t>management. It was my first experience creating an IT architecture and integration between systems in Enterprise-scale projects</w:t>
      </w:r>
    </w:p>
    <w:p w14:paraId="1A57CEEC" w14:textId="77777777" w:rsidR="004862ED"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MS SQL Server, MS Dynamics AX, MS SQL AS, MS SQL Server, MS Dynamics AX</w:t>
      </w:r>
    </w:p>
    <w:p w14:paraId="35A9E4BD" w14:textId="77777777" w:rsidR="004862ED" w:rsidRDefault="004862ED"/>
    <w:p w14:paraId="51B8F88E" w14:textId="77777777" w:rsidR="004862ED" w:rsidRDefault="00000000">
      <w:pPr>
        <w:spacing w:before="200"/>
      </w:pPr>
      <w:r>
        <w:rPr>
          <w:rFonts w:ascii="Arial Black" w:eastAsia="Arial Black" w:hAnsi="Arial Black" w:cs="Arial Black"/>
          <w:caps/>
          <w:color w:val="0F4EF6"/>
          <w:sz w:val="24"/>
        </w:rPr>
        <w:t>Education</w:t>
      </w:r>
    </w:p>
    <w:p w14:paraId="40244DE1" w14:textId="77777777" w:rsidR="004862ED" w:rsidRDefault="00000000">
      <w:pPr>
        <w:spacing w:after="120"/>
      </w:pPr>
      <w:r>
        <w:rPr>
          <w:rFonts w:ascii="Trebuchet MS" w:eastAsia="Trebuchet MS" w:hAnsi="Trebuchet MS" w:cs="Trebuchet MS"/>
          <w:b/>
          <w:color w:val="060606"/>
          <w:sz w:val="20"/>
        </w:rPr>
        <w:t xml:space="preserve">Name of the Education Establishment: </w:t>
      </w:r>
      <w:r>
        <w:rPr>
          <w:rFonts w:ascii="Trebuchet MS" w:eastAsia="Trebuchet MS" w:hAnsi="Trebuchet MS" w:cs="Trebuchet MS"/>
          <w:color w:val="060606"/>
          <w:sz w:val="20"/>
        </w:rPr>
        <w:t>NATIONAL RESEARCH UNIVERSITY "HIGHER SCHOOL OF ECONOMICS"</w:t>
      </w:r>
    </w:p>
    <w:p w14:paraId="4BCC98F7" w14:textId="77777777" w:rsidR="004862ED" w:rsidRDefault="00000000">
      <w:pPr>
        <w:spacing w:after="120"/>
      </w:pPr>
      <w:r>
        <w:rPr>
          <w:rFonts w:ascii="Trebuchet MS" w:eastAsia="Trebuchet MS" w:hAnsi="Trebuchet MS" w:cs="Trebuchet MS"/>
          <w:b/>
          <w:color w:val="060606"/>
          <w:sz w:val="20"/>
        </w:rPr>
        <w:t xml:space="preserve">Faculty/College: </w:t>
      </w:r>
      <w:r>
        <w:rPr>
          <w:rFonts w:ascii="Trebuchet MS" w:eastAsia="Trebuchet MS" w:hAnsi="Trebuchet MS" w:cs="Trebuchet MS"/>
          <w:color w:val="060606"/>
          <w:sz w:val="20"/>
        </w:rPr>
        <w:t>Business and Management</w:t>
      </w:r>
    </w:p>
    <w:p w14:paraId="0315089C" w14:textId="77777777" w:rsidR="004862ED" w:rsidRDefault="00000000">
      <w:pPr>
        <w:spacing w:after="120"/>
      </w:pPr>
      <w:r>
        <w:rPr>
          <w:rFonts w:ascii="Trebuchet MS" w:eastAsia="Trebuchet MS" w:hAnsi="Trebuchet MS" w:cs="Trebuchet MS"/>
          <w:b/>
          <w:color w:val="060606"/>
          <w:sz w:val="20"/>
        </w:rPr>
        <w:t xml:space="preserve">Department: </w:t>
      </w:r>
      <w:r>
        <w:rPr>
          <w:rFonts w:ascii="Trebuchet MS" w:eastAsia="Trebuchet MS" w:hAnsi="Trebuchet MS" w:cs="Trebuchet MS"/>
          <w:color w:val="060606"/>
          <w:sz w:val="20"/>
        </w:rPr>
        <w:t>Business Informatics</w:t>
      </w:r>
    </w:p>
    <w:p w14:paraId="58F80A15" w14:textId="77777777" w:rsidR="004862ED" w:rsidRDefault="00000000">
      <w:pPr>
        <w:spacing w:after="120"/>
      </w:pPr>
      <w:r>
        <w:rPr>
          <w:rFonts w:ascii="Trebuchet MS" w:eastAsia="Trebuchet MS" w:hAnsi="Trebuchet MS" w:cs="Trebuchet MS"/>
          <w:b/>
          <w:color w:val="060606"/>
          <w:sz w:val="20"/>
        </w:rPr>
        <w:t xml:space="preserve">Specialty: </w:t>
      </w:r>
      <w:r>
        <w:rPr>
          <w:rFonts w:ascii="Trebuchet MS" w:eastAsia="Trebuchet MS" w:hAnsi="Trebuchet MS" w:cs="Trebuchet MS"/>
          <w:color w:val="060606"/>
          <w:sz w:val="20"/>
        </w:rPr>
        <w:t>Business Analysis</w:t>
      </w:r>
    </w:p>
    <w:p w14:paraId="3EA7B76D" w14:textId="77777777" w:rsidR="004862ED" w:rsidRDefault="00000000">
      <w:pPr>
        <w:spacing w:after="120"/>
      </w:pPr>
      <w:r>
        <w:rPr>
          <w:rFonts w:ascii="Trebuchet MS" w:eastAsia="Trebuchet MS" w:hAnsi="Trebuchet MS" w:cs="Trebuchet MS"/>
          <w:b/>
          <w:color w:val="060606"/>
          <w:sz w:val="20"/>
        </w:rPr>
        <w:t xml:space="preserve">Degree (diploma): </w:t>
      </w:r>
      <w:r>
        <w:rPr>
          <w:rFonts w:ascii="Trebuchet MS" w:eastAsia="Trebuchet MS" w:hAnsi="Trebuchet MS" w:cs="Trebuchet MS"/>
          <w:color w:val="060606"/>
          <w:sz w:val="20"/>
        </w:rPr>
        <w:t>Master</w:t>
      </w:r>
    </w:p>
    <w:p w14:paraId="43349B60" w14:textId="77777777" w:rsidR="004862ED" w:rsidRDefault="004862ED"/>
    <w:p w14:paraId="5439965A" w14:textId="77777777" w:rsidR="004862ED" w:rsidRDefault="00000000">
      <w:pPr>
        <w:spacing w:after="120"/>
      </w:pPr>
      <w:r>
        <w:rPr>
          <w:rFonts w:ascii="Trebuchet MS" w:eastAsia="Trebuchet MS" w:hAnsi="Trebuchet MS" w:cs="Trebuchet MS"/>
          <w:b/>
          <w:color w:val="060606"/>
          <w:sz w:val="20"/>
        </w:rPr>
        <w:t xml:space="preserve">Name of the Education Establishment: </w:t>
      </w:r>
      <w:r>
        <w:rPr>
          <w:rFonts w:ascii="Trebuchet MS" w:eastAsia="Trebuchet MS" w:hAnsi="Trebuchet MS" w:cs="Trebuchet MS"/>
          <w:color w:val="060606"/>
          <w:sz w:val="20"/>
        </w:rPr>
        <w:t>IZHEVSK STATE TECHNICAL UNIVERSITY</w:t>
      </w:r>
    </w:p>
    <w:p w14:paraId="4049EACA" w14:textId="77777777" w:rsidR="004862ED" w:rsidRDefault="00000000">
      <w:pPr>
        <w:spacing w:after="120"/>
      </w:pPr>
      <w:r>
        <w:rPr>
          <w:rFonts w:ascii="Trebuchet MS" w:eastAsia="Trebuchet MS" w:hAnsi="Trebuchet MS" w:cs="Trebuchet MS"/>
          <w:b/>
          <w:color w:val="060606"/>
          <w:sz w:val="20"/>
        </w:rPr>
        <w:t xml:space="preserve">Faculty/College: </w:t>
      </w:r>
      <w:r>
        <w:rPr>
          <w:rFonts w:ascii="Trebuchet MS" w:eastAsia="Trebuchet MS" w:hAnsi="Trebuchet MS" w:cs="Trebuchet MS"/>
          <w:color w:val="060606"/>
          <w:sz w:val="20"/>
        </w:rPr>
        <w:t>Information Technologies</w:t>
      </w:r>
    </w:p>
    <w:p w14:paraId="6EC11707" w14:textId="77777777" w:rsidR="004862ED" w:rsidRDefault="00000000">
      <w:pPr>
        <w:spacing w:after="120"/>
      </w:pPr>
      <w:r>
        <w:rPr>
          <w:rFonts w:ascii="Trebuchet MS" w:eastAsia="Trebuchet MS" w:hAnsi="Trebuchet MS" w:cs="Trebuchet MS"/>
          <w:b/>
          <w:color w:val="060606"/>
          <w:sz w:val="20"/>
        </w:rPr>
        <w:t xml:space="preserve">Department: </w:t>
      </w:r>
      <w:r>
        <w:rPr>
          <w:rFonts w:ascii="Trebuchet MS" w:eastAsia="Trebuchet MS" w:hAnsi="Trebuchet MS" w:cs="Trebuchet MS"/>
          <w:color w:val="060606"/>
          <w:sz w:val="20"/>
        </w:rPr>
        <w:t>Information Systems</w:t>
      </w:r>
    </w:p>
    <w:p w14:paraId="009D6AF9" w14:textId="77777777" w:rsidR="004862ED" w:rsidRDefault="00000000">
      <w:pPr>
        <w:spacing w:after="120"/>
      </w:pPr>
      <w:r>
        <w:rPr>
          <w:rFonts w:ascii="Trebuchet MS" w:eastAsia="Trebuchet MS" w:hAnsi="Trebuchet MS" w:cs="Trebuchet MS"/>
          <w:b/>
          <w:color w:val="060606"/>
          <w:sz w:val="20"/>
        </w:rPr>
        <w:t xml:space="preserve">Specialty: </w:t>
      </w:r>
      <w:r>
        <w:rPr>
          <w:rFonts w:ascii="Trebuchet MS" w:eastAsia="Trebuchet MS" w:hAnsi="Trebuchet MS" w:cs="Trebuchet MS"/>
          <w:color w:val="060606"/>
          <w:sz w:val="20"/>
        </w:rPr>
        <w:t>Computing machines, complexes, systems and networks</w:t>
      </w:r>
    </w:p>
    <w:p w14:paraId="321D76A6" w14:textId="77777777" w:rsidR="004862ED" w:rsidRDefault="00000000">
      <w:pPr>
        <w:spacing w:after="120"/>
      </w:pPr>
      <w:r>
        <w:rPr>
          <w:rFonts w:ascii="Trebuchet MS" w:eastAsia="Trebuchet MS" w:hAnsi="Trebuchet MS" w:cs="Trebuchet MS"/>
          <w:b/>
          <w:color w:val="060606"/>
          <w:sz w:val="20"/>
        </w:rPr>
        <w:t xml:space="preserve">Degree (diploma): </w:t>
      </w:r>
      <w:r>
        <w:rPr>
          <w:rFonts w:ascii="Trebuchet MS" w:eastAsia="Trebuchet MS" w:hAnsi="Trebuchet MS" w:cs="Trebuchet MS"/>
          <w:color w:val="060606"/>
          <w:sz w:val="20"/>
        </w:rPr>
        <w:t>Master</w:t>
      </w:r>
    </w:p>
    <w:p w14:paraId="2F5D8DE2" w14:textId="77777777" w:rsidR="004862ED" w:rsidRDefault="004862ED"/>
    <w:p w14:paraId="3318D255" w14:textId="77777777" w:rsidR="004862ED" w:rsidRDefault="00000000">
      <w:pPr>
        <w:spacing w:before="200"/>
      </w:pPr>
      <w:r>
        <w:rPr>
          <w:rFonts w:ascii="Arial Black" w:eastAsia="Arial Black" w:hAnsi="Arial Black" w:cs="Arial Black"/>
          <w:caps/>
          <w:color w:val="0F4EF6"/>
          <w:sz w:val="24"/>
        </w:rPr>
        <w:t>Certificates</w:t>
      </w:r>
    </w:p>
    <w:p w14:paraId="5A49E40D" w14:textId="77777777" w:rsidR="004862ED" w:rsidRDefault="00000000">
      <w:pPr>
        <w:numPr>
          <w:ilvl w:val="0"/>
          <w:numId w:val="14"/>
        </w:numPr>
        <w:spacing w:before="120" w:after="120"/>
        <w:ind w:left="710" w:hanging="355"/>
      </w:pPr>
      <w:r>
        <w:rPr>
          <w:rFonts w:ascii="Trebuchet MS" w:eastAsia="Trebuchet MS" w:hAnsi="Trebuchet MS" w:cs="Trebuchet MS"/>
          <w:b/>
          <w:color w:val="060606"/>
          <w:sz w:val="20"/>
        </w:rPr>
        <w:t>2022</w:t>
      </w:r>
      <w:r>
        <w:rPr>
          <w:rFonts w:ascii="Trebuchet MS" w:eastAsia="Trebuchet MS" w:hAnsi="Trebuchet MS" w:cs="Trebuchet MS"/>
          <w:color w:val="060606"/>
          <w:sz w:val="20"/>
        </w:rPr>
        <w:t xml:space="preserve"> - Google: Cloud Digital Leader</w:t>
      </w:r>
    </w:p>
    <w:sectPr w:rsidR="004862ED">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60E5C" w14:textId="77777777" w:rsidR="00F81BD4" w:rsidRDefault="00F81BD4">
      <w:pPr>
        <w:spacing w:after="0" w:line="240" w:lineRule="auto"/>
      </w:pPr>
      <w:r>
        <w:separator/>
      </w:r>
    </w:p>
  </w:endnote>
  <w:endnote w:type="continuationSeparator" w:id="0">
    <w:p w14:paraId="53E6AF88" w14:textId="77777777" w:rsidR="00F81BD4" w:rsidRDefault="00F8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0DD3" w14:textId="77777777" w:rsidR="004862ED" w:rsidRDefault="004862ED">
    <w:pPr>
      <w:pBdr>
        <w:bottom w:val="thick" w:sz="0" w:space="0" w:color="auto"/>
      </w:pBdr>
      <w:spacing w:after="120"/>
    </w:pPr>
  </w:p>
  <w:p w14:paraId="1DC72DBF" w14:textId="77777777" w:rsidR="004862ED" w:rsidRDefault="00000000">
    <w:pPr>
      <w:tabs>
        <w:tab w:val="right" w:pos="9000"/>
      </w:tabs>
    </w:pPr>
    <w:r>
      <w:rPr>
        <w:rFonts w:ascii="Trebuchet MS" w:eastAsia="Trebuchet MS" w:hAnsi="Trebuchet MS" w:cs="Trebuchet MS"/>
        <w:sz w:val="18"/>
      </w:rPr>
      <w:t>Confidential | September, 2023</w:t>
    </w:r>
    <w:r>
      <w:tab/>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33585" w14:textId="77777777" w:rsidR="00F81BD4" w:rsidRDefault="00F81BD4">
      <w:pPr>
        <w:spacing w:after="0" w:line="240" w:lineRule="auto"/>
      </w:pPr>
      <w:r>
        <w:separator/>
      </w:r>
    </w:p>
  </w:footnote>
  <w:footnote w:type="continuationSeparator" w:id="0">
    <w:p w14:paraId="1E95A647" w14:textId="77777777" w:rsidR="00F81BD4" w:rsidRDefault="00F81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1DC"/>
    <w:multiLevelType w:val="multilevel"/>
    <w:tmpl w:val="2BDE707C"/>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464C42"/>
    <w:multiLevelType w:val="multilevel"/>
    <w:tmpl w:val="AA8C48E6"/>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014935"/>
    <w:multiLevelType w:val="multilevel"/>
    <w:tmpl w:val="929ABB0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86577B"/>
    <w:multiLevelType w:val="multilevel"/>
    <w:tmpl w:val="BCC2E78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5122ED"/>
    <w:multiLevelType w:val="multilevel"/>
    <w:tmpl w:val="361C3754"/>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F01B87"/>
    <w:multiLevelType w:val="multilevel"/>
    <w:tmpl w:val="8388956C"/>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A75BA4"/>
    <w:multiLevelType w:val="multilevel"/>
    <w:tmpl w:val="E9A27F3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996BDE"/>
    <w:multiLevelType w:val="multilevel"/>
    <w:tmpl w:val="F0E88AF4"/>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0F7D35"/>
    <w:multiLevelType w:val="multilevel"/>
    <w:tmpl w:val="5F32833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15463C0"/>
    <w:multiLevelType w:val="multilevel"/>
    <w:tmpl w:val="FA0EA6B2"/>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017E84"/>
    <w:multiLevelType w:val="multilevel"/>
    <w:tmpl w:val="E208EE4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9B126E2"/>
    <w:multiLevelType w:val="multilevel"/>
    <w:tmpl w:val="CFDE1704"/>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07E34"/>
    <w:multiLevelType w:val="multilevel"/>
    <w:tmpl w:val="BA922D5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3F74460"/>
    <w:multiLevelType w:val="multilevel"/>
    <w:tmpl w:val="95508A1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86647990">
    <w:abstractNumId w:val="7"/>
  </w:num>
  <w:num w:numId="2" w16cid:durableId="1875263835">
    <w:abstractNumId w:val="7"/>
  </w:num>
  <w:num w:numId="3" w16cid:durableId="662969494">
    <w:abstractNumId w:val="7"/>
  </w:num>
  <w:num w:numId="4" w16cid:durableId="639648080">
    <w:abstractNumId w:val="7"/>
  </w:num>
  <w:num w:numId="5" w16cid:durableId="763651524">
    <w:abstractNumId w:val="7"/>
  </w:num>
  <w:num w:numId="6" w16cid:durableId="1166627432">
    <w:abstractNumId w:val="7"/>
  </w:num>
  <w:num w:numId="7" w16cid:durableId="162278959">
    <w:abstractNumId w:val="7"/>
  </w:num>
  <w:num w:numId="8" w16cid:durableId="539705009">
    <w:abstractNumId w:val="7"/>
  </w:num>
  <w:num w:numId="9" w16cid:durableId="467668124">
    <w:abstractNumId w:val="7"/>
  </w:num>
  <w:num w:numId="10" w16cid:durableId="1619608974">
    <w:abstractNumId w:val="7"/>
  </w:num>
  <w:num w:numId="11" w16cid:durableId="1317300531">
    <w:abstractNumId w:val="7"/>
  </w:num>
  <w:num w:numId="12" w16cid:durableId="700784528">
    <w:abstractNumId w:val="7"/>
  </w:num>
  <w:num w:numId="13" w16cid:durableId="618806497">
    <w:abstractNumId w:val="7"/>
  </w:num>
  <w:num w:numId="14" w16cid:durableId="9629231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62ED"/>
    <w:rsid w:val="004862ED"/>
    <w:rsid w:val="008F61B9"/>
    <w:rsid w:val="00F8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37FD"/>
  <w15:docId w15:val="{9298592B-9AB9-4F7D-8AA8-69C39CB7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pam.com/" TargetMode="External"/><Relationship Id="rId13" Type="http://schemas.openxmlformats.org/officeDocument/2006/relationships/hyperlink" Target="https://www.oilpc.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me.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m.com/" TargetMode="External"/><Relationship Id="rId5" Type="http://schemas.openxmlformats.org/officeDocument/2006/relationships/footnotes" Target="footnotes.xml"/><Relationship Id="rId15" Type="http://schemas.openxmlformats.org/officeDocument/2006/relationships/hyperlink" Target="https://skylink.ru/" TargetMode="External"/><Relationship Id="rId10" Type="http://schemas.openxmlformats.org/officeDocument/2006/relationships/hyperlink" Target="https://www.epam.com/" TargetMode="External"/><Relationship Id="rId4" Type="http://schemas.openxmlformats.org/officeDocument/2006/relationships/webSettings" Target="webSettings.xml"/><Relationship Id="rId9" Type="http://schemas.openxmlformats.org/officeDocument/2006/relationships/hyperlink" Target="https://www.epam.com/" TargetMode="External"/><Relationship Id="rId14" Type="http://schemas.openxmlformats.org/officeDocument/2006/relationships/hyperlink" Target="https://www.oilpc.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2804</Words>
  <Characters>15984</Characters>
  <Application>Microsoft Office Word</Application>
  <DocSecurity>0</DocSecurity>
  <Lines>133</Lines>
  <Paragraphs>37</Paragraphs>
  <ScaleCrop>false</ScaleCrop>
  <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keywords>{epam_cv}</cp:keywords>
  <cp:lastModifiedBy>Valerii Korobeinikov</cp:lastModifiedBy>
  <cp:revision>2</cp:revision>
  <dcterms:created xsi:type="dcterms:W3CDTF">2023-09-19T11:12:00Z</dcterms:created>
  <dcterms:modified xsi:type="dcterms:W3CDTF">2023-09-19T11:14:00Z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535040-0af2-483f-adc3-a132c21e3e2b_Enabled">
    <vt:lpwstr>true</vt:lpwstr>
  </property>
  <property fmtid="{D5CDD505-2E9C-101B-9397-08002B2CF9AE}" pid="3" name="MSIP_Label_2a535040-0af2-483f-adc3-a132c21e3e2b_SetDate">
    <vt:lpwstr>2023-09-19T11:14:59Z</vt:lpwstr>
  </property>
  <property fmtid="{D5CDD505-2E9C-101B-9397-08002B2CF9AE}" pid="4" name="MSIP_Label_2a535040-0af2-483f-adc3-a132c21e3e2b_Method">
    <vt:lpwstr>Standard</vt:lpwstr>
  </property>
  <property fmtid="{D5CDD505-2E9C-101B-9397-08002B2CF9AE}" pid="5" name="MSIP_Label_2a535040-0af2-483f-adc3-a132c21e3e2b_Name">
    <vt:lpwstr>EPAM_Confidential</vt:lpwstr>
  </property>
  <property fmtid="{D5CDD505-2E9C-101B-9397-08002B2CF9AE}" pid="6" name="MSIP_Label_2a535040-0af2-483f-adc3-a132c21e3e2b_SiteId">
    <vt:lpwstr>b41b72d0-4e9f-4c26-8a69-f949f367c91d</vt:lpwstr>
  </property>
  <property fmtid="{D5CDD505-2E9C-101B-9397-08002B2CF9AE}" pid="7" name="MSIP_Label_2a535040-0af2-483f-adc3-a132c21e3e2b_ActionId">
    <vt:lpwstr>0aa085d8-37fd-4e8d-b71a-3fd3bab4c419</vt:lpwstr>
  </property>
  <property fmtid="{D5CDD505-2E9C-101B-9397-08002B2CF9AE}" pid="8" name="MSIP_Label_2a535040-0af2-483f-adc3-a132c21e3e2b_ContentBits">
    <vt:lpwstr>0</vt:lpwstr>
  </property>
</Properties>
</file>