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428" w:rsidRDefault="00584428" w:rsidP="00584428">
      <w:pPr>
        <w:jc w:val="center"/>
        <w:rPr>
          <w:b/>
          <w:bCs/>
          <w:sz w:val="28"/>
          <w:szCs w:val="24"/>
        </w:rPr>
      </w:pPr>
      <w:r w:rsidRPr="00584428">
        <w:rPr>
          <w:b/>
          <w:bCs/>
          <w:sz w:val="28"/>
          <w:szCs w:val="24"/>
        </w:rPr>
        <w:t>The Bhagavad Gita: A Synthesis of Vedic Wisdom</w:t>
      </w:r>
    </w:p>
    <w:p w:rsidR="00B5622F" w:rsidRDefault="00B5622F" w:rsidP="00B5622F">
      <w:pPr>
        <w:pStyle w:val="ListParagraph"/>
        <w:numPr>
          <w:ilvl w:val="0"/>
          <w:numId w:val="2"/>
        </w:numPr>
        <w:jc w:val="right"/>
        <w:rPr>
          <w:b/>
          <w:bCs/>
          <w:sz w:val="28"/>
          <w:szCs w:val="24"/>
        </w:rPr>
      </w:pPr>
      <w:r>
        <w:rPr>
          <w:b/>
          <w:bCs/>
          <w:sz w:val="28"/>
          <w:szCs w:val="24"/>
        </w:rPr>
        <w:t xml:space="preserve">Dr </w:t>
      </w:r>
      <w:proofErr w:type="spellStart"/>
      <w:r>
        <w:rPr>
          <w:b/>
          <w:bCs/>
          <w:sz w:val="28"/>
          <w:szCs w:val="24"/>
        </w:rPr>
        <w:t>Vamshi</w:t>
      </w:r>
      <w:proofErr w:type="spellEnd"/>
      <w:r>
        <w:rPr>
          <w:b/>
          <w:bCs/>
          <w:sz w:val="28"/>
          <w:szCs w:val="24"/>
        </w:rPr>
        <w:t xml:space="preserve"> Krishna </w:t>
      </w:r>
      <w:proofErr w:type="spellStart"/>
      <w:r>
        <w:rPr>
          <w:b/>
          <w:bCs/>
          <w:sz w:val="28"/>
          <w:szCs w:val="24"/>
        </w:rPr>
        <w:t>Ghanapathi</w:t>
      </w:r>
      <w:proofErr w:type="spellEnd"/>
    </w:p>
    <w:p w:rsidR="00B5622F" w:rsidRPr="00B5622F" w:rsidRDefault="00B5622F" w:rsidP="00B5622F">
      <w:pPr>
        <w:pStyle w:val="ListParagraph"/>
        <w:jc w:val="right"/>
        <w:rPr>
          <w:b/>
          <w:bCs/>
          <w:sz w:val="24"/>
        </w:rPr>
      </w:pPr>
      <w:r w:rsidRPr="00B5622F">
        <w:rPr>
          <w:b/>
          <w:bCs/>
          <w:sz w:val="24"/>
        </w:rPr>
        <w:t xml:space="preserve">Director- SGS </w:t>
      </w:r>
      <w:proofErr w:type="spellStart"/>
      <w:r w:rsidRPr="00B5622F">
        <w:rPr>
          <w:b/>
          <w:bCs/>
          <w:sz w:val="24"/>
        </w:rPr>
        <w:t>VedaNidhi</w:t>
      </w:r>
      <w:proofErr w:type="spellEnd"/>
      <w:r w:rsidRPr="00B5622F">
        <w:rPr>
          <w:b/>
          <w:bCs/>
          <w:sz w:val="24"/>
        </w:rPr>
        <w:t xml:space="preserve"> Academy &amp; Masters’ Institute, Mysore</w:t>
      </w:r>
    </w:p>
    <w:p w:rsidR="00584428" w:rsidRPr="00584428" w:rsidRDefault="00584428" w:rsidP="00584428">
      <w:pPr>
        <w:ind w:firstLine="720"/>
        <w:jc w:val="both"/>
        <w:rPr>
          <w:sz w:val="28"/>
          <w:szCs w:val="24"/>
        </w:rPr>
      </w:pPr>
      <w:r w:rsidRPr="00584428">
        <w:rPr>
          <w:sz w:val="28"/>
          <w:szCs w:val="24"/>
        </w:rPr>
        <w:t xml:space="preserve">The Bhagavad Gita, often referred to as the Gita, stands as a timeless beacon of spiritual wisdom in Hindu philosophy. Nestled within the </w:t>
      </w:r>
      <w:r w:rsidR="00B5622F">
        <w:rPr>
          <w:sz w:val="28"/>
          <w:szCs w:val="24"/>
        </w:rPr>
        <w:t>Epic “</w:t>
      </w:r>
      <w:proofErr w:type="spellStart"/>
      <w:r w:rsidR="00B5622F">
        <w:rPr>
          <w:sz w:val="28"/>
          <w:szCs w:val="24"/>
        </w:rPr>
        <w:t>Iti</w:t>
      </w:r>
      <w:proofErr w:type="spellEnd"/>
      <w:r w:rsidR="00B5622F">
        <w:rPr>
          <w:sz w:val="28"/>
          <w:szCs w:val="24"/>
        </w:rPr>
        <w:t xml:space="preserve"> </w:t>
      </w:r>
      <w:proofErr w:type="spellStart"/>
      <w:r w:rsidR="00B5622F">
        <w:rPr>
          <w:sz w:val="28"/>
          <w:szCs w:val="24"/>
        </w:rPr>
        <w:t>HaAsa</w:t>
      </w:r>
      <w:proofErr w:type="spellEnd"/>
      <w:r w:rsidR="00B5622F">
        <w:rPr>
          <w:sz w:val="28"/>
          <w:szCs w:val="24"/>
        </w:rPr>
        <w:t xml:space="preserve">” </w:t>
      </w:r>
      <w:r w:rsidRPr="00584428">
        <w:rPr>
          <w:sz w:val="28"/>
          <w:szCs w:val="24"/>
        </w:rPr>
        <w:t xml:space="preserve">Mahabharata, this sacred scripture is a dialogue between Lord Krishna and the warrior prince </w:t>
      </w:r>
      <w:proofErr w:type="spellStart"/>
      <w:r w:rsidRPr="00584428">
        <w:rPr>
          <w:sz w:val="28"/>
          <w:szCs w:val="24"/>
        </w:rPr>
        <w:t>Arjuna</w:t>
      </w:r>
      <w:proofErr w:type="spellEnd"/>
      <w:r w:rsidRPr="00584428">
        <w:rPr>
          <w:sz w:val="28"/>
          <w:szCs w:val="24"/>
        </w:rPr>
        <w:t xml:space="preserve">, unfolding on the battlefield of </w:t>
      </w:r>
      <w:proofErr w:type="spellStart"/>
      <w:r w:rsidRPr="00584428">
        <w:rPr>
          <w:sz w:val="28"/>
          <w:szCs w:val="24"/>
        </w:rPr>
        <w:t>Kurukshetra</w:t>
      </w:r>
      <w:proofErr w:type="spellEnd"/>
      <w:r w:rsidRPr="00584428">
        <w:rPr>
          <w:sz w:val="28"/>
          <w:szCs w:val="24"/>
        </w:rPr>
        <w:t xml:space="preserve">. As the charioteer of </w:t>
      </w:r>
      <w:proofErr w:type="spellStart"/>
      <w:r w:rsidRPr="00584428">
        <w:rPr>
          <w:sz w:val="28"/>
          <w:szCs w:val="24"/>
        </w:rPr>
        <w:t>Arjuna</w:t>
      </w:r>
      <w:proofErr w:type="spellEnd"/>
      <w:r w:rsidRPr="00584428">
        <w:rPr>
          <w:sz w:val="28"/>
          <w:szCs w:val="24"/>
        </w:rPr>
        <w:t>, Lord Krishna imparts profound teachings that transcend time and space, offering insights into the nature of existence, duty, and the path to liberation. Rooted in the Vedas and Upanishads, the Bhagavad Gita serves as a synthesis of ancient Indian wisdom, integrating philosophical insights with practical guidance for righteous living.</w:t>
      </w:r>
    </w:p>
    <w:p w:rsidR="00584428" w:rsidRPr="00584428" w:rsidRDefault="00584428" w:rsidP="00584428">
      <w:pPr>
        <w:rPr>
          <w:b/>
          <w:bCs/>
          <w:sz w:val="28"/>
          <w:szCs w:val="24"/>
        </w:rPr>
      </w:pPr>
      <w:r>
        <w:rPr>
          <w:b/>
          <w:bCs/>
          <w:sz w:val="28"/>
          <w:szCs w:val="24"/>
        </w:rPr>
        <w:t>About</w:t>
      </w:r>
      <w:r w:rsidRPr="00584428">
        <w:rPr>
          <w:b/>
          <w:bCs/>
          <w:sz w:val="28"/>
          <w:szCs w:val="24"/>
        </w:rPr>
        <w:t xml:space="preserve"> the Vedas:</w:t>
      </w:r>
    </w:p>
    <w:p w:rsidR="00584428" w:rsidRPr="00584428" w:rsidRDefault="00584428" w:rsidP="00584428">
      <w:pPr>
        <w:jc w:val="both"/>
        <w:rPr>
          <w:sz w:val="28"/>
          <w:szCs w:val="24"/>
        </w:rPr>
      </w:pPr>
      <w:r w:rsidRPr="00584428">
        <w:rPr>
          <w:sz w:val="28"/>
          <w:szCs w:val="24"/>
        </w:rPr>
        <w:t xml:space="preserve">The Vedas, considered the oldest sacred texts in Hinduism, comprise a vast body of knowledge encompassing hymns, rituals, and philosophical inquiries. Among the four Vedas – Rigveda, </w:t>
      </w:r>
      <w:proofErr w:type="spellStart"/>
      <w:r w:rsidRPr="00584428">
        <w:rPr>
          <w:sz w:val="28"/>
          <w:szCs w:val="24"/>
        </w:rPr>
        <w:t>Samaveda</w:t>
      </w:r>
      <w:proofErr w:type="spellEnd"/>
      <w:r w:rsidRPr="00584428">
        <w:rPr>
          <w:sz w:val="28"/>
          <w:szCs w:val="24"/>
        </w:rPr>
        <w:t>, Yajurveda, and Atharvaveda – the Rigveda contains hy</w:t>
      </w:r>
      <w:r>
        <w:rPr>
          <w:sz w:val="28"/>
          <w:szCs w:val="24"/>
        </w:rPr>
        <w:t>mns (named Rik Mantras) dedicated to various deities</w:t>
      </w:r>
      <w:r w:rsidRPr="00584428">
        <w:rPr>
          <w:sz w:val="28"/>
          <w:szCs w:val="24"/>
        </w:rPr>
        <w:t xml:space="preserve">. The </w:t>
      </w:r>
      <w:proofErr w:type="spellStart"/>
      <w:r w:rsidRPr="00584428">
        <w:rPr>
          <w:sz w:val="28"/>
          <w:szCs w:val="24"/>
        </w:rPr>
        <w:t>Samaveda</w:t>
      </w:r>
      <w:proofErr w:type="spellEnd"/>
      <w:r w:rsidRPr="00584428">
        <w:rPr>
          <w:sz w:val="28"/>
          <w:szCs w:val="24"/>
        </w:rPr>
        <w:t xml:space="preserve"> consists of melodies and chants derived from the Ri</w:t>
      </w:r>
      <w:r>
        <w:rPr>
          <w:sz w:val="28"/>
          <w:szCs w:val="24"/>
        </w:rPr>
        <w:t>k Mantras</w:t>
      </w:r>
      <w:r w:rsidRPr="00584428">
        <w:rPr>
          <w:sz w:val="28"/>
          <w:szCs w:val="24"/>
        </w:rPr>
        <w:t>, while the Yajurveda delineates rituals and sacrificial practices</w:t>
      </w:r>
      <w:r>
        <w:rPr>
          <w:sz w:val="28"/>
          <w:szCs w:val="24"/>
        </w:rPr>
        <w:t xml:space="preserve"> deploying both </w:t>
      </w:r>
      <w:proofErr w:type="spellStart"/>
      <w:r>
        <w:rPr>
          <w:sz w:val="28"/>
          <w:szCs w:val="24"/>
        </w:rPr>
        <w:t>Stotras</w:t>
      </w:r>
      <w:proofErr w:type="spellEnd"/>
      <w:r>
        <w:rPr>
          <w:sz w:val="28"/>
          <w:szCs w:val="24"/>
        </w:rPr>
        <w:t xml:space="preserve"> of </w:t>
      </w:r>
      <w:proofErr w:type="spellStart"/>
      <w:r>
        <w:rPr>
          <w:sz w:val="28"/>
          <w:szCs w:val="24"/>
        </w:rPr>
        <w:t>Sama</w:t>
      </w:r>
      <w:proofErr w:type="spellEnd"/>
      <w:r>
        <w:rPr>
          <w:sz w:val="28"/>
          <w:szCs w:val="24"/>
        </w:rPr>
        <w:t xml:space="preserve"> Veda and </w:t>
      </w:r>
      <w:proofErr w:type="spellStart"/>
      <w:r>
        <w:rPr>
          <w:sz w:val="28"/>
          <w:szCs w:val="24"/>
        </w:rPr>
        <w:t>Shastras</w:t>
      </w:r>
      <w:proofErr w:type="spellEnd"/>
      <w:r>
        <w:rPr>
          <w:sz w:val="28"/>
          <w:szCs w:val="24"/>
        </w:rPr>
        <w:t xml:space="preserve"> of Rigveda</w:t>
      </w:r>
      <w:r w:rsidRPr="00584428">
        <w:rPr>
          <w:sz w:val="28"/>
          <w:szCs w:val="24"/>
        </w:rPr>
        <w:t xml:space="preserve">. The Atharvaveda, often called the "Veda of </w:t>
      </w:r>
      <w:r>
        <w:rPr>
          <w:sz w:val="28"/>
          <w:szCs w:val="24"/>
        </w:rPr>
        <w:t>Brahma</w:t>
      </w:r>
      <w:r w:rsidRPr="00584428">
        <w:rPr>
          <w:sz w:val="28"/>
          <w:szCs w:val="24"/>
        </w:rPr>
        <w:t>," contains hymns for everyday life and spiritual practices</w:t>
      </w:r>
      <w:r>
        <w:rPr>
          <w:sz w:val="28"/>
          <w:szCs w:val="24"/>
        </w:rPr>
        <w:t xml:space="preserve"> as well as the Remedial Measures for various deficiencies in the conduct of Rituals and Life.</w:t>
      </w:r>
    </w:p>
    <w:p w:rsidR="00584428" w:rsidRPr="00584428" w:rsidRDefault="00584428" w:rsidP="00584428">
      <w:pPr>
        <w:rPr>
          <w:sz w:val="28"/>
          <w:szCs w:val="24"/>
        </w:rPr>
      </w:pPr>
      <w:r w:rsidRPr="00584428">
        <w:rPr>
          <w:sz w:val="28"/>
          <w:szCs w:val="24"/>
        </w:rPr>
        <w:t>Quoting fr</w:t>
      </w:r>
      <w:r w:rsidR="00EF3DDC">
        <w:rPr>
          <w:sz w:val="28"/>
          <w:szCs w:val="24"/>
        </w:rPr>
        <w:t>om the Vedas (Rigveda 1.164.46), very popular Mantra.</w:t>
      </w:r>
    </w:p>
    <w:p w:rsidR="00584428" w:rsidRPr="00EF3DDC" w:rsidRDefault="00584428" w:rsidP="00EF3DDC">
      <w:pPr>
        <w:spacing w:after="0"/>
        <w:rPr>
          <w:b/>
          <w:bCs/>
          <w:sz w:val="28"/>
          <w:szCs w:val="24"/>
        </w:rPr>
      </w:pPr>
      <w:r w:rsidRPr="00EF3DDC">
        <w:rPr>
          <w:rFonts w:cs="Mangal"/>
          <w:b/>
          <w:bCs/>
          <w:sz w:val="28"/>
          <w:szCs w:val="24"/>
          <w:cs/>
        </w:rPr>
        <w:t>इन्द्रं मित्रं वरुणमग्निमाहुरथो दिव्यः स सुपर्णो गरुत्मान्।</w:t>
      </w:r>
    </w:p>
    <w:p w:rsidR="00584428" w:rsidRPr="00EF3DDC" w:rsidRDefault="00584428" w:rsidP="00EF3DDC">
      <w:pPr>
        <w:spacing w:after="0"/>
        <w:rPr>
          <w:b/>
          <w:bCs/>
          <w:sz w:val="28"/>
          <w:szCs w:val="24"/>
        </w:rPr>
      </w:pPr>
      <w:r w:rsidRPr="00EF3DDC">
        <w:rPr>
          <w:rFonts w:cs="Mangal"/>
          <w:b/>
          <w:bCs/>
          <w:sz w:val="28"/>
          <w:szCs w:val="24"/>
          <w:cs/>
        </w:rPr>
        <w:t>एकं सद्विप्रा बहुधा वदन्त्यग्निं यमं मातरिश्वानमाहुः॥</w:t>
      </w:r>
    </w:p>
    <w:p w:rsidR="00584428" w:rsidRPr="00584428" w:rsidRDefault="00584428" w:rsidP="00584428">
      <w:pPr>
        <w:jc w:val="both"/>
        <w:rPr>
          <w:sz w:val="28"/>
          <w:szCs w:val="24"/>
        </w:rPr>
      </w:pPr>
      <w:r w:rsidRPr="00584428">
        <w:rPr>
          <w:sz w:val="28"/>
          <w:szCs w:val="24"/>
        </w:rPr>
        <w:t xml:space="preserve">Translation: "They call him </w:t>
      </w:r>
      <w:proofErr w:type="spellStart"/>
      <w:r w:rsidRPr="00584428">
        <w:rPr>
          <w:sz w:val="28"/>
          <w:szCs w:val="24"/>
        </w:rPr>
        <w:t>Indra</w:t>
      </w:r>
      <w:proofErr w:type="spellEnd"/>
      <w:r w:rsidRPr="00584428">
        <w:rPr>
          <w:sz w:val="28"/>
          <w:szCs w:val="24"/>
        </w:rPr>
        <w:t xml:space="preserve">, </w:t>
      </w:r>
      <w:proofErr w:type="spellStart"/>
      <w:r w:rsidRPr="00584428">
        <w:rPr>
          <w:sz w:val="28"/>
          <w:szCs w:val="24"/>
        </w:rPr>
        <w:t>Mitra</w:t>
      </w:r>
      <w:proofErr w:type="spellEnd"/>
      <w:r w:rsidRPr="00584428">
        <w:rPr>
          <w:sz w:val="28"/>
          <w:szCs w:val="24"/>
        </w:rPr>
        <w:t xml:space="preserve">, </w:t>
      </w:r>
      <w:proofErr w:type="spellStart"/>
      <w:r w:rsidRPr="00584428">
        <w:rPr>
          <w:sz w:val="28"/>
          <w:szCs w:val="24"/>
        </w:rPr>
        <w:t>Varuna</w:t>
      </w:r>
      <w:proofErr w:type="spellEnd"/>
      <w:r w:rsidRPr="00584428">
        <w:rPr>
          <w:sz w:val="28"/>
          <w:szCs w:val="24"/>
        </w:rPr>
        <w:t xml:space="preserve">, Agni; and he is heavenly-winged Garuda. To what is </w:t>
      </w:r>
      <w:proofErr w:type="gramStart"/>
      <w:r w:rsidRPr="00584428">
        <w:rPr>
          <w:sz w:val="28"/>
          <w:szCs w:val="24"/>
        </w:rPr>
        <w:t>One</w:t>
      </w:r>
      <w:proofErr w:type="gramEnd"/>
      <w:r w:rsidRPr="00584428">
        <w:rPr>
          <w:sz w:val="28"/>
          <w:szCs w:val="24"/>
        </w:rPr>
        <w:t xml:space="preserve">, sages give many a title; they call it Agni, Yama, </w:t>
      </w:r>
      <w:proofErr w:type="spellStart"/>
      <w:r w:rsidRPr="00584428">
        <w:rPr>
          <w:sz w:val="28"/>
          <w:szCs w:val="24"/>
        </w:rPr>
        <w:t>Matarishvan</w:t>
      </w:r>
      <w:proofErr w:type="spellEnd"/>
      <w:r w:rsidRPr="00584428">
        <w:rPr>
          <w:sz w:val="28"/>
          <w:szCs w:val="24"/>
        </w:rPr>
        <w:t>."</w:t>
      </w:r>
      <w:r w:rsidR="00127AF8">
        <w:rPr>
          <w:sz w:val="28"/>
          <w:szCs w:val="24"/>
        </w:rPr>
        <w:t xml:space="preserve"> </w:t>
      </w:r>
      <w:r w:rsidRPr="00584428">
        <w:rPr>
          <w:sz w:val="28"/>
          <w:szCs w:val="24"/>
        </w:rPr>
        <w:t>This verse from the Rigveda reflects the diverse manifestations of the divine, emphasizing the unity underlying multiplicity, a theme echoed in the Bhagavad Gita.</w:t>
      </w:r>
    </w:p>
    <w:p w:rsidR="00584428" w:rsidRPr="00584428" w:rsidRDefault="00584428" w:rsidP="00584428">
      <w:pPr>
        <w:rPr>
          <w:sz w:val="28"/>
          <w:szCs w:val="24"/>
        </w:rPr>
      </w:pPr>
      <w:r w:rsidRPr="00584428">
        <w:rPr>
          <w:sz w:val="28"/>
          <w:szCs w:val="24"/>
        </w:rPr>
        <w:lastRenderedPageBreak/>
        <w:t>Exploring the Upanishads:</w:t>
      </w:r>
    </w:p>
    <w:p w:rsidR="00584428" w:rsidRPr="00584428" w:rsidRDefault="00584428" w:rsidP="00584428">
      <w:pPr>
        <w:jc w:val="both"/>
        <w:rPr>
          <w:sz w:val="28"/>
          <w:szCs w:val="24"/>
        </w:rPr>
      </w:pPr>
      <w:r w:rsidRPr="00584428">
        <w:rPr>
          <w:sz w:val="28"/>
          <w:szCs w:val="24"/>
        </w:rPr>
        <w:t>The Upanishads, philosophical treatises, delve into the nature of reality, the self, and the ultimate truth. Derived from the Sanskrit root "</w:t>
      </w:r>
      <w:proofErr w:type="spellStart"/>
      <w:r>
        <w:rPr>
          <w:sz w:val="28"/>
          <w:szCs w:val="24"/>
        </w:rPr>
        <w:t>Sadm</w:t>
      </w:r>
      <w:proofErr w:type="spellEnd"/>
      <w:r>
        <w:rPr>
          <w:rFonts w:hint="cs"/>
          <w:sz w:val="28"/>
          <w:szCs w:val="24"/>
          <w:cs/>
        </w:rPr>
        <w:t xml:space="preserve"> सद्</w:t>
      </w:r>
      <w:r>
        <w:rPr>
          <w:sz w:val="28"/>
          <w:szCs w:val="24"/>
        </w:rPr>
        <w:t>”</w:t>
      </w:r>
      <w:r>
        <w:rPr>
          <w:rFonts w:hint="cs"/>
          <w:sz w:val="28"/>
          <w:szCs w:val="24"/>
          <w:cs/>
        </w:rPr>
        <w:t xml:space="preserve">, </w:t>
      </w:r>
      <w:r>
        <w:rPr>
          <w:rFonts w:cs="Tunga"/>
          <w:sz w:val="28"/>
          <w:szCs w:val="24"/>
          <w:lang w:val="en-US" w:bidi="kn-IN"/>
        </w:rPr>
        <w:t>with a pair of prefixes (</w:t>
      </w:r>
      <w:proofErr w:type="spellStart"/>
      <w:r>
        <w:rPr>
          <w:rFonts w:cs="Tunga"/>
          <w:sz w:val="28"/>
          <w:szCs w:val="24"/>
          <w:lang w:val="en-US" w:bidi="kn-IN"/>
        </w:rPr>
        <w:t>upasarga</w:t>
      </w:r>
      <w:proofErr w:type="spellEnd"/>
      <w:r>
        <w:rPr>
          <w:rFonts w:cs="Tunga"/>
          <w:sz w:val="28"/>
          <w:szCs w:val="24"/>
          <w:lang w:val="en-US" w:bidi="kn-IN"/>
        </w:rPr>
        <w:t>) of</w:t>
      </w:r>
      <w:r>
        <w:rPr>
          <w:sz w:val="28"/>
          <w:szCs w:val="24"/>
        </w:rPr>
        <w:t xml:space="preserve"> “</w:t>
      </w:r>
      <w:proofErr w:type="spellStart"/>
      <w:r w:rsidRPr="00584428">
        <w:rPr>
          <w:sz w:val="28"/>
          <w:szCs w:val="24"/>
        </w:rPr>
        <w:t>upa</w:t>
      </w:r>
      <w:proofErr w:type="spellEnd"/>
      <w:r w:rsidRPr="00584428">
        <w:rPr>
          <w:sz w:val="28"/>
          <w:szCs w:val="24"/>
        </w:rPr>
        <w:t>" (near) and "</w:t>
      </w:r>
      <w:proofErr w:type="spellStart"/>
      <w:r w:rsidRPr="00584428">
        <w:rPr>
          <w:sz w:val="28"/>
          <w:szCs w:val="24"/>
        </w:rPr>
        <w:t>ni</w:t>
      </w:r>
      <w:proofErr w:type="spellEnd"/>
      <w:r w:rsidRPr="00584428">
        <w:rPr>
          <w:sz w:val="28"/>
          <w:szCs w:val="24"/>
        </w:rPr>
        <w:t>" (</w:t>
      </w:r>
      <w:r>
        <w:rPr>
          <w:sz w:val="28"/>
          <w:szCs w:val="24"/>
        </w:rPr>
        <w:t>totally</w:t>
      </w:r>
      <w:r w:rsidRPr="00584428">
        <w:rPr>
          <w:sz w:val="28"/>
          <w:szCs w:val="24"/>
        </w:rPr>
        <w:t xml:space="preserve">), the Upanishads signify </w:t>
      </w:r>
      <w:r>
        <w:rPr>
          <w:sz w:val="28"/>
          <w:szCs w:val="24"/>
        </w:rPr>
        <w:t>the Contemplation about “Sat”, Para Brahman in other words.</w:t>
      </w:r>
      <w:r w:rsidRPr="00584428">
        <w:rPr>
          <w:sz w:val="28"/>
          <w:szCs w:val="24"/>
        </w:rPr>
        <w:t xml:space="preserve"> </w:t>
      </w:r>
      <w:r>
        <w:rPr>
          <w:sz w:val="28"/>
          <w:szCs w:val="24"/>
        </w:rPr>
        <w:t xml:space="preserve">The process involves Guru </w:t>
      </w:r>
      <w:proofErr w:type="spellStart"/>
      <w:r>
        <w:rPr>
          <w:sz w:val="28"/>
          <w:szCs w:val="24"/>
        </w:rPr>
        <w:t>Upasatti</w:t>
      </w:r>
      <w:proofErr w:type="spellEnd"/>
      <w:r>
        <w:rPr>
          <w:sz w:val="28"/>
          <w:szCs w:val="24"/>
        </w:rPr>
        <w:t>, seeking the refuge and tutelage about the Supreme Knowledge from a competent Guru</w:t>
      </w:r>
      <w:r w:rsidRPr="00584428">
        <w:rPr>
          <w:sz w:val="28"/>
          <w:szCs w:val="24"/>
        </w:rPr>
        <w:t>. These texts expound upon</w:t>
      </w:r>
      <w:r>
        <w:rPr>
          <w:sz w:val="28"/>
          <w:szCs w:val="24"/>
        </w:rPr>
        <w:t xml:space="preserve"> the </w:t>
      </w:r>
      <w:proofErr w:type="spellStart"/>
      <w:r>
        <w:rPr>
          <w:sz w:val="28"/>
          <w:szCs w:val="24"/>
        </w:rPr>
        <w:t>Adwaita</w:t>
      </w:r>
      <w:proofErr w:type="spellEnd"/>
      <w:r>
        <w:rPr>
          <w:sz w:val="28"/>
          <w:szCs w:val="24"/>
        </w:rPr>
        <w:t xml:space="preserve"> Vedanta, though</w:t>
      </w:r>
      <w:r w:rsidRPr="00584428">
        <w:rPr>
          <w:sz w:val="28"/>
          <w:szCs w:val="24"/>
        </w:rPr>
        <w:t xml:space="preserve"> various schools of thought</w:t>
      </w:r>
      <w:r>
        <w:rPr>
          <w:sz w:val="28"/>
          <w:szCs w:val="24"/>
        </w:rPr>
        <w:t xml:space="preserve"> such as</w:t>
      </w:r>
      <w:r w:rsidRPr="00584428">
        <w:rPr>
          <w:sz w:val="28"/>
          <w:szCs w:val="24"/>
        </w:rPr>
        <w:t xml:space="preserve"> </w:t>
      </w:r>
      <w:proofErr w:type="spellStart"/>
      <w:r w:rsidRPr="00584428">
        <w:rPr>
          <w:sz w:val="28"/>
          <w:szCs w:val="24"/>
        </w:rPr>
        <w:t>Vishisht</w:t>
      </w:r>
      <w:r>
        <w:rPr>
          <w:sz w:val="28"/>
          <w:szCs w:val="24"/>
        </w:rPr>
        <w:t>a</w:t>
      </w:r>
      <w:proofErr w:type="spellEnd"/>
      <w:r>
        <w:rPr>
          <w:sz w:val="28"/>
          <w:szCs w:val="24"/>
        </w:rPr>
        <w:t xml:space="preserve"> </w:t>
      </w:r>
      <w:proofErr w:type="spellStart"/>
      <w:r>
        <w:rPr>
          <w:sz w:val="28"/>
          <w:szCs w:val="24"/>
        </w:rPr>
        <w:t>Advaita</w:t>
      </w:r>
      <w:proofErr w:type="spellEnd"/>
      <w:r>
        <w:rPr>
          <w:sz w:val="28"/>
          <w:szCs w:val="24"/>
        </w:rPr>
        <w:t xml:space="preserve">, </w:t>
      </w:r>
      <w:proofErr w:type="spellStart"/>
      <w:r w:rsidRPr="00584428">
        <w:rPr>
          <w:sz w:val="28"/>
          <w:szCs w:val="24"/>
        </w:rPr>
        <w:t>Dvaita</w:t>
      </w:r>
      <w:proofErr w:type="spellEnd"/>
      <w:r w:rsidRPr="00584428">
        <w:rPr>
          <w:sz w:val="28"/>
          <w:szCs w:val="24"/>
        </w:rPr>
        <w:t xml:space="preserve"> Vedanta</w:t>
      </w:r>
      <w:r>
        <w:rPr>
          <w:sz w:val="28"/>
          <w:szCs w:val="24"/>
        </w:rPr>
        <w:t xml:space="preserve"> and many others</w:t>
      </w:r>
      <w:r w:rsidRPr="00584428">
        <w:rPr>
          <w:sz w:val="28"/>
          <w:szCs w:val="24"/>
        </w:rPr>
        <w:t xml:space="preserve">, </w:t>
      </w:r>
      <w:r>
        <w:rPr>
          <w:sz w:val="28"/>
          <w:szCs w:val="24"/>
        </w:rPr>
        <w:t>offer</w:t>
      </w:r>
      <w:r w:rsidRPr="00584428">
        <w:rPr>
          <w:sz w:val="28"/>
          <w:szCs w:val="24"/>
        </w:rPr>
        <w:t xml:space="preserve"> </w:t>
      </w:r>
      <w:r>
        <w:rPr>
          <w:sz w:val="28"/>
          <w:szCs w:val="24"/>
        </w:rPr>
        <w:t>different</w:t>
      </w:r>
      <w:r w:rsidRPr="00584428">
        <w:rPr>
          <w:sz w:val="28"/>
          <w:szCs w:val="24"/>
        </w:rPr>
        <w:t xml:space="preserve"> perspectives on the nature of existence.</w:t>
      </w:r>
    </w:p>
    <w:p w:rsidR="00584428" w:rsidRPr="00584428" w:rsidRDefault="00584428" w:rsidP="00584428">
      <w:pPr>
        <w:rPr>
          <w:sz w:val="28"/>
          <w:szCs w:val="24"/>
        </w:rPr>
      </w:pPr>
      <w:r w:rsidRPr="00584428">
        <w:rPr>
          <w:sz w:val="28"/>
          <w:szCs w:val="24"/>
        </w:rPr>
        <w:t>Quoting from the Upanishads (</w:t>
      </w:r>
      <w:proofErr w:type="spellStart"/>
      <w:r w:rsidR="00EF3DDC">
        <w:rPr>
          <w:sz w:val="28"/>
          <w:szCs w:val="24"/>
        </w:rPr>
        <w:t>Sama</w:t>
      </w:r>
      <w:proofErr w:type="spellEnd"/>
      <w:r w:rsidR="00EF3DDC">
        <w:rPr>
          <w:sz w:val="28"/>
          <w:szCs w:val="24"/>
        </w:rPr>
        <w:t xml:space="preserve"> Veda - </w:t>
      </w:r>
      <w:proofErr w:type="spellStart"/>
      <w:r w:rsidRPr="00584428">
        <w:rPr>
          <w:sz w:val="28"/>
          <w:szCs w:val="24"/>
        </w:rPr>
        <w:t>Chandogya</w:t>
      </w:r>
      <w:proofErr w:type="spellEnd"/>
      <w:r w:rsidRPr="00584428">
        <w:rPr>
          <w:sz w:val="28"/>
          <w:szCs w:val="24"/>
        </w:rPr>
        <w:t xml:space="preserve"> Upanishad 6.8.7):</w:t>
      </w:r>
    </w:p>
    <w:p w:rsidR="00584428" w:rsidRPr="00EF3DDC" w:rsidRDefault="00584428" w:rsidP="003C1AA5">
      <w:pPr>
        <w:spacing w:after="0"/>
        <w:rPr>
          <w:b/>
          <w:bCs/>
          <w:sz w:val="28"/>
          <w:szCs w:val="24"/>
        </w:rPr>
      </w:pPr>
      <w:r w:rsidRPr="00EF3DDC">
        <w:rPr>
          <w:rFonts w:cs="Mangal"/>
          <w:b/>
          <w:bCs/>
          <w:sz w:val="28"/>
          <w:szCs w:val="24"/>
          <w:cs/>
        </w:rPr>
        <w:t>तत्त्वमसि श्वेतकेतो इ</w:t>
      </w:r>
      <w:r w:rsidR="003C1AA5" w:rsidRPr="00EF3DDC">
        <w:rPr>
          <w:rFonts w:cs="Mangal" w:hint="cs"/>
          <w:b/>
          <w:bCs/>
          <w:sz w:val="28"/>
          <w:szCs w:val="24"/>
          <w:cs/>
        </w:rPr>
        <w:t>ति।</w:t>
      </w:r>
    </w:p>
    <w:p w:rsidR="00584428" w:rsidRPr="00584428" w:rsidRDefault="00584428" w:rsidP="003C1AA5">
      <w:pPr>
        <w:jc w:val="both"/>
        <w:rPr>
          <w:sz w:val="28"/>
          <w:szCs w:val="24"/>
        </w:rPr>
      </w:pPr>
      <w:r w:rsidRPr="00584428">
        <w:rPr>
          <w:sz w:val="28"/>
          <w:szCs w:val="24"/>
        </w:rPr>
        <w:t>"You are That</w:t>
      </w:r>
      <w:r w:rsidR="003C1AA5">
        <w:rPr>
          <w:sz w:val="28"/>
          <w:szCs w:val="24"/>
        </w:rPr>
        <w:t xml:space="preserve"> Brahman (Absolute Solitary Supreme Being</w:t>
      </w:r>
      <w:r w:rsidRPr="00584428">
        <w:rPr>
          <w:sz w:val="28"/>
          <w:szCs w:val="24"/>
        </w:rPr>
        <w:t xml:space="preserve">, </w:t>
      </w:r>
      <w:proofErr w:type="spellStart"/>
      <w:r w:rsidRPr="00584428">
        <w:rPr>
          <w:sz w:val="28"/>
          <w:szCs w:val="24"/>
        </w:rPr>
        <w:t>Shvetaketu</w:t>
      </w:r>
      <w:proofErr w:type="spellEnd"/>
      <w:r w:rsidR="003C1AA5">
        <w:rPr>
          <w:sz w:val="28"/>
          <w:szCs w:val="24"/>
        </w:rPr>
        <w:t>!!</w:t>
      </w:r>
      <w:r w:rsidRPr="00584428">
        <w:rPr>
          <w:sz w:val="28"/>
          <w:szCs w:val="24"/>
        </w:rPr>
        <w:t xml:space="preserve">" - </w:t>
      </w:r>
      <w:proofErr w:type="gramStart"/>
      <w:r w:rsidRPr="00584428">
        <w:rPr>
          <w:sz w:val="28"/>
          <w:szCs w:val="24"/>
        </w:rPr>
        <w:t>thus</w:t>
      </w:r>
      <w:proofErr w:type="gramEnd"/>
      <w:r w:rsidRPr="00584428">
        <w:rPr>
          <w:sz w:val="28"/>
          <w:szCs w:val="24"/>
        </w:rPr>
        <w:t xml:space="preserve"> was the exposition of the Vedas; and therefore it is known as the Upanishad. By negation after negation, </w:t>
      </w:r>
      <w:r w:rsidR="003C1AA5">
        <w:rPr>
          <w:rFonts w:cs="Tunga"/>
          <w:sz w:val="28"/>
          <w:szCs w:val="24"/>
          <w:lang w:val="en-US" w:bidi="kn-IN"/>
        </w:rPr>
        <w:t>Shweta Ketu</w:t>
      </w:r>
      <w:r w:rsidRPr="00584428">
        <w:rPr>
          <w:sz w:val="28"/>
          <w:szCs w:val="24"/>
        </w:rPr>
        <w:t xml:space="preserve"> </w:t>
      </w:r>
      <w:r w:rsidR="003C1AA5">
        <w:rPr>
          <w:sz w:val="28"/>
          <w:szCs w:val="24"/>
        </w:rPr>
        <w:t>got Self-R</w:t>
      </w:r>
      <w:r w:rsidRPr="00584428">
        <w:rPr>
          <w:sz w:val="28"/>
          <w:szCs w:val="24"/>
        </w:rPr>
        <w:t xml:space="preserve">ealized. </w:t>
      </w:r>
      <w:r w:rsidR="003C1AA5">
        <w:rPr>
          <w:sz w:val="28"/>
          <w:szCs w:val="24"/>
        </w:rPr>
        <w:t>(</w:t>
      </w:r>
      <w:r w:rsidRPr="00584428">
        <w:rPr>
          <w:sz w:val="28"/>
          <w:szCs w:val="24"/>
        </w:rPr>
        <w:t xml:space="preserve">The wise one who </w:t>
      </w:r>
      <w:r w:rsidR="003C1AA5">
        <w:rPr>
          <w:sz w:val="28"/>
          <w:szCs w:val="24"/>
        </w:rPr>
        <w:t>realizes</w:t>
      </w:r>
      <w:r w:rsidRPr="00584428">
        <w:rPr>
          <w:sz w:val="28"/>
          <w:szCs w:val="24"/>
        </w:rPr>
        <w:t xml:space="preserve"> the Self, attains immortality</w:t>
      </w:r>
      <w:r w:rsidR="003C1AA5">
        <w:rPr>
          <w:sz w:val="28"/>
          <w:szCs w:val="24"/>
        </w:rPr>
        <w:t>)</w:t>
      </w:r>
    </w:p>
    <w:p w:rsidR="00584428" w:rsidRPr="00584428" w:rsidRDefault="00584428" w:rsidP="00584428">
      <w:pPr>
        <w:rPr>
          <w:sz w:val="28"/>
          <w:szCs w:val="24"/>
        </w:rPr>
      </w:pPr>
      <w:r w:rsidRPr="00584428">
        <w:rPr>
          <w:sz w:val="28"/>
          <w:szCs w:val="24"/>
        </w:rPr>
        <w:t xml:space="preserve">This famous statement, "Tat </w:t>
      </w:r>
      <w:proofErr w:type="spellStart"/>
      <w:r w:rsidRPr="00584428">
        <w:rPr>
          <w:sz w:val="28"/>
          <w:szCs w:val="24"/>
        </w:rPr>
        <w:t>Tvam</w:t>
      </w:r>
      <w:proofErr w:type="spellEnd"/>
      <w:r w:rsidRPr="00584428">
        <w:rPr>
          <w:sz w:val="28"/>
          <w:szCs w:val="24"/>
        </w:rPr>
        <w:t xml:space="preserve"> </w:t>
      </w:r>
      <w:proofErr w:type="spellStart"/>
      <w:proofErr w:type="gramStart"/>
      <w:r w:rsidRPr="00584428">
        <w:rPr>
          <w:sz w:val="28"/>
          <w:szCs w:val="24"/>
        </w:rPr>
        <w:t>Asi</w:t>
      </w:r>
      <w:proofErr w:type="spellEnd"/>
      <w:proofErr w:type="gramEnd"/>
      <w:r w:rsidRPr="00584428">
        <w:rPr>
          <w:sz w:val="28"/>
          <w:szCs w:val="24"/>
        </w:rPr>
        <w:t xml:space="preserve">" (You are That), illustrates the identity of the individual self with the universal consciousness, a core teaching of </w:t>
      </w:r>
      <w:proofErr w:type="spellStart"/>
      <w:r w:rsidRPr="00584428">
        <w:rPr>
          <w:sz w:val="28"/>
          <w:szCs w:val="24"/>
        </w:rPr>
        <w:t>Ad</w:t>
      </w:r>
      <w:r>
        <w:rPr>
          <w:sz w:val="28"/>
          <w:szCs w:val="24"/>
        </w:rPr>
        <w:t>w</w:t>
      </w:r>
      <w:r w:rsidRPr="00584428">
        <w:rPr>
          <w:sz w:val="28"/>
          <w:szCs w:val="24"/>
        </w:rPr>
        <w:t>aita</w:t>
      </w:r>
      <w:proofErr w:type="spellEnd"/>
      <w:r w:rsidRPr="00584428">
        <w:rPr>
          <w:sz w:val="28"/>
          <w:szCs w:val="24"/>
        </w:rPr>
        <w:t xml:space="preserve"> Vedanta, which finds resonance in the Bhagavad Gita.</w:t>
      </w:r>
    </w:p>
    <w:p w:rsidR="00584428" w:rsidRPr="00584428" w:rsidRDefault="00584428" w:rsidP="00127AF8">
      <w:pPr>
        <w:spacing w:after="0"/>
        <w:rPr>
          <w:sz w:val="28"/>
          <w:szCs w:val="24"/>
        </w:rPr>
      </w:pPr>
      <w:r w:rsidRPr="00584428">
        <w:rPr>
          <w:sz w:val="28"/>
          <w:szCs w:val="24"/>
        </w:rPr>
        <w:t>Exploring the Bhagavad Gita:</w:t>
      </w:r>
    </w:p>
    <w:p w:rsidR="00584428" w:rsidRDefault="00584428" w:rsidP="00584428">
      <w:pPr>
        <w:jc w:val="both"/>
        <w:rPr>
          <w:sz w:val="28"/>
          <w:szCs w:val="24"/>
        </w:rPr>
      </w:pPr>
      <w:r w:rsidRPr="00584428">
        <w:rPr>
          <w:sz w:val="28"/>
          <w:szCs w:val="24"/>
        </w:rPr>
        <w:t xml:space="preserve">Against the backdrop of the Mahabharata, the Bhagavad Gita unfolds as a dialogue between Lord Krishna and </w:t>
      </w:r>
      <w:proofErr w:type="spellStart"/>
      <w:r w:rsidRPr="00584428">
        <w:rPr>
          <w:sz w:val="28"/>
          <w:szCs w:val="24"/>
        </w:rPr>
        <w:t>Arjuna</w:t>
      </w:r>
      <w:proofErr w:type="spellEnd"/>
      <w:r w:rsidRPr="00584428">
        <w:rPr>
          <w:sz w:val="28"/>
          <w:szCs w:val="24"/>
        </w:rPr>
        <w:t xml:space="preserve">, offering profound insights into the nature of existence and the path to liberation. </w:t>
      </w:r>
      <w:proofErr w:type="spellStart"/>
      <w:r w:rsidRPr="00584428">
        <w:rPr>
          <w:sz w:val="28"/>
          <w:szCs w:val="24"/>
        </w:rPr>
        <w:t>Arjun</w:t>
      </w:r>
      <w:r>
        <w:rPr>
          <w:sz w:val="28"/>
          <w:szCs w:val="24"/>
        </w:rPr>
        <w:t>a</w:t>
      </w:r>
      <w:proofErr w:type="spellEnd"/>
      <w:r>
        <w:rPr>
          <w:sz w:val="28"/>
          <w:szCs w:val="24"/>
        </w:rPr>
        <w:t>, overwhelmed by moral dilemma</w:t>
      </w:r>
      <w:r w:rsidRPr="00584428">
        <w:rPr>
          <w:sz w:val="28"/>
          <w:szCs w:val="24"/>
        </w:rPr>
        <w:t>, seeks guidance from Lord Krishna, who imparts timeless wisdom that transcends the battlefield and resonates with seekers across ages.</w:t>
      </w:r>
    </w:p>
    <w:p w:rsidR="003C1AA5" w:rsidRDefault="003C1AA5" w:rsidP="00584428">
      <w:pPr>
        <w:jc w:val="both"/>
        <w:rPr>
          <w:sz w:val="28"/>
          <w:szCs w:val="24"/>
        </w:rPr>
      </w:pPr>
      <w:r>
        <w:rPr>
          <w:rFonts w:ascii="Open Sans" w:hAnsi="Open Sans"/>
          <w:b/>
          <w:bCs/>
          <w:color w:val="222222"/>
          <w:sz w:val="26"/>
          <w:szCs w:val="26"/>
        </w:rPr>
        <w:t xml:space="preserve">To describe the indestructability of the Self, </w:t>
      </w:r>
      <w:proofErr w:type="spellStart"/>
      <w:r>
        <w:rPr>
          <w:rFonts w:ascii="Open Sans" w:hAnsi="Open Sans"/>
          <w:b/>
          <w:bCs/>
          <w:color w:val="222222"/>
          <w:sz w:val="26"/>
          <w:szCs w:val="26"/>
        </w:rPr>
        <w:t>Saankhya</w:t>
      </w:r>
      <w:proofErr w:type="spellEnd"/>
      <w:r>
        <w:rPr>
          <w:rFonts w:ascii="Open Sans" w:hAnsi="Open Sans"/>
          <w:b/>
          <w:bCs/>
          <w:color w:val="222222"/>
          <w:sz w:val="26"/>
          <w:szCs w:val="26"/>
        </w:rPr>
        <w:t xml:space="preserve"> Yoga (2</w:t>
      </w:r>
      <w:r w:rsidRPr="003C1AA5">
        <w:rPr>
          <w:rFonts w:ascii="Open Sans" w:hAnsi="Open Sans"/>
          <w:b/>
          <w:bCs/>
          <w:color w:val="222222"/>
          <w:sz w:val="26"/>
          <w:szCs w:val="26"/>
          <w:vertAlign w:val="superscript"/>
        </w:rPr>
        <w:t>nd</w:t>
      </w:r>
      <w:r>
        <w:rPr>
          <w:rFonts w:ascii="Open Sans" w:hAnsi="Open Sans"/>
          <w:b/>
          <w:bCs/>
          <w:color w:val="222222"/>
          <w:sz w:val="26"/>
          <w:szCs w:val="26"/>
        </w:rPr>
        <w:t xml:space="preserve"> Chapter of Gita),</w:t>
      </w:r>
      <w:r>
        <w:rPr>
          <w:rFonts w:ascii="Open Sans" w:hAnsi="Open Sans"/>
          <w:b/>
          <w:bCs/>
          <w:color w:val="222222"/>
          <w:sz w:val="26"/>
          <w:szCs w:val="26"/>
        </w:rPr>
        <w:t xml:space="preserve"> explains</w:t>
      </w:r>
      <w:r>
        <w:rPr>
          <w:rFonts w:ascii="Open Sans" w:hAnsi="Open Sans"/>
          <w:b/>
          <w:bCs/>
          <w:color w:val="222222"/>
          <w:sz w:val="26"/>
          <w:szCs w:val="26"/>
        </w:rPr>
        <w:t xml:space="preserve"> </w:t>
      </w:r>
      <w:r>
        <w:rPr>
          <w:sz w:val="28"/>
          <w:szCs w:val="24"/>
        </w:rPr>
        <w:t>with various metaphors</w:t>
      </w:r>
      <w:r>
        <w:rPr>
          <w:sz w:val="28"/>
          <w:szCs w:val="24"/>
        </w:rPr>
        <w:t xml:space="preserve"> about the Permanence of the </w:t>
      </w:r>
      <w:proofErr w:type="spellStart"/>
      <w:r>
        <w:rPr>
          <w:sz w:val="28"/>
          <w:szCs w:val="24"/>
        </w:rPr>
        <w:t>Aatman</w:t>
      </w:r>
      <w:proofErr w:type="spellEnd"/>
      <w:r>
        <w:rPr>
          <w:sz w:val="28"/>
          <w:szCs w:val="24"/>
        </w:rPr>
        <w:t>:</w:t>
      </w:r>
    </w:p>
    <w:p w:rsidR="003C1AA5" w:rsidRPr="00B5622F" w:rsidRDefault="003C1AA5" w:rsidP="003C1AA5">
      <w:pPr>
        <w:spacing w:after="0"/>
        <w:jc w:val="both"/>
        <w:rPr>
          <w:rFonts w:ascii="Open Sans" w:hAnsi="Open Sans" w:cs="Mangal"/>
          <w:b/>
          <w:bCs/>
          <w:color w:val="222222"/>
          <w:sz w:val="26"/>
          <w:szCs w:val="24"/>
        </w:rPr>
      </w:pPr>
      <w:r w:rsidRPr="00B5622F">
        <w:rPr>
          <w:rFonts w:ascii="Open Sans" w:hAnsi="Open Sans" w:cs="Mangal"/>
          <w:b/>
          <w:bCs/>
          <w:color w:val="222222"/>
          <w:sz w:val="26"/>
          <w:szCs w:val="24"/>
          <w:cs/>
        </w:rPr>
        <w:t>अच्छेद्योऽयमदाह्योऽयमक्लेद्योऽशोष्य एव च।</w:t>
      </w:r>
      <w:r w:rsidRPr="00B5622F">
        <w:rPr>
          <w:rFonts w:ascii="Open Sans" w:hAnsi="Open Sans" w:cs="Mangal"/>
          <w:b/>
          <w:bCs/>
          <w:color w:val="222222"/>
          <w:sz w:val="26"/>
          <w:szCs w:val="24"/>
        </w:rPr>
        <w:t xml:space="preserve"> </w:t>
      </w:r>
    </w:p>
    <w:p w:rsidR="003C1AA5" w:rsidRPr="00B5622F" w:rsidRDefault="003C1AA5" w:rsidP="003C1AA5">
      <w:pPr>
        <w:spacing w:after="0"/>
        <w:jc w:val="both"/>
        <w:rPr>
          <w:rFonts w:ascii="Open Sans" w:hAnsi="Open Sans" w:cs="Mangal"/>
          <w:b/>
          <w:bCs/>
          <w:color w:val="222222"/>
          <w:sz w:val="26"/>
          <w:szCs w:val="24"/>
        </w:rPr>
      </w:pPr>
      <w:r w:rsidRPr="00B5622F">
        <w:rPr>
          <w:rFonts w:ascii="Open Sans" w:hAnsi="Open Sans" w:cs="Mangal"/>
          <w:b/>
          <w:bCs/>
          <w:color w:val="222222"/>
          <w:sz w:val="26"/>
          <w:szCs w:val="24"/>
          <w:cs/>
        </w:rPr>
        <w:t>नित्यः सर्वगतः स्थाणुरचलोऽयं सनातनः।।</w:t>
      </w:r>
      <w:r w:rsidRPr="00B5622F">
        <w:rPr>
          <w:rFonts w:ascii="Open Sans" w:hAnsi="Open Sans"/>
          <w:b/>
          <w:bCs/>
          <w:color w:val="222222"/>
          <w:sz w:val="26"/>
          <w:szCs w:val="24"/>
        </w:rPr>
        <w:t>2.24</w:t>
      </w:r>
      <w:r w:rsidRPr="00B5622F">
        <w:rPr>
          <w:rFonts w:ascii="Open Sans" w:hAnsi="Open Sans" w:cs="Mangal"/>
          <w:b/>
          <w:bCs/>
          <w:color w:val="222222"/>
          <w:sz w:val="26"/>
          <w:szCs w:val="24"/>
          <w:cs/>
        </w:rPr>
        <w:t>।।</w:t>
      </w:r>
    </w:p>
    <w:p w:rsidR="003C1AA5" w:rsidRPr="00EF3DDC" w:rsidRDefault="003C1AA5" w:rsidP="00B5622F">
      <w:pPr>
        <w:spacing w:after="0"/>
        <w:rPr>
          <w:b/>
          <w:bCs/>
          <w:i/>
          <w:iCs/>
          <w:sz w:val="28"/>
          <w:szCs w:val="24"/>
        </w:rPr>
      </w:pPr>
      <w:proofErr w:type="spellStart"/>
      <w:proofErr w:type="gramStart"/>
      <w:r w:rsidRPr="00EF3DDC">
        <w:rPr>
          <w:b/>
          <w:bCs/>
          <w:i/>
          <w:iCs/>
          <w:sz w:val="28"/>
          <w:szCs w:val="24"/>
        </w:rPr>
        <w:t>acchēdyō̕yamadāhyō̕yamaklēdyō̕śōṣya</w:t>
      </w:r>
      <w:proofErr w:type="spellEnd"/>
      <w:proofErr w:type="gramEnd"/>
      <w:r w:rsidRPr="00EF3DDC">
        <w:rPr>
          <w:b/>
          <w:bCs/>
          <w:i/>
          <w:iCs/>
          <w:sz w:val="28"/>
          <w:szCs w:val="24"/>
        </w:rPr>
        <w:t xml:space="preserve"> </w:t>
      </w:r>
      <w:proofErr w:type="spellStart"/>
      <w:r w:rsidRPr="00EF3DDC">
        <w:rPr>
          <w:b/>
          <w:bCs/>
          <w:i/>
          <w:iCs/>
          <w:sz w:val="28"/>
          <w:szCs w:val="24"/>
        </w:rPr>
        <w:t>ēva</w:t>
      </w:r>
      <w:proofErr w:type="spellEnd"/>
      <w:r w:rsidRPr="00EF3DDC">
        <w:rPr>
          <w:b/>
          <w:bCs/>
          <w:i/>
          <w:iCs/>
          <w:sz w:val="28"/>
          <w:szCs w:val="24"/>
        </w:rPr>
        <w:t xml:space="preserve"> ca.</w:t>
      </w:r>
      <w:r w:rsidRPr="00EF3DDC">
        <w:rPr>
          <w:b/>
          <w:bCs/>
          <w:i/>
          <w:iCs/>
          <w:sz w:val="28"/>
          <w:szCs w:val="24"/>
        </w:rPr>
        <w:t xml:space="preserve"> </w:t>
      </w:r>
    </w:p>
    <w:p w:rsidR="003C1AA5" w:rsidRPr="003C1AA5" w:rsidRDefault="003C1AA5" w:rsidP="00B5622F">
      <w:pPr>
        <w:spacing w:after="0"/>
        <w:rPr>
          <w:b/>
          <w:bCs/>
          <w:i/>
          <w:iCs/>
          <w:sz w:val="28"/>
          <w:szCs w:val="24"/>
        </w:rPr>
      </w:pPr>
      <w:proofErr w:type="spellStart"/>
      <w:proofErr w:type="gramStart"/>
      <w:r w:rsidRPr="003C1AA5">
        <w:rPr>
          <w:b/>
          <w:bCs/>
          <w:i/>
          <w:iCs/>
          <w:sz w:val="28"/>
          <w:szCs w:val="24"/>
        </w:rPr>
        <w:t>nityaḥ</w:t>
      </w:r>
      <w:proofErr w:type="spellEnd"/>
      <w:proofErr w:type="gramEnd"/>
      <w:r w:rsidRPr="003C1AA5">
        <w:rPr>
          <w:b/>
          <w:bCs/>
          <w:i/>
          <w:iCs/>
          <w:sz w:val="28"/>
          <w:szCs w:val="24"/>
        </w:rPr>
        <w:t xml:space="preserve"> </w:t>
      </w:r>
      <w:proofErr w:type="spellStart"/>
      <w:r w:rsidRPr="003C1AA5">
        <w:rPr>
          <w:b/>
          <w:bCs/>
          <w:i/>
          <w:iCs/>
          <w:sz w:val="28"/>
          <w:szCs w:val="24"/>
        </w:rPr>
        <w:t>sarvagataḥ</w:t>
      </w:r>
      <w:proofErr w:type="spellEnd"/>
      <w:r w:rsidRPr="003C1AA5">
        <w:rPr>
          <w:b/>
          <w:bCs/>
          <w:i/>
          <w:iCs/>
          <w:sz w:val="28"/>
          <w:szCs w:val="24"/>
        </w:rPr>
        <w:t xml:space="preserve"> </w:t>
      </w:r>
      <w:proofErr w:type="spellStart"/>
      <w:r w:rsidRPr="003C1AA5">
        <w:rPr>
          <w:b/>
          <w:bCs/>
          <w:i/>
          <w:iCs/>
          <w:sz w:val="28"/>
          <w:szCs w:val="24"/>
        </w:rPr>
        <w:t>sthāṇuracalō̕yaṁ</w:t>
      </w:r>
      <w:proofErr w:type="spellEnd"/>
      <w:r w:rsidRPr="003C1AA5">
        <w:rPr>
          <w:b/>
          <w:bCs/>
          <w:i/>
          <w:iCs/>
          <w:sz w:val="28"/>
          <w:szCs w:val="24"/>
        </w:rPr>
        <w:t xml:space="preserve"> sanātanaḥ..2.24..</w:t>
      </w:r>
    </w:p>
    <w:p w:rsidR="00EF3DDC" w:rsidRDefault="003C1AA5" w:rsidP="00EF3DDC">
      <w:pPr>
        <w:jc w:val="both"/>
        <w:rPr>
          <w:sz w:val="28"/>
          <w:szCs w:val="24"/>
        </w:rPr>
      </w:pPr>
      <w:r w:rsidRPr="003C1AA5">
        <w:rPr>
          <w:sz w:val="28"/>
          <w:szCs w:val="24"/>
        </w:rPr>
        <w:lastRenderedPageBreak/>
        <w:t>To dispel the notion</w:t>
      </w:r>
      <w:r w:rsidR="00EF3DDC">
        <w:rPr>
          <w:sz w:val="28"/>
          <w:szCs w:val="24"/>
        </w:rPr>
        <w:t>, that body demise is the end of life, metaphor of discarding old garbs to adorn new clothes is quoted.</w:t>
      </w:r>
    </w:p>
    <w:p w:rsidR="003C1AA5" w:rsidRDefault="003C1AA5" w:rsidP="00B5622F">
      <w:pPr>
        <w:spacing w:after="0"/>
        <w:jc w:val="both"/>
        <w:rPr>
          <w:rFonts w:ascii="Open Sans" w:hAnsi="Open Sans" w:cs="Mangal"/>
          <w:color w:val="222222"/>
          <w:sz w:val="27"/>
          <w:szCs w:val="27"/>
        </w:rPr>
      </w:pPr>
      <w:r>
        <w:rPr>
          <w:rFonts w:ascii="Open Sans" w:hAnsi="Open Sans"/>
          <w:color w:val="222222"/>
          <w:sz w:val="20"/>
        </w:rPr>
        <w:t> </w:t>
      </w:r>
      <w:r w:rsidR="00EF3DDC">
        <w:rPr>
          <w:rFonts w:ascii="Open Sans" w:hAnsi="Open Sans" w:cs="Mangal"/>
          <w:color w:val="222222"/>
          <w:sz w:val="27"/>
          <w:szCs w:val="27"/>
          <w:cs/>
        </w:rPr>
        <w:t>वासांसि जीर्णानि यथा विहाय</w:t>
      </w:r>
      <w:r w:rsidR="00EF3DDC">
        <w:rPr>
          <w:rFonts w:ascii="Open Sans" w:hAnsi="Open Sans" w:cs="Mangal"/>
          <w:color w:val="222222"/>
          <w:sz w:val="27"/>
          <w:szCs w:val="27"/>
        </w:rPr>
        <w:t xml:space="preserve"> </w:t>
      </w:r>
      <w:r w:rsidR="00EF3DDC">
        <w:rPr>
          <w:rFonts w:ascii="Open Sans" w:hAnsi="Open Sans" w:cs="Mangal"/>
          <w:color w:val="222222"/>
          <w:sz w:val="27"/>
          <w:szCs w:val="27"/>
          <w:cs/>
        </w:rPr>
        <w:t>नवानि गृह्णाति नरोऽपराणि।</w:t>
      </w:r>
      <w:r w:rsidR="00EF3DDC">
        <w:rPr>
          <w:rFonts w:ascii="Open Sans" w:hAnsi="Open Sans" w:cs="Mangal"/>
          <w:color w:val="222222"/>
          <w:sz w:val="27"/>
          <w:szCs w:val="27"/>
        </w:rPr>
        <w:t xml:space="preserve"> </w:t>
      </w:r>
      <w:r w:rsidR="00EF3DDC">
        <w:rPr>
          <w:rFonts w:ascii="Open Sans" w:hAnsi="Open Sans"/>
          <w:color w:val="222222"/>
          <w:sz w:val="27"/>
          <w:szCs w:val="27"/>
        </w:rPr>
        <w:br/>
      </w:r>
      <w:r w:rsidR="00EF3DDC">
        <w:rPr>
          <w:rFonts w:ascii="Open Sans" w:hAnsi="Open Sans" w:cs="Mangal"/>
          <w:color w:val="222222"/>
          <w:sz w:val="27"/>
          <w:szCs w:val="27"/>
          <w:cs/>
        </w:rPr>
        <w:t>तथा शरीराणि विहाय जीर्णा-</w:t>
      </w:r>
      <w:r w:rsidR="00EF3DDC">
        <w:rPr>
          <w:rFonts w:ascii="Open Sans" w:hAnsi="Open Sans" w:cs="Mangal"/>
          <w:color w:val="222222"/>
          <w:sz w:val="27"/>
          <w:szCs w:val="27"/>
        </w:rPr>
        <w:t xml:space="preserve"> </w:t>
      </w:r>
      <w:r w:rsidR="00EF3DDC">
        <w:rPr>
          <w:rFonts w:ascii="Open Sans" w:hAnsi="Open Sans" w:cs="Mangal"/>
          <w:color w:val="222222"/>
          <w:sz w:val="27"/>
          <w:szCs w:val="27"/>
          <w:cs/>
        </w:rPr>
        <w:t>न्यन्यानि संयाति नवानि देही।।</w:t>
      </w:r>
      <w:r w:rsidR="00EF3DDC">
        <w:rPr>
          <w:rFonts w:ascii="Open Sans" w:hAnsi="Open Sans"/>
          <w:color w:val="222222"/>
          <w:sz w:val="27"/>
          <w:szCs w:val="27"/>
        </w:rPr>
        <w:t>2.22</w:t>
      </w:r>
      <w:r w:rsidR="00EF3DDC">
        <w:rPr>
          <w:rFonts w:ascii="Open Sans" w:hAnsi="Open Sans" w:cs="Mangal"/>
          <w:color w:val="222222"/>
          <w:sz w:val="27"/>
          <w:szCs w:val="27"/>
          <w:cs/>
        </w:rPr>
        <w:t>।।</w:t>
      </w:r>
      <w:r w:rsidR="00EF3DDC">
        <w:rPr>
          <w:rFonts w:ascii="Open Sans" w:hAnsi="Open Sans" w:cs="Mangal"/>
          <w:color w:val="222222"/>
          <w:sz w:val="27"/>
          <w:szCs w:val="27"/>
        </w:rPr>
        <w:t>‘</w:t>
      </w:r>
    </w:p>
    <w:p w:rsidR="00EF3DDC" w:rsidRPr="00EF3DDC" w:rsidRDefault="00EF3DDC" w:rsidP="00B5622F">
      <w:pPr>
        <w:spacing w:after="0"/>
        <w:jc w:val="both"/>
        <w:rPr>
          <w:sz w:val="28"/>
          <w:szCs w:val="24"/>
        </w:rPr>
      </w:pPr>
      <w:proofErr w:type="spellStart"/>
      <w:proofErr w:type="gramStart"/>
      <w:r w:rsidRPr="00EF3DDC">
        <w:rPr>
          <w:sz w:val="28"/>
          <w:szCs w:val="24"/>
        </w:rPr>
        <w:t>vāsānsi</w:t>
      </w:r>
      <w:proofErr w:type="spellEnd"/>
      <w:proofErr w:type="gramEnd"/>
      <w:r w:rsidRPr="00EF3DDC">
        <w:rPr>
          <w:sz w:val="28"/>
          <w:szCs w:val="24"/>
        </w:rPr>
        <w:t xml:space="preserve"> </w:t>
      </w:r>
      <w:proofErr w:type="spellStart"/>
      <w:r w:rsidRPr="00EF3DDC">
        <w:rPr>
          <w:sz w:val="28"/>
          <w:szCs w:val="24"/>
        </w:rPr>
        <w:t>jīrṇāni</w:t>
      </w:r>
      <w:proofErr w:type="spellEnd"/>
      <w:r w:rsidRPr="00EF3DDC">
        <w:rPr>
          <w:sz w:val="28"/>
          <w:szCs w:val="24"/>
        </w:rPr>
        <w:t xml:space="preserve"> </w:t>
      </w:r>
      <w:proofErr w:type="spellStart"/>
      <w:r w:rsidRPr="00EF3DDC">
        <w:rPr>
          <w:sz w:val="28"/>
          <w:szCs w:val="24"/>
        </w:rPr>
        <w:t>yathā</w:t>
      </w:r>
      <w:proofErr w:type="spellEnd"/>
      <w:r w:rsidRPr="00EF3DDC">
        <w:rPr>
          <w:sz w:val="28"/>
          <w:szCs w:val="24"/>
        </w:rPr>
        <w:t xml:space="preserve"> </w:t>
      </w:r>
      <w:proofErr w:type="spellStart"/>
      <w:r w:rsidRPr="00EF3DDC">
        <w:rPr>
          <w:sz w:val="28"/>
          <w:szCs w:val="24"/>
        </w:rPr>
        <w:t>vihāya</w:t>
      </w:r>
      <w:proofErr w:type="spellEnd"/>
      <w:r w:rsidRPr="00EF3DDC">
        <w:rPr>
          <w:sz w:val="28"/>
          <w:szCs w:val="24"/>
        </w:rPr>
        <w:t xml:space="preserve"> </w:t>
      </w:r>
      <w:proofErr w:type="spellStart"/>
      <w:r w:rsidRPr="00EF3DDC">
        <w:rPr>
          <w:sz w:val="28"/>
          <w:szCs w:val="24"/>
        </w:rPr>
        <w:t>navāni</w:t>
      </w:r>
      <w:proofErr w:type="spellEnd"/>
      <w:r w:rsidRPr="00EF3DDC">
        <w:rPr>
          <w:sz w:val="28"/>
          <w:szCs w:val="24"/>
        </w:rPr>
        <w:t xml:space="preserve"> </w:t>
      </w:r>
      <w:proofErr w:type="spellStart"/>
      <w:r w:rsidRPr="00EF3DDC">
        <w:rPr>
          <w:sz w:val="28"/>
          <w:szCs w:val="24"/>
        </w:rPr>
        <w:t>gr̥hṇāti</w:t>
      </w:r>
      <w:proofErr w:type="spellEnd"/>
      <w:r w:rsidRPr="00EF3DDC">
        <w:rPr>
          <w:sz w:val="28"/>
          <w:szCs w:val="24"/>
        </w:rPr>
        <w:t xml:space="preserve"> </w:t>
      </w:r>
      <w:proofErr w:type="spellStart"/>
      <w:r w:rsidRPr="00EF3DDC">
        <w:rPr>
          <w:sz w:val="28"/>
          <w:szCs w:val="24"/>
        </w:rPr>
        <w:t>narō̕parāṇi</w:t>
      </w:r>
      <w:proofErr w:type="spellEnd"/>
      <w:r w:rsidRPr="00EF3DDC">
        <w:rPr>
          <w:sz w:val="28"/>
          <w:szCs w:val="24"/>
        </w:rPr>
        <w:t xml:space="preserve">. </w:t>
      </w:r>
    </w:p>
    <w:p w:rsidR="00EF3DDC" w:rsidRDefault="00EF3DDC" w:rsidP="00B5622F">
      <w:pPr>
        <w:spacing w:after="0"/>
        <w:jc w:val="both"/>
        <w:rPr>
          <w:sz w:val="28"/>
          <w:szCs w:val="24"/>
        </w:rPr>
      </w:pPr>
      <w:proofErr w:type="spellStart"/>
      <w:proofErr w:type="gramStart"/>
      <w:r w:rsidRPr="00EF3DDC">
        <w:rPr>
          <w:sz w:val="28"/>
          <w:szCs w:val="24"/>
        </w:rPr>
        <w:t>tathā</w:t>
      </w:r>
      <w:proofErr w:type="spellEnd"/>
      <w:proofErr w:type="gramEnd"/>
      <w:r w:rsidRPr="00EF3DDC">
        <w:rPr>
          <w:sz w:val="28"/>
          <w:szCs w:val="24"/>
        </w:rPr>
        <w:t xml:space="preserve"> </w:t>
      </w:r>
      <w:proofErr w:type="spellStart"/>
      <w:r w:rsidRPr="00EF3DDC">
        <w:rPr>
          <w:sz w:val="28"/>
          <w:szCs w:val="24"/>
        </w:rPr>
        <w:t>śarīrāṇi</w:t>
      </w:r>
      <w:proofErr w:type="spellEnd"/>
      <w:r w:rsidRPr="00EF3DDC">
        <w:rPr>
          <w:sz w:val="28"/>
          <w:szCs w:val="24"/>
        </w:rPr>
        <w:t xml:space="preserve"> </w:t>
      </w:r>
      <w:proofErr w:type="spellStart"/>
      <w:r w:rsidRPr="00EF3DDC">
        <w:rPr>
          <w:sz w:val="28"/>
          <w:szCs w:val="24"/>
        </w:rPr>
        <w:t>vihāya</w:t>
      </w:r>
      <w:proofErr w:type="spellEnd"/>
      <w:r w:rsidRPr="00EF3DDC">
        <w:rPr>
          <w:sz w:val="28"/>
          <w:szCs w:val="24"/>
        </w:rPr>
        <w:t xml:space="preserve"> </w:t>
      </w:r>
      <w:proofErr w:type="spellStart"/>
      <w:r w:rsidRPr="00EF3DDC">
        <w:rPr>
          <w:sz w:val="28"/>
          <w:szCs w:val="24"/>
        </w:rPr>
        <w:t>jīrṇā</w:t>
      </w:r>
      <w:proofErr w:type="spellEnd"/>
      <w:r w:rsidRPr="00EF3DDC">
        <w:rPr>
          <w:sz w:val="28"/>
          <w:szCs w:val="24"/>
        </w:rPr>
        <w:t xml:space="preserve">- </w:t>
      </w:r>
      <w:proofErr w:type="spellStart"/>
      <w:r w:rsidRPr="00EF3DDC">
        <w:rPr>
          <w:sz w:val="28"/>
          <w:szCs w:val="24"/>
        </w:rPr>
        <w:t>n'yan'yāni</w:t>
      </w:r>
      <w:proofErr w:type="spellEnd"/>
      <w:r w:rsidRPr="00EF3DDC">
        <w:rPr>
          <w:sz w:val="28"/>
          <w:szCs w:val="24"/>
        </w:rPr>
        <w:t xml:space="preserve"> </w:t>
      </w:r>
      <w:proofErr w:type="spellStart"/>
      <w:r w:rsidRPr="00EF3DDC">
        <w:rPr>
          <w:sz w:val="28"/>
          <w:szCs w:val="24"/>
        </w:rPr>
        <w:t>sanyāti</w:t>
      </w:r>
      <w:proofErr w:type="spellEnd"/>
      <w:r w:rsidRPr="00EF3DDC">
        <w:rPr>
          <w:sz w:val="28"/>
          <w:szCs w:val="24"/>
        </w:rPr>
        <w:t xml:space="preserve"> </w:t>
      </w:r>
      <w:proofErr w:type="spellStart"/>
      <w:r w:rsidRPr="00EF3DDC">
        <w:rPr>
          <w:sz w:val="28"/>
          <w:szCs w:val="24"/>
        </w:rPr>
        <w:t>navāni</w:t>
      </w:r>
      <w:proofErr w:type="spellEnd"/>
      <w:r w:rsidRPr="00EF3DDC">
        <w:rPr>
          <w:sz w:val="28"/>
          <w:szCs w:val="24"/>
        </w:rPr>
        <w:t xml:space="preserve"> dēhī..2.22..</w:t>
      </w:r>
    </w:p>
    <w:p w:rsidR="00EF3DDC" w:rsidRPr="00584428" w:rsidRDefault="00EF3DDC" w:rsidP="00127AF8">
      <w:pPr>
        <w:spacing w:after="0"/>
        <w:jc w:val="both"/>
        <w:rPr>
          <w:sz w:val="28"/>
          <w:szCs w:val="24"/>
        </w:rPr>
      </w:pPr>
    </w:p>
    <w:p w:rsidR="00584428" w:rsidRPr="003C1AA5" w:rsidRDefault="003C1AA5" w:rsidP="00127AF8">
      <w:pPr>
        <w:spacing w:after="0"/>
        <w:rPr>
          <w:b/>
          <w:bCs/>
          <w:sz w:val="28"/>
          <w:szCs w:val="24"/>
        </w:rPr>
      </w:pPr>
      <w:r w:rsidRPr="003C1AA5">
        <w:rPr>
          <w:b/>
          <w:bCs/>
          <w:sz w:val="28"/>
          <w:szCs w:val="24"/>
        </w:rPr>
        <w:t xml:space="preserve">Excerpt </w:t>
      </w:r>
      <w:proofErr w:type="gramStart"/>
      <w:r w:rsidRPr="003C1AA5">
        <w:rPr>
          <w:b/>
          <w:bCs/>
          <w:sz w:val="28"/>
          <w:szCs w:val="24"/>
        </w:rPr>
        <w:t>2  from</w:t>
      </w:r>
      <w:proofErr w:type="gramEnd"/>
      <w:r w:rsidRPr="003C1AA5">
        <w:rPr>
          <w:b/>
          <w:bCs/>
          <w:sz w:val="28"/>
          <w:szCs w:val="24"/>
        </w:rPr>
        <w:t xml:space="preserve"> the Bhagavad Gita </w:t>
      </w:r>
      <w:r w:rsidR="00584428" w:rsidRPr="003C1AA5">
        <w:rPr>
          <w:b/>
          <w:bCs/>
          <w:sz w:val="28"/>
          <w:szCs w:val="24"/>
        </w:rPr>
        <w:t>(Chapter 2, Verse 47):</w:t>
      </w:r>
    </w:p>
    <w:p w:rsidR="00584428" w:rsidRPr="00584428" w:rsidRDefault="00584428" w:rsidP="003C1AA5">
      <w:pPr>
        <w:spacing w:after="0"/>
        <w:rPr>
          <w:sz w:val="28"/>
          <w:szCs w:val="24"/>
        </w:rPr>
      </w:pPr>
      <w:r w:rsidRPr="00584428">
        <w:rPr>
          <w:rFonts w:cs="Mangal"/>
          <w:sz w:val="28"/>
          <w:szCs w:val="24"/>
          <w:cs/>
        </w:rPr>
        <w:t>कर्मण्येवाधिकारस्ते मा फलेषु कदाचन।</w:t>
      </w:r>
    </w:p>
    <w:p w:rsidR="00584428" w:rsidRPr="00584428" w:rsidRDefault="00584428" w:rsidP="003C1AA5">
      <w:pPr>
        <w:spacing w:after="0"/>
        <w:rPr>
          <w:sz w:val="28"/>
          <w:szCs w:val="24"/>
        </w:rPr>
      </w:pPr>
      <w:r w:rsidRPr="00584428">
        <w:rPr>
          <w:rFonts w:cs="Mangal"/>
          <w:sz w:val="28"/>
          <w:szCs w:val="24"/>
          <w:cs/>
        </w:rPr>
        <w:t>मा कर्मफलहेतुर्भूर्मा ते सङ्गोऽस्त्वकर्मणि॥</w:t>
      </w:r>
    </w:p>
    <w:p w:rsidR="00584428" w:rsidRPr="003C1AA5" w:rsidRDefault="00584428" w:rsidP="003C1AA5">
      <w:pPr>
        <w:spacing w:after="0"/>
        <w:rPr>
          <w:b/>
          <w:bCs/>
          <w:i/>
          <w:iCs/>
          <w:sz w:val="28"/>
          <w:szCs w:val="24"/>
        </w:rPr>
      </w:pPr>
      <w:r w:rsidRPr="003C1AA5">
        <w:rPr>
          <w:b/>
          <w:bCs/>
          <w:i/>
          <w:iCs/>
          <w:sz w:val="28"/>
          <w:szCs w:val="24"/>
        </w:rPr>
        <w:t>"</w:t>
      </w:r>
      <w:proofErr w:type="spellStart"/>
      <w:r w:rsidRPr="003C1AA5">
        <w:rPr>
          <w:b/>
          <w:bCs/>
          <w:i/>
          <w:iCs/>
          <w:sz w:val="28"/>
          <w:szCs w:val="24"/>
        </w:rPr>
        <w:t>Karmanyevadhikaraste</w:t>
      </w:r>
      <w:proofErr w:type="spellEnd"/>
      <w:r w:rsidRPr="003C1AA5">
        <w:rPr>
          <w:b/>
          <w:bCs/>
          <w:i/>
          <w:iCs/>
          <w:sz w:val="28"/>
          <w:szCs w:val="24"/>
        </w:rPr>
        <w:t xml:space="preserve"> ma </w:t>
      </w:r>
      <w:proofErr w:type="spellStart"/>
      <w:r w:rsidRPr="003C1AA5">
        <w:rPr>
          <w:b/>
          <w:bCs/>
          <w:i/>
          <w:iCs/>
          <w:sz w:val="28"/>
          <w:szCs w:val="24"/>
        </w:rPr>
        <w:t>phaleshu</w:t>
      </w:r>
      <w:proofErr w:type="spellEnd"/>
      <w:r w:rsidRPr="003C1AA5">
        <w:rPr>
          <w:b/>
          <w:bCs/>
          <w:i/>
          <w:iCs/>
          <w:sz w:val="28"/>
          <w:szCs w:val="24"/>
        </w:rPr>
        <w:t xml:space="preserve"> </w:t>
      </w:r>
      <w:proofErr w:type="spellStart"/>
      <w:r w:rsidRPr="003C1AA5">
        <w:rPr>
          <w:b/>
          <w:bCs/>
          <w:i/>
          <w:iCs/>
          <w:sz w:val="28"/>
          <w:szCs w:val="24"/>
        </w:rPr>
        <w:t>kadachana</w:t>
      </w:r>
      <w:proofErr w:type="spellEnd"/>
    </w:p>
    <w:p w:rsidR="00584428" w:rsidRPr="003C1AA5" w:rsidRDefault="00584428" w:rsidP="003C1AA5">
      <w:pPr>
        <w:spacing w:after="0"/>
        <w:rPr>
          <w:b/>
          <w:bCs/>
          <w:i/>
          <w:iCs/>
          <w:sz w:val="28"/>
          <w:szCs w:val="24"/>
        </w:rPr>
      </w:pPr>
      <w:r w:rsidRPr="003C1AA5">
        <w:rPr>
          <w:b/>
          <w:bCs/>
          <w:i/>
          <w:iCs/>
          <w:sz w:val="28"/>
          <w:szCs w:val="24"/>
        </w:rPr>
        <w:t xml:space="preserve">Ma karma </w:t>
      </w:r>
      <w:proofErr w:type="spellStart"/>
      <w:r w:rsidRPr="003C1AA5">
        <w:rPr>
          <w:b/>
          <w:bCs/>
          <w:i/>
          <w:iCs/>
          <w:sz w:val="28"/>
          <w:szCs w:val="24"/>
        </w:rPr>
        <w:t>phala</w:t>
      </w:r>
      <w:proofErr w:type="spellEnd"/>
      <w:r w:rsidRPr="003C1AA5">
        <w:rPr>
          <w:b/>
          <w:bCs/>
          <w:i/>
          <w:iCs/>
          <w:sz w:val="28"/>
          <w:szCs w:val="24"/>
        </w:rPr>
        <w:t xml:space="preserve"> </w:t>
      </w:r>
      <w:proofErr w:type="spellStart"/>
      <w:r w:rsidRPr="003C1AA5">
        <w:rPr>
          <w:b/>
          <w:bCs/>
          <w:i/>
          <w:iCs/>
          <w:sz w:val="28"/>
          <w:szCs w:val="24"/>
        </w:rPr>
        <w:t>hetur</w:t>
      </w:r>
      <w:proofErr w:type="spellEnd"/>
      <w:r w:rsidRPr="003C1AA5">
        <w:rPr>
          <w:b/>
          <w:bCs/>
          <w:i/>
          <w:iCs/>
          <w:sz w:val="28"/>
          <w:szCs w:val="24"/>
        </w:rPr>
        <w:t xml:space="preserve"> </w:t>
      </w:r>
      <w:proofErr w:type="spellStart"/>
      <w:r w:rsidRPr="003C1AA5">
        <w:rPr>
          <w:b/>
          <w:bCs/>
          <w:i/>
          <w:iCs/>
          <w:sz w:val="28"/>
          <w:szCs w:val="24"/>
        </w:rPr>
        <w:t>bhur</w:t>
      </w:r>
      <w:proofErr w:type="spellEnd"/>
      <w:r w:rsidRPr="003C1AA5">
        <w:rPr>
          <w:b/>
          <w:bCs/>
          <w:i/>
          <w:iCs/>
          <w:sz w:val="28"/>
          <w:szCs w:val="24"/>
        </w:rPr>
        <w:t xml:space="preserve"> ma </w:t>
      </w:r>
      <w:proofErr w:type="spellStart"/>
      <w:proofErr w:type="gramStart"/>
      <w:r w:rsidRPr="003C1AA5">
        <w:rPr>
          <w:b/>
          <w:bCs/>
          <w:i/>
          <w:iCs/>
          <w:sz w:val="28"/>
          <w:szCs w:val="24"/>
        </w:rPr>
        <w:t>te</w:t>
      </w:r>
      <w:proofErr w:type="spellEnd"/>
      <w:proofErr w:type="gramEnd"/>
      <w:r w:rsidRPr="003C1AA5">
        <w:rPr>
          <w:b/>
          <w:bCs/>
          <w:i/>
          <w:iCs/>
          <w:sz w:val="28"/>
          <w:szCs w:val="24"/>
        </w:rPr>
        <w:t xml:space="preserve"> </w:t>
      </w:r>
      <w:proofErr w:type="spellStart"/>
      <w:r w:rsidRPr="003C1AA5">
        <w:rPr>
          <w:b/>
          <w:bCs/>
          <w:i/>
          <w:iCs/>
          <w:sz w:val="28"/>
          <w:szCs w:val="24"/>
        </w:rPr>
        <w:t>sango</w:t>
      </w:r>
      <w:proofErr w:type="spellEnd"/>
      <w:r w:rsidRPr="003C1AA5">
        <w:rPr>
          <w:b/>
          <w:bCs/>
          <w:i/>
          <w:iCs/>
          <w:sz w:val="28"/>
          <w:szCs w:val="24"/>
        </w:rPr>
        <w:t xml:space="preserve"> '</w:t>
      </w:r>
      <w:proofErr w:type="spellStart"/>
      <w:r w:rsidRPr="003C1AA5">
        <w:rPr>
          <w:b/>
          <w:bCs/>
          <w:i/>
          <w:iCs/>
          <w:sz w:val="28"/>
          <w:szCs w:val="24"/>
        </w:rPr>
        <w:t>stvakarmani</w:t>
      </w:r>
      <w:proofErr w:type="spellEnd"/>
      <w:r w:rsidRPr="003C1AA5">
        <w:rPr>
          <w:b/>
          <w:bCs/>
          <w:i/>
          <w:iCs/>
          <w:sz w:val="28"/>
          <w:szCs w:val="24"/>
        </w:rPr>
        <w:t>."</w:t>
      </w:r>
    </w:p>
    <w:p w:rsidR="00584428" w:rsidRPr="00584428" w:rsidRDefault="00584428" w:rsidP="00127AF8">
      <w:pPr>
        <w:spacing w:after="0"/>
        <w:jc w:val="both"/>
        <w:rPr>
          <w:sz w:val="28"/>
          <w:szCs w:val="24"/>
        </w:rPr>
      </w:pPr>
      <w:r w:rsidRPr="00584428">
        <w:rPr>
          <w:sz w:val="28"/>
          <w:szCs w:val="24"/>
        </w:rPr>
        <w:t xml:space="preserve">Translation: "You have the right to perform your prescribed duties, but you are not </w:t>
      </w:r>
      <w:r>
        <w:rPr>
          <w:sz w:val="28"/>
          <w:szCs w:val="24"/>
        </w:rPr>
        <w:t>supposed to be enamoured with</w:t>
      </w:r>
      <w:r w:rsidRPr="00584428">
        <w:rPr>
          <w:sz w:val="28"/>
          <w:szCs w:val="24"/>
        </w:rPr>
        <w:t xml:space="preserve"> the fruits of your actions. Never consider yourself to be the cause of the results of your activities, nor be attached to inaction</w:t>
      </w:r>
      <w:r>
        <w:rPr>
          <w:sz w:val="28"/>
          <w:szCs w:val="24"/>
        </w:rPr>
        <w:t>, laziness in other words</w:t>
      </w:r>
      <w:r w:rsidRPr="00584428">
        <w:rPr>
          <w:sz w:val="28"/>
          <w:szCs w:val="24"/>
        </w:rPr>
        <w:t>."</w:t>
      </w:r>
    </w:p>
    <w:p w:rsidR="00584428" w:rsidRDefault="00584428" w:rsidP="00584428">
      <w:pPr>
        <w:jc w:val="both"/>
        <w:rPr>
          <w:sz w:val="28"/>
          <w:szCs w:val="24"/>
        </w:rPr>
      </w:pPr>
      <w:r w:rsidRPr="00584428">
        <w:rPr>
          <w:sz w:val="28"/>
          <w:szCs w:val="24"/>
        </w:rPr>
        <w:t>This verse encapsulates the essence of Karma Yoga, emphasizing selfless action and detachment from the fruits of one's actions, a key teaching echoed throughout the Bhagavad Gita.</w:t>
      </w:r>
    </w:p>
    <w:p w:rsidR="00B5622F" w:rsidRDefault="00EF3DDC" w:rsidP="00127AF8">
      <w:pPr>
        <w:spacing w:after="0"/>
        <w:jc w:val="both"/>
        <w:rPr>
          <w:sz w:val="28"/>
          <w:szCs w:val="24"/>
        </w:rPr>
      </w:pPr>
      <w:r>
        <w:rPr>
          <w:sz w:val="28"/>
          <w:szCs w:val="24"/>
        </w:rPr>
        <w:t xml:space="preserve">In the Vedic Practices of </w:t>
      </w:r>
      <w:proofErr w:type="spellStart"/>
      <w:r>
        <w:rPr>
          <w:sz w:val="28"/>
          <w:szCs w:val="24"/>
        </w:rPr>
        <w:t>Yajna</w:t>
      </w:r>
      <w:proofErr w:type="spellEnd"/>
      <w:r>
        <w:rPr>
          <w:sz w:val="28"/>
          <w:szCs w:val="24"/>
        </w:rPr>
        <w:t xml:space="preserve">, </w:t>
      </w:r>
      <w:r w:rsidR="00B5622F">
        <w:rPr>
          <w:sz w:val="28"/>
          <w:szCs w:val="24"/>
        </w:rPr>
        <w:t>we observe the basic pattern:</w:t>
      </w:r>
    </w:p>
    <w:p w:rsidR="00B5622F" w:rsidRDefault="00EF3DDC" w:rsidP="00B5622F">
      <w:pPr>
        <w:pStyle w:val="ListParagraph"/>
        <w:numPr>
          <w:ilvl w:val="0"/>
          <w:numId w:val="1"/>
        </w:numPr>
        <w:jc w:val="both"/>
        <w:rPr>
          <w:sz w:val="28"/>
          <w:szCs w:val="24"/>
        </w:rPr>
      </w:pPr>
      <w:r w:rsidRPr="00B5622F">
        <w:rPr>
          <w:sz w:val="28"/>
          <w:szCs w:val="24"/>
        </w:rPr>
        <w:t xml:space="preserve">sacrifice thru </w:t>
      </w:r>
      <w:proofErr w:type="spellStart"/>
      <w:r w:rsidR="00B5622F" w:rsidRPr="00B5622F">
        <w:rPr>
          <w:sz w:val="28"/>
          <w:szCs w:val="24"/>
        </w:rPr>
        <w:t>Aahuti</w:t>
      </w:r>
      <w:proofErr w:type="spellEnd"/>
      <w:r w:rsidR="00B5622F" w:rsidRPr="00B5622F">
        <w:rPr>
          <w:sz w:val="28"/>
          <w:szCs w:val="24"/>
        </w:rPr>
        <w:t xml:space="preserve"> (offerings thru Agni), </w:t>
      </w:r>
    </w:p>
    <w:p w:rsidR="00B5622F" w:rsidRDefault="00B5622F" w:rsidP="00B5622F">
      <w:pPr>
        <w:pStyle w:val="ListParagraph"/>
        <w:numPr>
          <w:ilvl w:val="0"/>
          <w:numId w:val="1"/>
        </w:numPr>
        <w:jc w:val="both"/>
        <w:rPr>
          <w:sz w:val="28"/>
          <w:szCs w:val="24"/>
        </w:rPr>
      </w:pPr>
      <w:proofErr w:type="spellStart"/>
      <w:r w:rsidRPr="00B5622F">
        <w:rPr>
          <w:sz w:val="28"/>
          <w:szCs w:val="24"/>
        </w:rPr>
        <w:t>Dakshina</w:t>
      </w:r>
      <w:proofErr w:type="spellEnd"/>
      <w:r w:rsidRPr="00B5622F">
        <w:rPr>
          <w:sz w:val="28"/>
          <w:szCs w:val="24"/>
        </w:rPr>
        <w:t xml:space="preserve"> (Gift), </w:t>
      </w:r>
    </w:p>
    <w:p w:rsidR="00B5622F" w:rsidRDefault="00B5622F" w:rsidP="00B5622F">
      <w:pPr>
        <w:pStyle w:val="ListParagraph"/>
        <w:numPr>
          <w:ilvl w:val="0"/>
          <w:numId w:val="1"/>
        </w:numPr>
        <w:jc w:val="both"/>
        <w:rPr>
          <w:sz w:val="28"/>
          <w:szCs w:val="24"/>
        </w:rPr>
      </w:pPr>
      <w:proofErr w:type="spellStart"/>
      <w:r w:rsidRPr="00B5622F">
        <w:rPr>
          <w:sz w:val="28"/>
          <w:szCs w:val="24"/>
        </w:rPr>
        <w:t>Daanam</w:t>
      </w:r>
      <w:proofErr w:type="spellEnd"/>
      <w:r w:rsidRPr="00B5622F">
        <w:rPr>
          <w:sz w:val="28"/>
          <w:szCs w:val="24"/>
        </w:rPr>
        <w:t xml:space="preserve"> (Charities) and </w:t>
      </w:r>
      <w:r>
        <w:rPr>
          <w:sz w:val="28"/>
          <w:szCs w:val="24"/>
        </w:rPr>
        <w:t>feeding</w:t>
      </w:r>
    </w:p>
    <w:p w:rsidR="00EF3DDC" w:rsidRPr="00B5622F" w:rsidRDefault="00B5622F" w:rsidP="00B5622F">
      <w:pPr>
        <w:pStyle w:val="ListParagraph"/>
        <w:numPr>
          <w:ilvl w:val="0"/>
          <w:numId w:val="1"/>
        </w:numPr>
        <w:jc w:val="both"/>
        <w:rPr>
          <w:sz w:val="28"/>
          <w:szCs w:val="24"/>
        </w:rPr>
      </w:pPr>
      <w:r w:rsidRPr="00B5622F">
        <w:rPr>
          <w:sz w:val="28"/>
          <w:szCs w:val="24"/>
        </w:rPr>
        <w:t xml:space="preserve">Renunciation (by symbolic action called Vishnu </w:t>
      </w:r>
      <w:proofErr w:type="spellStart"/>
      <w:r w:rsidRPr="00B5622F">
        <w:rPr>
          <w:sz w:val="28"/>
          <w:szCs w:val="24"/>
        </w:rPr>
        <w:t>Kramana</w:t>
      </w:r>
      <w:proofErr w:type="spellEnd"/>
      <w:r w:rsidRPr="00B5622F">
        <w:rPr>
          <w:sz w:val="28"/>
          <w:szCs w:val="24"/>
        </w:rPr>
        <w:t xml:space="preserve"> leaving everything and assuming the act of transcending the world)  </w:t>
      </w:r>
    </w:p>
    <w:p w:rsidR="00584428" w:rsidRPr="00584428" w:rsidRDefault="00584428" w:rsidP="00127AF8">
      <w:pPr>
        <w:spacing w:after="0"/>
        <w:rPr>
          <w:sz w:val="28"/>
          <w:szCs w:val="24"/>
        </w:rPr>
      </w:pPr>
      <w:r w:rsidRPr="00584428">
        <w:rPr>
          <w:sz w:val="28"/>
          <w:szCs w:val="24"/>
        </w:rPr>
        <w:t>Synthesis of Vedic Wisdom:</w:t>
      </w:r>
    </w:p>
    <w:p w:rsidR="00584428" w:rsidRPr="00584428" w:rsidRDefault="00584428" w:rsidP="00584428">
      <w:pPr>
        <w:jc w:val="both"/>
        <w:rPr>
          <w:sz w:val="28"/>
          <w:szCs w:val="24"/>
        </w:rPr>
      </w:pPr>
      <w:r w:rsidRPr="00584428">
        <w:rPr>
          <w:sz w:val="28"/>
          <w:szCs w:val="24"/>
        </w:rPr>
        <w:t>The Bhagavad Gita serves as a synthesis of Vedic wisdom, integrating the philosophical insights of the Vedas and Upanishads with practical guidance for righteous living. It elucidates the concept of Dharma, duty or righteousness, emphasizing the importance of fulfilling one's responsibilities without attachment to outcomes. Just as the Vedas delineate the duties of individuals within society, the Bhagavad Gita provides a comprehensive framework for ethical conduct and leadership.</w:t>
      </w:r>
    </w:p>
    <w:p w:rsidR="00584428" w:rsidRPr="003C1AA5" w:rsidRDefault="00584428" w:rsidP="00584428">
      <w:pPr>
        <w:rPr>
          <w:b/>
          <w:bCs/>
          <w:sz w:val="28"/>
          <w:szCs w:val="24"/>
        </w:rPr>
      </w:pPr>
      <w:r w:rsidRPr="003C1AA5">
        <w:rPr>
          <w:b/>
          <w:bCs/>
          <w:sz w:val="28"/>
          <w:szCs w:val="24"/>
        </w:rPr>
        <w:lastRenderedPageBreak/>
        <w:t xml:space="preserve">Excerpt </w:t>
      </w:r>
      <w:proofErr w:type="gramStart"/>
      <w:r w:rsidR="00B5622F">
        <w:rPr>
          <w:b/>
          <w:bCs/>
          <w:sz w:val="28"/>
          <w:szCs w:val="24"/>
        </w:rPr>
        <w:t>3</w:t>
      </w:r>
      <w:r w:rsidRPr="003C1AA5">
        <w:rPr>
          <w:b/>
          <w:bCs/>
          <w:sz w:val="28"/>
          <w:szCs w:val="24"/>
        </w:rPr>
        <w:t xml:space="preserve"> </w:t>
      </w:r>
      <w:r w:rsidRPr="003C1AA5">
        <w:rPr>
          <w:b/>
          <w:bCs/>
          <w:sz w:val="28"/>
          <w:szCs w:val="24"/>
        </w:rPr>
        <w:t xml:space="preserve"> from</w:t>
      </w:r>
      <w:proofErr w:type="gramEnd"/>
      <w:r w:rsidRPr="003C1AA5">
        <w:rPr>
          <w:b/>
          <w:bCs/>
          <w:sz w:val="28"/>
          <w:szCs w:val="24"/>
        </w:rPr>
        <w:t xml:space="preserve"> the Bhagavad Gita (Chapter 3, Verse 21):</w:t>
      </w:r>
    </w:p>
    <w:p w:rsidR="00584428" w:rsidRPr="00584428" w:rsidRDefault="00584428" w:rsidP="00584428">
      <w:pPr>
        <w:spacing w:after="0"/>
        <w:rPr>
          <w:b/>
          <w:bCs/>
          <w:sz w:val="28"/>
          <w:szCs w:val="24"/>
        </w:rPr>
      </w:pPr>
      <w:r w:rsidRPr="00584428">
        <w:rPr>
          <w:rFonts w:cs="Mangal"/>
          <w:b/>
          <w:bCs/>
          <w:sz w:val="28"/>
          <w:szCs w:val="24"/>
          <w:cs/>
        </w:rPr>
        <w:t>यद्यदाचरति श्रेष्ठस्तत्तदेवेतरो जनः।</w:t>
      </w:r>
    </w:p>
    <w:p w:rsidR="00584428" w:rsidRPr="00584428" w:rsidRDefault="00584428" w:rsidP="00584428">
      <w:pPr>
        <w:spacing w:after="0"/>
        <w:rPr>
          <w:b/>
          <w:bCs/>
          <w:sz w:val="28"/>
          <w:szCs w:val="24"/>
        </w:rPr>
      </w:pPr>
      <w:r w:rsidRPr="00584428">
        <w:rPr>
          <w:rFonts w:cs="Mangal"/>
          <w:b/>
          <w:bCs/>
          <w:sz w:val="28"/>
          <w:szCs w:val="24"/>
          <w:cs/>
        </w:rPr>
        <w:t>स यत्प्रमाणं कुरुते लोकस्तदनुवर्तते॥</w:t>
      </w:r>
    </w:p>
    <w:p w:rsidR="00584428" w:rsidRPr="003C1AA5" w:rsidRDefault="00584428" w:rsidP="003C1AA5">
      <w:pPr>
        <w:spacing w:after="0"/>
        <w:rPr>
          <w:b/>
          <w:bCs/>
          <w:i/>
          <w:iCs/>
          <w:sz w:val="28"/>
          <w:szCs w:val="24"/>
        </w:rPr>
      </w:pPr>
      <w:r w:rsidRPr="003C1AA5">
        <w:rPr>
          <w:b/>
          <w:bCs/>
          <w:i/>
          <w:iCs/>
          <w:sz w:val="28"/>
          <w:szCs w:val="24"/>
        </w:rPr>
        <w:t>"</w:t>
      </w:r>
      <w:proofErr w:type="spellStart"/>
      <w:r w:rsidRPr="003C1AA5">
        <w:rPr>
          <w:b/>
          <w:bCs/>
          <w:i/>
          <w:iCs/>
          <w:sz w:val="28"/>
          <w:szCs w:val="24"/>
        </w:rPr>
        <w:t>Yad</w:t>
      </w:r>
      <w:proofErr w:type="spellEnd"/>
      <w:r w:rsidRPr="003C1AA5">
        <w:rPr>
          <w:b/>
          <w:bCs/>
          <w:i/>
          <w:iCs/>
          <w:sz w:val="28"/>
          <w:szCs w:val="24"/>
        </w:rPr>
        <w:t xml:space="preserve"> </w:t>
      </w:r>
      <w:proofErr w:type="spellStart"/>
      <w:r w:rsidRPr="003C1AA5">
        <w:rPr>
          <w:b/>
          <w:bCs/>
          <w:i/>
          <w:iCs/>
          <w:sz w:val="28"/>
          <w:szCs w:val="24"/>
        </w:rPr>
        <w:t>yad</w:t>
      </w:r>
      <w:proofErr w:type="spellEnd"/>
      <w:r w:rsidRPr="003C1AA5">
        <w:rPr>
          <w:b/>
          <w:bCs/>
          <w:i/>
          <w:iCs/>
          <w:sz w:val="28"/>
          <w:szCs w:val="24"/>
        </w:rPr>
        <w:t xml:space="preserve"> </w:t>
      </w:r>
      <w:proofErr w:type="spellStart"/>
      <w:r w:rsidRPr="003C1AA5">
        <w:rPr>
          <w:b/>
          <w:bCs/>
          <w:i/>
          <w:iCs/>
          <w:sz w:val="28"/>
          <w:szCs w:val="24"/>
        </w:rPr>
        <w:t>ācharati</w:t>
      </w:r>
      <w:proofErr w:type="spellEnd"/>
      <w:r w:rsidRPr="003C1AA5">
        <w:rPr>
          <w:b/>
          <w:bCs/>
          <w:i/>
          <w:iCs/>
          <w:sz w:val="28"/>
          <w:szCs w:val="24"/>
        </w:rPr>
        <w:t xml:space="preserve"> </w:t>
      </w:r>
      <w:proofErr w:type="spellStart"/>
      <w:r w:rsidRPr="003C1AA5">
        <w:rPr>
          <w:b/>
          <w:bCs/>
          <w:i/>
          <w:iCs/>
          <w:sz w:val="28"/>
          <w:szCs w:val="24"/>
        </w:rPr>
        <w:t>śhreṣhṭhas</w:t>
      </w:r>
      <w:proofErr w:type="spellEnd"/>
      <w:r w:rsidRPr="003C1AA5">
        <w:rPr>
          <w:b/>
          <w:bCs/>
          <w:i/>
          <w:iCs/>
          <w:sz w:val="28"/>
          <w:szCs w:val="24"/>
        </w:rPr>
        <w:t xml:space="preserve"> tat tad </w:t>
      </w:r>
      <w:proofErr w:type="spellStart"/>
      <w:r w:rsidRPr="003C1AA5">
        <w:rPr>
          <w:b/>
          <w:bCs/>
          <w:i/>
          <w:iCs/>
          <w:sz w:val="28"/>
          <w:szCs w:val="24"/>
        </w:rPr>
        <w:t>evetaro</w:t>
      </w:r>
      <w:proofErr w:type="spellEnd"/>
      <w:r w:rsidRPr="003C1AA5">
        <w:rPr>
          <w:b/>
          <w:bCs/>
          <w:i/>
          <w:iCs/>
          <w:sz w:val="28"/>
          <w:szCs w:val="24"/>
        </w:rPr>
        <w:t xml:space="preserve"> </w:t>
      </w:r>
      <w:proofErr w:type="spellStart"/>
      <w:r w:rsidRPr="003C1AA5">
        <w:rPr>
          <w:b/>
          <w:bCs/>
          <w:i/>
          <w:iCs/>
          <w:sz w:val="28"/>
          <w:szCs w:val="24"/>
        </w:rPr>
        <w:t>janaḥ</w:t>
      </w:r>
      <w:proofErr w:type="spellEnd"/>
    </w:p>
    <w:p w:rsidR="00584428" w:rsidRPr="003C1AA5" w:rsidRDefault="00584428" w:rsidP="003C1AA5">
      <w:pPr>
        <w:spacing w:after="0"/>
        <w:rPr>
          <w:b/>
          <w:bCs/>
          <w:i/>
          <w:iCs/>
          <w:sz w:val="28"/>
          <w:szCs w:val="24"/>
        </w:rPr>
      </w:pPr>
      <w:proofErr w:type="gramStart"/>
      <w:r w:rsidRPr="003C1AA5">
        <w:rPr>
          <w:b/>
          <w:bCs/>
          <w:i/>
          <w:iCs/>
          <w:sz w:val="28"/>
          <w:szCs w:val="24"/>
        </w:rPr>
        <w:t xml:space="preserve">Sa </w:t>
      </w:r>
      <w:proofErr w:type="spellStart"/>
      <w:r w:rsidRPr="003C1AA5">
        <w:rPr>
          <w:b/>
          <w:bCs/>
          <w:i/>
          <w:iCs/>
          <w:sz w:val="28"/>
          <w:szCs w:val="24"/>
        </w:rPr>
        <w:t>yat</w:t>
      </w:r>
      <w:proofErr w:type="spellEnd"/>
      <w:r w:rsidRPr="003C1AA5">
        <w:rPr>
          <w:b/>
          <w:bCs/>
          <w:i/>
          <w:iCs/>
          <w:sz w:val="28"/>
          <w:szCs w:val="24"/>
        </w:rPr>
        <w:t xml:space="preserve"> </w:t>
      </w:r>
      <w:proofErr w:type="spellStart"/>
      <w:r w:rsidRPr="003C1AA5">
        <w:rPr>
          <w:b/>
          <w:bCs/>
          <w:i/>
          <w:iCs/>
          <w:sz w:val="28"/>
          <w:szCs w:val="24"/>
        </w:rPr>
        <w:t>pramāṇaṁ</w:t>
      </w:r>
      <w:proofErr w:type="spellEnd"/>
      <w:r w:rsidRPr="003C1AA5">
        <w:rPr>
          <w:b/>
          <w:bCs/>
          <w:i/>
          <w:iCs/>
          <w:sz w:val="28"/>
          <w:szCs w:val="24"/>
        </w:rPr>
        <w:t xml:space="preserve"> </w:t>
      </w:r>
      <w:proofErr w:type="spellStart"/>
      <w:r w:rsidRPr="003C1AA5">
        <w:rPr>
          <w:b/>
          <w:bCs/>
          <w:i/>
          <w:iCs/>
          <w:sz w:val="28"/>
          <w:szCs w:val="24"/>
        </w:rPr>
        <w:t>kurute</w:t>
      </w:r>
      <w:proofErr w:type="spellEnd"/>
      <w:r w:rsidRPr="003C1AA5">
        <w:rPr>
          <w:b/>
          <w:bCs/>
          <w:i/>
          <w:iCs/>
          <w:sz w:val="28"/>
          <w:szCs w:val="24"/>
        </w:rPr>
        <w:t xml:space="preserve"> </w:t>
      </w:r>
      <w:proofErr w:type="spellStart"/>
      <w:r w:rsidRPr="003C1AA5">
        <w:rPr>
          <w:b/>
          <w:bCs/>
          <w:i/>
          <w:iCs/>
          <w:sz w:val="28"/>
          <w:szCs w:val="24"/>
        </w:rPr>
        <w:t>lokas</w:t>
      </w:r>
      <w:proofErr w:type="spellEnd"/>
      <w:r w:rsidRPr="003C1AA5">
        <w:rPr>
          <w:b/>
          <w:bCs/>
          <w:i/>
          <w:iCs/>
          <w:sz w:val="28"/>
          <w:szCs w:val="24"/>
        </w:rPr>
        <w:t xml:space="preserve"> tad </w:t>
      </w:r>
      <w:proofErr w:type="spellStart"/>
      <w:r w:rsidRPr="003C1AA5">
        <w:rPr>
          <w:b/>
          <w:bCs/>
          <w:i/>
          <w:iCs/>
          <w:sz w:val="28"/>
          <w:szCs w:val="24"/>
        </w:rPr>
        <w:t>anuvartate</w:t>
      </w:r>
      <w:proofErr w:type="spellEnd"/>
      <w:r w:rsidRPr="003C1AA5">
        <w:rPr>
          <w:b/>
          <w:bCs/>
          <w:i/>
          <w:iCs/>
          <w:sz w:val="28"/>
          <w:szCs w:val="24"/>
        </w:rPr>
        <w:t>."</w:t>
      </w:r>
      <w:proofErr w:type="gramEnd"/>
    </w:p>
    <w:p w:rsidR="00584428" w:rsidRDefault="00584428" w:rsidP="00584428">
      <w:pPr>
        <w:rPr>
          <w:sz w:val="28"/>
          <w:szCs w:val="24"/>
        </w:rPr>
      </w:pPr>
      <w:r w:rsidRPr="00584428">
        <w:rPr>
          <w:sz w:val="28"/>
          <w:szCs w:val="24"/>
        </w:rPr>
        <w:t>Translation: "Whatever action a great man</w:t>
      </w:r>
      <w:r>
        <w:rPr>
          <w:sz w:val="28"/>
          <w:szCs w:val="24"/>
        </w:rPr>
        <w:t>, considered as the role model for the society</w:t>
      </w:r>
      <w:r w:rsidRPr="00584428">
        <w:rPr>
          <w:sz w:val="28"/>
          <w:szCs w:val="24"/>
        </w:rPr>
        <w:t xml:space="preserve"> performs, common men follow. And whatever standards he sets by exemplary acts, all the world pursues."</w:t>
      </w:r>
    </w:p>
    <w:p w:rsidR="00584428" w:rsidRDefault="00584428" w:rsidP="00584428">
      <w:pPr>
        <w:rPr>
          <w:rFonts w:cs="Tunga"/>
          <w:sz w:val="28"/>
          <w:szCs w:val="24"/>
          <w:lang w:val="en-US" w:bidi="kn-IN"/>
        </w:rPr>
      </w:pPr>
      <w:r>
        <w:rPr>
          <w:sz w:val="28"/>
          <w:szCs w:val="24"/>
        </w:rPr>
        <w:t xml:space="preserve">Quoting from Yajurveda:  </w:t>
      </w:r>
      <w:r w:rsidRPr="00584428">
        <w:rPr>
          <w:rFonts w:hint="cs"/>
          <w:b/>
          <w:bCs/>
          <w:sz w:val="28"/>
          <w:szCs w:val="24"/>
          <w:cs/>
        </w:rPr>
        <w:t>तस्मादेकं यन्तं बहव</w:t>
      </w:r>
      <w:proofErr w:type="gramStart"/>
      <w:r w:rsidRPr="00584428">
        <w:rPr>
          <w:rFonts w:hint="cs"/>
          <w:b/>
          <w:bCs/>
          <w:sz w:val="28"/>
          <w:szCs w:val="24"/>
          <w:cs/>
        </w:rPr>
        <w:t>ो(</w:t>
      </w:r>
      <w:proofErr w:type="gramEnd"/>
      <w:r w:rsidRPr="00584428">
        <w:rPr>
          <w:rFonts w:hint="cs"/>
          <w:b/>
          <w:bCs/>
          <w:sz w:val="28"/>
          <w:szCs w:val="24"/>
          <w:cs/>
        </w:rPr>
        <w:t>अ)नुयन्ति।</w:t>
      </w:r>
    </w:p>
    <w:p w:rsidR="00584428" w:rsidRPr="00584428" w:rsidRDefault="00584428" w:rsidP="00127AF8">
      <w:pPr>
        <w:spacing w:after="0"/>
        <w:jc w:val="both"/>
        <w:rPr>
          <w:rFonts w:cs="Tunga"/>
          <w:sz w:val="28"/>
          <w:szCs w:val="24"/>
          <w:lang w:val="en-US" w:bidi="kn-IN"/>
        </w:rPr>
      </w:pPr>
      <w:r>
        <w:rPr>
          <w:rFonts w:cs="Tunga"/>
          <w:sz w:val="28"/>
          <w:szCs w:val="24"/>
          <w:lang w:val="en-US" w:bidi="kn-IN"/>
        </w:rPr>
        <w:t xml:space="preserve">Therefore, you have to responsible while carrying out your duties. You should understand that, </w:t>
      </w:r>
      <w:r w:rsidR="003C1AA5">
        <w:rPr>
          <w:rFonts w:cs="Tunga"/>
          <w:sz w:val="28"/>
          <w:szCs w:val="24"/>
          <w:lang w:val="en-US" w:bidi="kn-IN"/>
        </w:rPr>
        <w:t>your action stand</w:t>
      </w:r>
      <w:r w:rsidR="00B5622F">
        <w:rPr>
          <w:rFonts w:cs="Tunga"/>
          <w:sz w:val="28"/>
          <w:szCs w:val="24"/>
          <w:lang w:val="en-US" w:bidi="kn-IN"/>
        </w:rPr>
        <w:t>s</w:t>
      </w:r>
      <w:r w:rsidR="003C1AA5">
        <w:rPr>
          <w:rFonts w:cs="Tunga"/>
          <w:sz w:val="28"/>
          <w:szCs w:val="24"/>
          <w:lang w:val="en-US" w:bidi="kn-IN"/>
        </w:rPr>
        <w:t xml:space="preserve"> as a factor guidance for generations to come. Hence, don’t be overwhelmed by temporary bouts of glut or glee.</w:t>
      </w:r>
    </w:p>
    <w:p w:rsidR="00584428" w:rsidRDefault="00584428" w:rsidP="003C1AA5">
      <w:pPr>
        <w:jc w:val="both"/>
        <w:rPr>
          <w:sz w:val="28"/>
          <w:szCs w:val="24"/>
        </w:rPr>
      </w:pPr>
      <w:r w:rsidRPr="00584428">
        <w:rPr>
          <w:sz w:val="28"/>
          <w:szCs w:val="24"/>
        </w:rPr>
        <w:t>This verse underscores the influence of exemplary conduct and leadership, echoing the ideals expounded in the Vedas and Upanishads.</w:t>
      </w:r>
    </w:p>
    <w:p w:rsidR="00584428" w:rsidRPr="00127AF8" w:rsidRDefault="00584428" w:rsidP="00127AF8">
      <w:pPr>
        <w:spacing w:after="0"/>
        <w:rPr>
          <w:b/>
          <w:bCs/>
          <w:sz w:val="28"/>
          <w:szCs w:val="24"/>
        </w:rPr>
      </w:pPr>
      <w:r w:rsidRPr="00127AF8">
        <w:rPr>
          <w:b/>
          <w:bCs/>
          <w:sz w:val="28"/>
          <w:szCs w:val="24"/>
        </w:rPr>
        <w:t>Conclusion:</w:t>
      </w:r>
    </w:p>
    <w:p w:rsidR="00E979E7" w:rsidRDefault="00584428" w:rsidP="00B5622F">
      <w:pPr>
        <w:jc w:val="both"/>
        <w:rPr>
          <w:sz w:val="28"/>
          <w:szCs w:val="24"/>
        </w:rPr>
      </w:pPr>
      <w:r w:rsidRPr="00584428">
        <w:rPr>
          <w:sz w:val="28"/>
          <w:szCs w:val="24"/>
        </w:rPr>
        <w:t>The Bhagavad Gita stands as a luminous synthesis of Vedic</w:t>
      </w:r>
      <w:r w:rsidR="00B5622F">
        <w:rPr>
          <w:sz w:val="28"/>
          <w:szCs w:val="24"/>
        </w:rPr>
        <w:t xml:space="preserve"> </w:t>
      </w:r>
      <w:r w:rsidRPr="00584428">
        <w:rPr>
          <w:sz w:val="28"/>
          <w:szCs w:val="24"/>
        </w:rPr>
        <w:t xml:space="preserve">wisdom, offering profound insights </w:t>
      </w:r>
      <w:bookmarkStart w:id="0" w:name="_GoBack"/>
      <w:bookmarkEnd w:id="0"/>
      <w:r w:rsidRPr="00584428">
        <w:rPr>
          <w:sz w:val="28"/>
          <w:szCs w:val="24"/>
        </w:rPr>
        <w:t>into the nature of existence and the path to spiritual realization. Rooted in the Vedas and Upanishads, it serves as a timeless guide for righteous living and ethical conduct, inspiring seekers on their journey towards liberation. As we delve into its verses, we are reminded of the eternal truths that permeate the fabric of existence, guiding us towards the realization of our innate divinity and ultimate union with the divine.</w:t>
      </w:r>
    </w:p>
    <w:p w:rsidR="00B5622F" w:rsidRDefault="00B5622F" w:rsidP="00B5622F">
      <w:pPr>
        <w:jc w:val="both"/>
        <w:rPr>
          <w:sz w:val="28"/>
          <w:szCs w:val="24"/>
        </w:rPr>
      </w:pPr>
      <w:r>
        <w:rPr>
          <w:sz w:val="28"/>
          <w:szCs w:val="24"/>
        </w:rPr>
        <w:t>As the Vedic Texts are very vast, it would be technically and practically impossible for commoner to understand the purport and essence of the texts in entirety. Therefore,</w:t>
      </w:r>
      <w:r w:rsidRPr="00EF3DDC">
        <w:rPr>
          <w:sz w:val="28"/>
          <w:szCs w:val="24"/>
        </w:rPr>
        <w:t xml:space="preserve"> the Bhagavad Gita serves as a manual for righteous governance and leadership, offering timeless principles for ethi</w:t>
      </w:r>
      <w:r>
        <w:rPr>
          <w:sz w:val="28"/>
          <w:szCs w:val="24"/>
        </w:rPr>
        <w:t>cal conduct and decision-making, based on the Vedic Philosophy.</w:t>
      </w:r>
    </w:p>
    <w:p w:rsidR="00EF3DDC" w:rsidRPr="00584428" w:rsidRDefault="00EF3DDC" w:rsidP="00127AF8">
      <w:pPr>
        <w:jc w:val="both"/>
        <w:rPr>
          <w:sz w:val="28"/>
          <w:szCs w:val="24"/>
        </w:rPr>
      </w:pPr>
      <w:r w:rsidRPr="00EF3DDC">
        <w:rPr>
          <w:sz w:val="28"/>
          <w:szCs w:val="24"/>
        </w:rPr>
        <w:t xml:space="preserve">Lord Krishna's guidance to </w:t>
      </w:r>
      <w:proofErr w:type="spellStart"/>
      <w:r w:rsidRPr="00EF3DDC">
        <w:rPr>
          <w:sz w:val="28"/>
          <w:szCs w:val="24"/>
        </w:rPr>
        <w:t>Arjuna</w:t>
      </w:r>
      <w:proofErr w:type="spellEnd"/>
      <w:r w:rsidRPr="00EF3DDC">
        <w:rPr>
          <w:sz w:val="28"/>
          <w:szCs w:val="24"/>
        </w:rPr>
        <w:t xml:space="preserve"> underscores the importance of moral integrity, wisdom, and compassion in the pursuit of righteous governance. These principles find resonance in the ethical teachings of the Vedas, which emphasize the harmonious coexistence of individuals and society.</w:t>
      </w:r>
    </w:p>
    <w:sectPr w:rsidR="00EF3DDC" w:rsidRPr="00584428">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02B5" w:rsidRDefault="004B02B5" w:rsidP="00B5622F">
      <w:pPr>
        <w:spacing w:after="0" w:line="240" w:lineRule="auto"/>
      </w:pPr>
      <w:r>
        <w:separator/>
      </w:r>
    </w:p>
  </w:endnote>
  <w:endnote w:type="continuationSeparator" w:id="0">
    <w:p w:rsidR="004B02B5" w:rsidRDefault="004B02B5" w:rsidP="00B56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unga">
    <w:panose1 w:val="020B0502040204020203"/>
    <w:charset w:val="00"/>
    <w:family w:val="swiss"/>
    <w:pitch w:val="variable"/>
    <w:sig w:usb0="00400003" w:usb1="00000000" w:usb2="00000000" w:usb3="00000000" w:csb0="00000001" w:csb1="00000000"/>
  </w:font>
  <w:font w:name="Open 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622F" w:rsidRDefault="00B5622F">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Bhagavad </w:t>
    </w:r>
    <w:proofErr w:type="spellStart"/>
    <w:r>
      <w:rPr>
        <w:rFonts w:asciiTheme="majorHAnsi" w:eastAsiaTheme="majorEastAsia" w:hAnsiTheme="majorHAnsi" w:cstheme="majorBidi"/>
      </w:rPr>
      <w:t>Geeta</w:t>
    </w:r>
    <w:proofErr w:type="spellEnd"/>
    <w:r>
      <w:rPr>
        <w:rFonts w:asciiTheme="majorHAnsi" w:eastAsiaTheme="majorEastAsia" w:hAnsiTheme="majorHAnsi" w:cstheme="majorBidi"/>
      </w:rPr>
      <w:t xml:space="preserve"> – Synthesis of Vedic Wisdom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127AF8" w:rsidRPr="00127AF8">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rsidR="00B5622F" w:rsidRDefault="00B562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02B5" w:rsidRDefault="004B02B5" w:rsidP="00B5622F">
      <w:pPr>
        <w:spacing w:after="0" w:line="240" w:lineRule="auto"/>
      </w:pPr>
      <w:r>
        <w:separator/>
      </w:r>
    </w:p>
  </w:footnote>
  <w:footnote w:type="continuationSeparator" w:id="0">
    <w:p w:rsidR="004B02B5" w:rsidRDefault="004B02B5" w:rsidP="00B562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963C4C"/>
    <w:multiLevelType w:val="hybridMultilevel"/>
    <w:tmpl w:val="EFD6655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87E567E"/>
    <w:multiLevelType w:val="hybridMultilevel"/>
    <w:tmpl w:val="1A70BB2C"/>
    <w:lvl w:ilvl="0" w:tplc="E5B28446">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428"/>
    <w:rsid w:val="00104025"/>
    <w:rsid w:val="00127AF8"/>
    <w:rsid w:val="003A5BB1"/>
    <w:rsid w:val="003C1AA5"/>
    <w:rsid w:val="004B02B5"/>
    <w:rsid w:val="00584428"/>
    <w:rsid w:val="006D2B92"/>
    <w:rsid w:val="00B5622F"/>
    <w:rsid w:val="00E979E7"/>
    <w:rsid w:val="00EF3D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22F"/>
    <w:pPr>
      <w:ind w:left="720"/>
      <w:contextualSpacing/>
    </w:pPr>
  </w:style>
  <w:style w:type="paragraph" w:styleId="Header">
    <w:name w:val="header"/>
    <w:basedOn w:val="Normal"/>
    <w:link w:val="HeaderChar"/>
    <w:uiPriority w:val="99"/>
    <w:unhideWhenUsed/>
    <w:rsid w:val="00B562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22F"/>
  </w:style>
  <w:style w:type="paragraph" w:styleId="Footer">
    <w:name w:val="footer"/>
    <w:basedOn w:val="Normal"/>
    <w:link w:val="FooterChar"/>
    <w:uiPriority w:val="99"/>
    <w:unhideWhenUsed/>
    <w:rsid w:val="00B562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22F"/>
  </w:style>
  <w:style w:type="paragraph" w:styleId="BalloonText">
    <w:name w:val="Balloon Text"/>
    <w:basedOn w:val="Normal"/>
    <w:link w:val="BalloonTextChar"/>
    <w:uiPriority w:val="99"/>
    <w:semiHidden/>
    <w:unhideWhenUsed/>
    <w:rsid w:val="00B5622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5622F"/>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22F"/>
    <w:pPr>
      <w:ind w:left="720"/>
      <w:contextualSpacing/>
    </w:pPr>
  </w:style>
  <w:style w:type="paragraph" w:styleId="Header">
    <w:name w:val="header"/>
    <w:basedOn w:val="Normal"/>
    <w:link w:val="HeaderChar"/>
    <w:uiPriority w:val="99"/>
    <w:unhideWhenUsed/>
    <w:rsid w:val="00B562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22F"/>
  </w:style>
  <w:style w:type="paragraph" w:styleId="Footer">
    <w:name w:val="footer"/>
    <w:basedOn w:val="Normal"/>
    <w:link w:val="FooterChar"/>
    <w:uiPriority w:val="99"/>
    <w:unhideWhenUsed/>
    <w:rsid w:val="00B562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22F"/>
  </w:style>
  <w:style w:type="paragraph" w:styleId="BalloonText">
    <w:name w:val="Balloon Text"/>
    <w:basedOn w:val="Normal"/>
    <w:link w:val="BalloonTextChar"/>
    <w:uiPriority w:val="99"/>
    <w:semiHidden/>
    <w:unhideWhenUsed/>
    <w:rsid w:val="00B5622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5622F"/>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2024-04-25T21:10:00Z</dcterms:created>
  <dcterms:modified xsi:type="dcterms:W3CDTF">2024-04-25T21:59:00Z</dcterms:modified>
</cp:coreProperties>
</file>