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C3A3F" w:rsidRPr="0008110D" w:rsidRDefault="00425B21" w:rsidP="00425B21">
      <w:pPr>
        <w:pStyle w:val="Heading1"/>
        <w:rPr>
          <w:sz w:val="24"/>
          <w:szCs w:val="24"/>
        </w:rPr>
      </w:pPr>
      <w:bookmarkStart w:id="0" w:name="_Toc396292679"/>
      <w:r w:rsidRPr="0008110D">
        <w:rPr>
          <w:sz w:val="24"/>
          <w:szCs w:val="24"/>
        </w:rPr>
        <w:t>Evolution of Wor</w:t>
      </w:r>
      <w:r w:rsidR="000C3A3F" w:rsidRPr="0008110D">
        <w:rPr>
          <w:sz w:val="24"/>
          <w:szCs w:val="24"/>
        </w:rPr>
        <w:t xml:space="preserve">ship </w:t>
      </w:r>
      <w:r w:rsidRPr="0008110D">
        <w:rPr>
          <w:sz w:val="24"/>
          <w:szCs w:val="24"/>
        </w:rPr>
        <w:t>Practices</w:t>
      </w:r>
      <w:bookmarkEnd w:id="0"/>
      <w:r w:rsidR="0008110D">
        <w:rPr>
          <w:sz w:val="24"/>
          <w:szCs w:val="24"/>
        </w:rPr>
        <w:t xml:space="preserve"> - Yajnas and its varieties</w:t>
      </w:r>
    </w:p>
    <w:p w:rsidR="000C3A3F" w:rsidRPr="0008110D" w:rsidRDefault="000C3A3F" w:rsidP="00B90A34">
      <w:pPr>
        <w:jc w:val="both"/>
        <w:rPr>
          <w:sz w:val="24"/>
          <w:szCs w:val="24"/>
        </w:rPr>
      </w:pPr>
      <w:r w:rsidRPr="0008110D">
        <w:rPr>
          <w:sz w:val="24"/>
          <w:szCs w:val="24"/>
        </w:rPr>
        <w:tab/>
        <w:t xml:space="preserve">Indian traditions of worship have a deep significance from the philosophical perspective.  As all our traditions have emanated from the rich pantheon of Seers known for their penance spread over millennia. The earliest penance was </w:t>
      </w:r>
      <w:r w:rsidR="00B90A34" w:rsidRPr="0008110D">
        <w:rPr>
          <w:sz w:val="24"/>
          <w:szCs w:val="24"/>
        </w:rPr>
        <w:t>centred on the Adwaita state of monism and gradually evolved if not degenerated into the temple worship of current society.</w:t>
      </w:r>
    </w:p>
    <w:p w:rsidR="00B90A34" w:rsidRPr="0008110D" w:rsidRDefault="00B90A34" w:rsidP="00B90A34">
      <w:pPr>
        <w:jc w:val="both"/>
        <w:rPr>
          <w:sz w:val="24"/>
          <w:szCs w:val="24"/>
        </w:rPr>
      </w:pPr>
      <w:r w:rsidRPr="0008110D">
        <w:rPr>
          <w:sz w:val="24"/>
          <w:szCs w:val="24"/>
        </w:rPr>
        <w:tab/>
        <w:t>As the highest states of consciousness (as described in Upanishad), did not need symbolism or symbols, we have lesser scope for such references in Upanishad Statements. For the people in the lesser stages of life cycles, symbolism induced worship are introduced, thru the contemplation of unity in diversity. (Identity of Consciousness in the Finite (Jeevaatman) and Infinite (Paramaatman).</w:t>
      </w:r>
    </w:p>
    <w:p w:rsidR="00B90A34" w:rsidRPr="0008110D" w:rsidRDefault="00B90A34" w:rsidP="00B90A34">
      <w:pPr>
        <w:jc w:val="both"/>
        <w:rPr>
          <w:sz w:val="24"/>
          <w:szCs w:val="24"/>
        </w:rPr>
      </w:pPr>
      <w:r w:rsidRPr="0008110D">
        <w:rPr>
          <w:sz w:val="24"/>
          <w:szCs w:val="24"/>
        </w:rPr>
        <w:tab/>
        <w:t>For learned scholars, subtler elements of nature were sufficient to ignite the concept of Upaasana (Being close). Gradually it required grosser elements such as articles of worship such as stones, wooden blocks, plants as well as fellow beings in advanced age and wisdom.</w:t>
      </w:r>
    </w:p>
    <w:p w:rsidR="00B90A34" w:rsidRPr="0008110D" w:rsidRDefault="00B90A34" w:rsidP="00B90A34">
      <w:pPr>
        <w:jc w:val="both"/>
        <w:rPr>
          <w:sz w:val="24"/>
          <w:szCs w:val="24"/>
        </w:rPr>
      </w:pPr>
      <w:r w:rsidRPr="0008110D">
        <w:rPr>
          <w:sz w:val="24"/>
          <w:szCs w:val="24"/>
        </w:rPr>
        <w:tab/>
        <w:t xml:space="preserve">Inability to comprehend the ever present divinity in mundane objects at all times and all places; required a place of purity </w:t>
      </w:r>
      <w:r w:rsidR="0008110D" w:rsidRPr="0008110D">
        <w:rPr>
          <w:sz w:val="24"/>
          <w:szCs w:val="24"/>
        </w:rPr>
        <w:t>and</w:t>
      </w:r>
      <w:r w:rsidRPr="0008110D">
        <w:rPr>
          <w:sz w:val="24"/>
          <w:szCs w:val="24"/>
        </w:rPr>
        <w:t xml:space="preserve"> permanence (relative to our life). Th</w:t>
      </w:r>
      <w:r w:rsidR="003064F8" w:rsidRPr="0008110D">
        <w:rPr>
          <w:sz w:val="24"/>
          <w:szCs w:val="24"/>
        </w:rPr>
        <w:t>is resulted in the Devata Puja in the form of Saligraama, Sphatika etc in the form of Puja place in the home. Absence of training, discipline and facilities needed further allotment of a place in the society, with few people getting trained to maintain the facility leading to the establishment of Temple System.</w:t>
      </w:r>
    </w:p>
    <w:p w:rsidR="005A00B0" w:rsidRPr="0008110D" w:rsidRDefault="003064F8" w:rsidP="003064F8">
      <w:pPr>
        <w:tabs>
          <w:tab w:val="left" w:pos="720"/>
          <w:tab w:val="left" w:pos="1440"/>
          <w:tab w:val="left" w:pos="1866"/>
        </w:tabs>
        <w:jc w:val="both"/>
        <w:rPr>
          <w:sz w:val="24"/>
          <w:szCs w:val="24"/>
        </w:rPr>
      </w:pPr>
      <w:r w:rsidRPr="0008110D">
        <w:rPr>
          <w:sz w:val="24"/>
          <w:szCs w:val="24"/>
        </w:rPr>
        <w:tab/>
        <w:t xml:space="preserve">Further realisation about the limitation of the body and the reflected consciousness thereof, led to the elaborate description of the infinite divinity invisible to the senses. This gigantic temple establishment is designed to match the grandeur of the infinite divinity represented by it. </w:t>
      </w:r>
      <w:r w:rsidR="005A00B0" w:rsidRPr="0008110D">
        <w:rPr>
          <w:sz w:val="24"/>
          <w:szCs w:val="24"/>
        </w:rPr>
        <w:t xml:space="preserve">Sociologically, the system provides livelihood to many apart from orienting the society towards the Infinity Super Natural Force, capable of doing anything under the sky or even beyond that for that matter. Hence, this temporal system assumes the all important religious stature playing the central role in the society. Thus the philosophical pursuit of the sages and seers evolved into a societal practice called religion. </w:t>
      </w:r>
    </w:p>
    <w:p w:rsidR="005A00B0" w:rsidRPr="0008110D" w:rsidRDefault="005A00B0" w:rsidP="003064F8">
      <w:pPr>
        <w:tabs>
          <w:tab w:val="left" w:pos="720"/>
          <w:tab w:val="left" w:pos="1440"/>
          <w:tab w:val="left" w:pos="1866"/>
        </w:tabs>
        <w:jc w:val="both"/>
        <w:rPr>
          <w:sz w:val="24"/>
          <w:szCs w:val="24"/>
        </w:rPr>
      </w:pPr>
      <w:r w:rsidRPr="0008110D">
        <w:rPr>
          <w:sz w:val="24"/>
          <w:szCs w:val="24"/>
        </w:rPr>
        <w:tab/>
        <w:t>However, the evolution is not detrimental to the originating concepts and practices, as long as it does not snub the growth of philosophical quest in the society. But, unfortunately the practices or symbolic actions assume all the importance, masquerading the underlying principles. Moreover, this vital point is not even a matter of concern and discussion in the society.</w:t>
      </w:r>
    </w:p>
    <w:p w:rsidR="005A00B0" w:rsidRDefault="005A00B0" w:rsidP="00425B21">
      <w:pPr>
        <w:pBdr>
          <w:bottom w:val="single" w:sz="4" w:space="1" w:color="auto"/>
        </w:pBdr>
        <w:tabs>
          <w:tab w:val="left" w:pos="720"/>
          <w:tab w:val="left" w:pos="1440"/>
          <w:tab w:val="left" w:pos="1866"/>
        </w:tabs>
        <w:jc w:val="both"/>
        <w:rPr>
          <w:sz w:val="24"/>
          <w:szCs w:val="24"/>
        </w:rPr>
      </w:pPr>
      <w:r w:rsidRPr="0008110D">
        <w:rPr>
          <w:sz w:val="24"/>
          <w:szCs w:val="24"/>
        </w:rPr>
        <w:tab/>
        <w:t xml:space="preserve">In order to elevate the intellectual quotient of the </w:t>
      </w:r>
      <w:r w:rsidR="00425B21" w:rsidRPr="0008110D">
        <w:rPr>
          <w:sz w:val="24"/>
          <w:szCs w:val="24"/>
        </w:rPr>
        <w:t>society</w:t>
      </w:r>
      <w:r w:rsidRPr="0008110D">
        <w:rPr>
          <w:sz w:val="24"/>
          <w:szCs w:val="24"/>
        </w:rPr>
        <w:t xml:space="preserve">, </w:t>
      </w:r>
      <w:r w:rsidR="00425B21" w:rsidRPr="0008110D">
        <w:rPr>
          <w:sz w:val="24"/>
          <w:szCs w:val="24"/>
        </w:rPr>
        <w:t>more focus should be given to the philosophical concepts of each aspect of the worship practices, which would be protect the society from superstition.</w:t>
      </w:r>
    </w:p>
    <w:p w:rsidR="001D1BBF" w:rsidRPr="0008110D" w:rsidRDefault="001D1BBF" w:rsidP="001D1BBF">
      <w:pPr>
        <w:pStyle w:val="Heading1"/>
      </w:pPr>
      <w:r>
        <w:lastRenderedPageBreak/>
        <w:t>Types of Worship Forms - Evolution/ Simplification</w:t>
      </w: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524"/>
        <w:gridCol w:w="2337"/>
        <w:gridCol w:w="2152"/>
        <w:gridCol w:w="1642"/>
        <w:gridCol w:w="1276"/>
      </w:tblGrid>
      <w:tr w:rsidR="006E26D3" w:rsidRPr="0008110D" w:rsidTr="006E26D3">
        <w:trPr>
          <w:trHeight w:val="360"/>
        </w:trPr>
        <w:tc>
          <w:tcPr>
            <w:tcW w:w="1524"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State</w:t>
            </w:r>
          </w:p>
        </w:tc>
        <w:tc>
          <w:tcPr>
            <w:tcW w:w="2337"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Details</w:t>
            </w:r>
          </w:p>
        </w:tc>
        <w:tc>
          <w:tcPr>
            <w:tcW w:w="2152"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Comprehension</w:t>
            </w:r>
          </w:p>
        </w:tc>
        <w:tc>
          <w:tcPr>
            <w:tcW w:w="1642" w:type="dxa"/>
            <w:shd w:val="clear" w:color="auto" w:fill="auto"/>
            <w:hideMark/>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Substitute</w:t>
            </w:r>
          </w:p>
        </w:tc>
        <w:tc>
          <w:tcPr>
            <w:tcW w:w="1276" w:type="dxa"/>
            <w:vMerge w:val="restart"/>
          </w:tcPr>
          <w:p w:rsidR="006E26D3" w:rsidRPr="0008110D" w:rsidRDefault="006E26D3" w:rsidP="0008110D">
            <w:pPr>
              <w:spacing w:after="0" w:line="240" w:lineRule="auto"/>
              <w:jc w:val="center"/>
              <w:rPr>
                <w:rFonts w:ascii="Calibri" w:eastAsia="Times New Roman" w:hAnsi="Calibri" w:cs="Calibri"/>
                <w:b/>
                <w:bCs/>
                <w:color w:val="000000"/>
                <w:sz w:val="20"/>
                <w:szCs w:val="20"/>
                <w:lang w:val="en-US" w:bidi="hi-IN"/>
              </w:rPr>
            </w:pPr>
            <w:r>
              <w:rPr>
                <w:rFonts w:ascii="Calibri" w:eastAsia="Times New Roman" w:hAnsi="Calibri" w:cs="Calibri"/>
                <w:noProof/>
                <w:color w:val="000000"/>
                <w:sz w:val="20"/>
                <w:szCs w:val="20"/>
                <w:lang w:val="en-US" w:bidi="hi-IN"/>
              </w:rPr>
              <w:pict>
                <v:shapetype id="_x0000_t128" coordsize="21600,21600" o:spt="128" path="m,l21600,,10800,21600xe">
                  <v:stroke joinstyle="miter"/>
                  <v:path gradientshapeok="t" o:connecttype="custom" o:connectlocs="10800,0;5400,10800;10800,21600;16200,10800" textboxrect="5400,0,16200,10800"/>
                </v:shapetype>
                <v:shape id="_x0000_s1027" type="#_x0000_t128" style="position:absolute;left:0;text-align:left;margin-left:6.5pt;margin-top:28.45pt;width:45.2pt;height:358.4pt;z-index:251658240;mso-position-horizontal-relative:text;mso-position-vertical-relative:text">
                  <v:textbox style="layout-flow:vertical">
                    <w:txbxContent>
                      <w:p w:rsidR="006E26D3" w:rsidRPr="006E26D3" w:rsidRDefault="006E26D3" w:rsidP="006E26D3">
                        <w:pPr>
                          <w:jc w:val="center"/>
                          <w:rPr>
                            <w:w w:val="140"/>
                            <w:lang w:val="en-US"/>
                          </w:rPr>
                        </w:pPr>
                        <w:r w:rsidRPr="006E26D3">
                          <w:rPr>
                            <w:w w:val="140"/>
                            <w:lang w:val="en-US"/>
                          </w:rPr>
                          <w:t>Substitution/ Simplification</w:t>
                        </w:r>
                      </w:p>
                    </w:txbxContent>
                  </v:textbox>
                </v:shape>
              </w:pict>
            </w: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 xml:space="preserve">Aham Graha Upaasana/ </w:t>
            </w:r>
            <w:r w:rsidRPr="0008110D">
              <w:rPr>
                <w:rFonts w:ascii="Calibri" w:eastAsia="Times New Roman" w:hAnsi="Calibri" w:cs="Calibri"/>
                <w:b/>
                <w:bCs/>
                <w:color w:val="000000"/>
                <w:sz w:val="20"/>
                <w:szCs w:val="20"/>
                <w:lang w:val="en-US" w:bidi="hi-IN"/>
              </w:rPr>
              <w:br/>
              <w:t>Nirguna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Asamprajnaata Samaadhi thru Tapasyaa</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 xml:space="preserve">Brahman is all pervading.  </w:t>
            </w:r>
            <w:r w:rsidRPr="0008110D">
              <w:rPr>
                <w:rFonts w:ascii="Calibri" w:eastAsia="Times New Roman" w:hAnsi="Calibri" w:cs="Calibri"/>
                <w:color w:val="000000"/>
                <w:sz w:val="20"/>
                <w:szCs w:val="20"/>
                <w:lang w:val="en-US" w:bidi="hi-IN"/>
              </w:rPr>
              <w:br/>
              <w:t>I am that.</w:t>
            </w:r>
          </w:p>
        </w:tc>
        <w:tc>
          <w:tcPr>
            <w:tcW w:w="1642" w:type="dxa"/>
            <w:shd w:val="clear" w:color="auto" w:fill="auto"/>
            <w:noWrap/>
            <w:vAlign w:val="bottom"/>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bl>
            <w:tblPr>
              <w:tblW w:w="0" w:type="auto"/>
              <w:tblCellSpacing w:w="0" w:type="dxa"/>
              <w:tblCellMar>
                <w:left w:w="0" w:type="dxa"/>
                <w:right w:w="0" w:type="dxa"/>
              </w:tblCellMar>
              <w:tblLook w:val="04A0"/>
            </w:tblPr>
            <w:tblGrid>
              <w:gridCol w:w="1426"/>
            </w:tblGrid>
            <w:tr w:rsidR="006E26D3" w:rsidRPr="0008110D">
              <w:trPr>
                <w:trHeight w:val="1440"/>
                <w:tblCellSpacing w:w="0" w:type="dxa"/>
              </w:trPr>
              <w:tc>
                <w:tcPr>
                  <w:tcW w:w="3400" w:type="dxa"/>
                  <w:tcBorders>
                    <w:top w:val="nil"/>
                    <w:left w:val="nil"/>
                    <w:bottom w:val="nil"/>
                    <w:right w:val="nil"/>
                  </w:tcBorders>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bl>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Saguna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Samprajnaata Samaadhi thru Shama - Dama etc.</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 am reflected in other forms, but I am one.</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Surya (Natural Phenomenon) including Sandhya Vandanam</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 am present in this body as Chaitanya.  Similarly Chaitanya is present in the celestial beings. Hence contemplate the unity.</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935"/>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Agni (Natural Element but to be produced including Agnihotra, Ishti, Kratu, Yajna, Agni Kaarya (where procedures laden with stage wise mental discipline lead to the upper stages)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Agni helps me achieve higher state. He is my great Companion and lifelong mate, though in different forms.</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In Vedic Rituals, procedures are elaborate and the offering is concise (Number of offerings is solitary)</w:t>
            </w: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44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Pancha Mahaa Yajna (Deva, Pitru, Bhoota, Manushya &amp; Brahma)</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Identifying the Chaitanya in every being including other humans, creatures) and protecting the Wisdom</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230"/>
        </w:trPr>
        <w:tc>
          <w:tcPr>
            <w:tcW w:w="1524" w:type="dxa"/>
            <w:shd w:val="clear" w:color="auto" w:fill="auto"/>
            <w:hideMark/>
          </w:tcPr>
          <w:p w:rsidR="006E26D3" w:rsidRPr="0008110D" w:rsidRDefault="001D1BBF"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Pouranika Rituals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Offerings to various deities, including Puja, Homa, Tarpanam, Bhajan etc</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Procedures are very short, but the number of offerings increases, with lesser controls.</w:t>
            </w: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Devataa Puja at Home</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Puja at home, substituting rituals prescribed by Veda.</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720"/>
        </w:trPr>
        <w:tc>
          <w:tcPr>
            <w:tcW w:w="1524" w:type="dxa"/>
            <w:shd w:val="clear" w:color="auto" w:fill="auto"/>
            <w:hideMark/>
          </w:tcPr>
          <w:p w:rsidR="006E26D3" w:rsidRPr="0008110D" w:rsidRDefault="006E26D3" w:rsidP="008550C0">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Prateeka Upaasana</w:t>
            </w:r>
          </w:p>
        </w:tc>
        <w:tc>
          <w:tcPr>
            <w:tcW w:w="2337" w:type="dxa"/>
            <w:shd w:val="clear" w:color="auto" w:fill="auto"/>
            <w:hideMark/>
          </w:tcPr>
          <w:p w:rsidR="006E26D3" w:rsidRPr="0008110D" w:rsidRDefault="006E26D3" w:rsidP="008550C0">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Service to fellow beings.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After identifying divinity in fellow beings, treat them at par with self and serve them as well, after taking care of your requirement.</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r w:rsidR="006E26D3" w:rsidRPr="0008110D" w:rsidTr="006E26D3">
        <w:trPr>
          <w:trHeight w:val="1155"/>
        </w:trPr>
        <w:tc>
          <w:tcPr>
            <w:tcW w:w="1524" w:type="dxa"/>
            <w:shd w:val="clear" w:color="auto" w:fill="auto"/>
            <w:hideMark/>
          </w:tcPr>
          <w:p w:rsidR="006E26D3" w:rsidRPr="0008110D" w:rsidRDefault="006E26D3" w:rsidP="0008110D">
            <w:pPr>
              <w:spacing w:after="0" w:line="240" w:lineRule="auto"/>
              <w:rPr>
                <w:rFonts w:ascii="Calibri" w:eastAsia="Times New Roman" w:hAnsi="Calibri" w:cs="Calibri"/>
                <w:b/>
                <w:bCs/>
                <w:color w:val="000000"/>
                <w:sz w:val="20"/>
                <w:szCs w:val="20"/>
                <w:lang w:val="en-US" w:bidi="hi-IN"/>
              </w:rPr>
            </w:pPr>
            <w:r w:rsidRPr="0008110D">
              <w:rPr>
                <w:rFonts w:ascii="Calibri" w:eastAsia="Times New Roman" w:hAnsi="Calibri" w:cs="Calibri"/>
                <w:b/>
                <w:bCs/>
                <w:color w:val="000000"/>
                <w:sz w:val="20"/>
                <w:szCs w:val="20"/>
                <w:lang w:val="en-US" w:bidi="hi-IN"/>
              </w:rPr>
              <w:t>Yaajana</w:t>
            </w:r>
          </w:p>
        </w:tc>
        <w:tc>
          <w:tcPr>
            <w:tcW w:w="2337"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Temple worship, as we are not equipped or trained to offer worship ourselves.</w:t>
            </w:r>
          </w:p>
        </w:tc>
        <w:tc>
          <w:tcPr>
            <w:tcW w:w="215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r w:rsidRPr="0008110D">
              <w:rPr>
                <w:rFonts w:ascii="Calibri" w:eastAsia="Times New Roman" w:hAnsi="Calibri" w:cs="Calibri"/>
                <w:color w:val="000000"/>
                <w:sz w:val="20"/>
                <w:szCs w:val="20"/>
                <w:lang w:val="en-US" w:bidi="hi-IN"/>
              </w:rPr>
              <w:t>Contracting someone better suited, to offer Archana on our behalf, and sharing the result.</w:t>
            </w:r>
          </w:p>
        </w:tc>
        <w:tc>
          <w:tcPr>
            <w:tcW w:w="1642" w:type="dxa"/>
            <w:shd w:val="clear" w:color="auto" w:fill="auto"/>
            <w:hideMark/>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c>
          <w:tcPr>
            <w:tcW w:w="1276" w:type="dxa"/>
            <w:vMerge/>
          </w:tcPr>
          <w:p w:rsidR="006E26D3" w:rsidRPr="0008110D" w:rsidRDefault="006E26D3" w:rsidP="0008110D">
            <w:pPr>
              <w:spacing w:after="0" w:line="240" w:lineRule="auto"/>
              <w:rPr>
                <w:rFonts w:ascii="Calibri" w:eastAsia="Times New Roman" w:hAnsi="Calibri" w:cs="Calibri"/>
                <w:color w:val="000000"/>
                <w:sz w:val="20"/>
                <w:szCs w:val="20"/>
                <w:lang w:val="en-US" w:bidi="hi-IN"/>
              </w:rPr>
            </w:pPr>
          </w:p>
        </w:tc>
      </w:tr>
    </w:tbl>
    <w:p w:rsidR="001D1BBF" w:rsidRDefault="001D1BBF" w:rsidP="00425B21">
      <w:pPr>
        <w:pBdr>
          <w:bottom w:val="single" w:sz="4" w:space="1" w:color="auto"/>
        </w:pBdr>
        <w:tabs>
          <w:tab w:val="left" w:pos="720"/>
          <w:tab w:val="left" w:pos="1440"/>
          <w:tab w:val="left" w:pos="1866"/>
        </w:tabs>
        <w:jc w:val="both"/>
        <w:rPr>
          <w:sz w:val="28"/>
          <w:szCs w:val="28"/>
        </w:rPr>
      </w:pPr>
    </w:p>
    <w:p w:rsidR="001D1BBF" w:rsidRDefault="001D1BBF" w:rsidP="001D1BBF">
      <w:pPr>
        <w:pStyle w:val="Heading1"/>
      </w:pPr>
      <w:r>
        <w:lastRenderedPageBreak/>
        <w:t>Types of Yajnas and their Purpose</w:t>
      </w:r>
    </w:p>
    <w:p w:rsidR="001D1BBF" w:rsidRDefault="001D1BBF" w:rsidP="00425B21">
      <w:pPr>
        <w:pBdr>
          <w:bottom w:val="single" w:sz="4" w:space="1" w:color="auto"/>
        </w:pBdr>
        <w:tabs>
          <w:tab w:val="left" w:pos="720"/>
          <w:tab w:val="left" w:pos="1440"/>
          <w:tab w:val="left" w:pos="1866"/>
        </w:tabs>
        <w:jc w:val="both"/>
        <w:rPr>
          <w:sz w:val="28"/>
          <w:szCs w:val="28"/>
        </w:rPr>
      </w:pPr>
      <w:r>
        <w:rPr>
          <w:sz w:val="28"/>
          <w:szCs w:val="28"/>
        </w:rPr>
        <w:t>In this table, we will start with the smallest denomination of rituals to the maximum effort laden ritual.</w:t>
      </w:r>
    </w:p>
    <w:tbl>
      <w:tblPr>
        <w:tblStyle w:val="LightGrid-Accent6"/>
        <w:tblW w:w="0" w:type="auto"/>
        <w:tblLook w:val="04A0"/>
      </w:tblPr>
      <w:tblGrid>
        <w:gridCol w:w="625"/>
        <w:gridCol w:w="1748"/>
        <w:gridCol w:w="1818"/>
        <w:gridCol w:w="946"/>
        <w:gridCol w:w="949"/>
        <w:gridCol w:w="1816"/>
        <w:gridCol w:w="1674"/>
      </w:tblGrid>
      <w:tr w:rsidR="007603C5" w:rsidRPr="001D1BBF" w:rsidTr="007603C5">
        <w:trPr>
          <w:cnfStyle w:val="1000000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sidRPr="001D1BBF">
              <w:rPr>
                <w:sz w:val="24"/>
                <w:szCs w:val="24"/>
              </w:rPr>
              <w:t>Sl</w:t>
            </w:r>
          </w:p>
        </w:tc>
        <w:tc>
          <w:tcPr>
            <w:tcW w:w="1748" w:type="dxa"/>
          </w:tcPr>
          <w:p w:rsidR="001D1BBF" w:rsidRPr="001D1BBF" w:rsidRDefault="001E4ED3" w:rsidP="00425B21">
            <w:pPr>
              <w:tabs>
                <w:tab w:val="left" w:pos="720"/>
                <w:tab w:val="left" w:pos="1440"/>
                <w:tab w:val="left" w:pos="1866"/>
              </w:tabs>
              <w:jc w:val="both"/>
              <w:cnfStyle w:val="100000000000"/>
              <w:rPr>
                <w:sz w:val="24"/>
                <w:szCs w:val="24"/>
              </w:rPr>
            </w:pPr>
            <w:r>
              <w:rPr>
                <w:sz w:val="24"/>
                <w:szCs w:val="24"/>
              </w:rPr>
              <w:t>Nitya Karma</w:t>
            </w:r>
          </w:p>
        </w:tc>
        <w:tc>
          <w:tcPr>
            <w:tcW w:w="1818"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Category</w:t>
            </w:r>
          </w:p>
        </w:tc>
        <w:tc>
          <w:tcPr>
            <w:tcW w:w="1895" w:type="dxa"/>
            <w:gridSpan w:val="2"/>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Example</w:t>
            </w:r>
          </w:p>
        </w:tc>
        <w:tc>
          <w:tcPr>
            <w:tcW w:w="1816"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Requirement</w:t>
            </w:r>
          </w:p>
        </w:tc>
        <w:tc>
          <w:tcPr>
            <w:tcW w:w="1674" w:type="dxa"/>
          </w:tcPr>
          <w:p w:rsidR="001D1BBF" w:rsidRPr="001D1BBF" w:rsidRDefault="001D1BBF" w:rsidP="00425B21">
            <w:pPr>
              <w:tabs>
                <w:tab w:val="left" w:pos="720"/>
                <w:tab w:val="left" w:pos="1440"/>
                <w:tab w:val="left" w:pos="1866"/>
              </w:tabs>
              <w:jc w:val="both"/>
              <w:cnfStyle w:val="100000000000"/>
              <w:rPr>
                <w:sz w:val="24"/>
                <w:szCs w:val="24"/>
              </w:rPr>
            </w:pPr>
            <w:r w:rsidRPr="001D1BBF">
              <w:rPr>
                <w:sz w:val="24"/>
                <w:szCs w:val="24"/>
              </w:rPr>
              <w:t>Purpose</w:t>
            </w:r>
          </w:p>
        </w:tc>
      </w:tr>
      <w:tr w:rsidR="007603C5" w:rsidRPr="001D1BBF" w:rsidTr="007603C5">
        <w:trPr>
          <w:cnfStyle w:val="0000001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sidRPr="001D1BBF">
              <w:rPr>
                <w:sz w:val="24"/>
                <w:szCs w:val="24"/>
              </w:rPr>
              <w:t>1</w:t>
            </w:r>
          </w:p>
        </w:tc>
        <w:tc>
          <w:tcPr>
            <w:tcW w:w="1748" w:type="dxa"/>
          </w:tcPr>
          <w:p w:rsidR="001D1BBF" w:rsidRDefault="001D1BBF" w:rsidP="00425B21">
            <w:pPr>
              <w:tabs>
                <w:tab w:val="left" w:pos="720"/>
                <w:tab w:val="left" w:pos="1440"/>
                <w:tab w:val="left" w:pos="1866"/>
              </w:tabs>
              <w:jc w:val="both"/>
              <w:cnfStyle w:val="000000100000"/>
              <w:rPr>
                <w:b/>
                <w:bCs/>
                <w:sz w:val="24"/>
                <w:szCs w:val="24"/>
              </w:rPr>
            </w:pPr>
            <w:r w:rsidRPr="001D1BBF">
              <w:rPr>
                <w:b/>
                <w:bCs/>
                <w:sz w:val="24"/>
                <w:szCs w:val="24"/>
              </w:rPr>
              <w:t>Agni Karya</w:t>
            </w:r>
          </w:p>
          <w:p w:rsidR="001E4ED3" w:rsidRPr="001D1BBF" w:rsidRDefault="001E4ED3" w:rsidP="00425B21">
            <w:pPr>
              <w:tabs>
                <w:tab w:val="left" w:pos="720"/>
                <w:tab w:val="left" w:pos="1440"/>
                <w:tab w:val="left" w:pos="1866"/>
              </w:tabs>
              <w:jc w:val="both"/>
              <w:cnfStyle w:val="000000100000"/>
              <w:rPr>
                <w:b/>
                <w:bCs/>
                <w:sz w:val="24"/>
                <w:szCs w:val="24"/>
              </w:rPr>
            </w:pPr>
            <w:r>
              <w:rPr>
                <w:sz w:val="24"/>
                <w:szCs w:val="24"/>
              </w:rPr>
              <w:t>(Twice a day)</w:t>
            </w:r>
          </w:p>
        </w:tc>
        <w:tc>
          <w:tcPr>
            <w:tcW w:w="1818" w:type="dxa"/>
          </w:tcPr>
          <w:p w:rsidR="001E4ED3" w:rsidRDefault="001D1BBF" w:rsidP="001E4ED3">
            <w:pPr>
              <w:tabs>
                <w:tab w:val="left" w:pos="720"/>
                <w:tab w:val="left" w:pos="1440"/>
                <w:tab w:val="left" w:pos="1866"/>
              </w:tabs>
              <w:jc w:val="both"/>
              <w:cnfStyle w:val="000000100000"/>
              <w:rPr>
                <w:sz w:val="24"/>
                <w:szCs w:val="24"/>
              </w:rPr>
            </w:pPr>
            <w:r w:rsidRPr="001D1BBF">
              <w:rPr>
                <w:sz w:val="24"/>
                <w:szCs w:val="24"/>
              </w:rPr>
              <w:t>Ekagni</w:t>
            </w:r>
            <w:r w:rsidR="001E4ED3">
              <w:rPr>
                <w:sz w:val="24"/>
                <w:szCs w:val="24"/>
              </w:rPr>
              <w:t xml:space="preserve"> </w:t>
            </w:r>
          </w:p>
          <w:p w:rsidR="001D1BBF" w:rsidRPr="001D1BBF" w:rsidRDefault="001E4ED3" w:rsidP="001E4ED3">
            <w:pPr>
              <w:tabs>
                <w:tab w:val="left" w:pos="720"/>
                <w:tab w:val="left" w:pos="1440"/>
                <w:tab w:val="left" w:pos="1866"/>
              </w:tabs>
              <w:cnfStyle w:val="000000100000"/>
              <w:rPr>
                <w:sz w:val="24"/>
                <w:szCs w:val="24"/>
              </w:rPr>
            </w:pPr>
            <w:r>
              <w:rPr>
                <w:sz w:val="24"/>
                <w:szCs w:val="24"/>
              </w:rPr>
              <w:t>(Agni not retained)</w:t>
            </w:r>
          </w:p>
        </w:tc>
        <w:tc>
          <w:tcPr>
            <w:tcW w:w="1895" w:type="dxa"/>
            <w:gridSpan w:val="2"/>
          </w:tcPr>
          <w:p w:rsidR="001D1BBF" w:rsidRPr="001D1BBF" w:rsidRDefault="001D1BBF" w:rsidP="00425B21">
            <w:pPr>
              <w:tabs>
                <w:tab w:val="left" w:pos="720"/>
                <w:tab w:val="left" w:pos="1440"/>
                <w:tab w:val="left" w:pos="1866"/>
              </w:tabs>
              <w:jc w:val="both"/>
              <w:cnfStyle w:val="000000100000"/>
              <w:rPr>
                <w:sz w:val="24"/>
                <w:szCs w:val="24"/>
              </w:rPr>
            </w:pPr>
            <w:r w:rsidRPr="001D1BBF">
              <w:rPr>
                <w:sz w:val="24"/>
                <w:szCs w:val="24"/>
              </w:rPr>
              <w:t>Samid Aadhaanam</w:t>
            </w:r>
          </w:p>
        </w:tc>
        <w:tc>
          <w:tcPr>
            <w:tcW w:w="1816" w:type="dxa"/>
          </w:tcPr>
          <w:p w:rsidR="001D1BBF" w:rsidRPr="001D1BBF" w:rsidRDefault="001D1BBF" w:rsidP="00425B21">
            <w:pPr>
              <w:tabs>
                <w:tab w:val="left" w:pos="720"/>
                <w:tab w:val="left" w:pos="1440"/>
                <w:tab w:val="left" w:pos="1866"/>
              </w:tabs>
              <w:jc w:val="both"/>
              <w:cnfStyle w:val="000000100000"/>
              <w:rPr>
                <w:sz w:val="24"/>
                <w:szCs w:val="24"/>
              </w:rPr>
            </w:pPr>
            <w:r>
              <w:rPr>
                <w:sz w:val="24"/>
                <w:szCs w:val="24"/>
              </w:rPr>
              <w:t xml:space="preserve">Any </w:t>
            </w:r>
            <w:r w:rsidRPr="00562161">
              <w:rPr>
                <w:b/>
                <w:bCs/>
                <w:sz w:val="24"/>
                <w:szCs w:val="24"/>
              </w:rPr>
              <w:t>Brahmachari</w:t>
            </w:r>
            <w:r>
              <w:rPr>
                <w:sz w:val="24"/>
                <w:szCs w:val="24"/>
              </w:rPr>
              <w:t xml:space="preserve"> can perform</w:t>
            </w:r>
          </w:p>
        </w:tc>
        <w:tc>
          <w:tcPr>
            <w:tcW w:w="1674" w:type="dxa"/>
          </w:tcPr>
          <w:p w:rsidR="001D1BBF" w:rsidRPr="001D1BBF" w:rsidRDefault="001D1BBF" w:rsidP="00425B21">
            <w:pPr>
              <w:tabs>
                <w:tab w:val="left" w:pos="720"/>
                <w:tab w:val="left" w:pos="1440"/>
                <w:tab w:val="left" w:pos="1866"/>
              </w:tabs>
              <w:jc w:val="both"/>
              <w:cnfStyle w:val="000000100000"/>
              <w:rPr>
                <w:sz w:val="24"/>
                <w:szCs w:val="24"/>
              </w:rPr>
            </w:pPr>
            <w:r>
              <w:rPr>
                <w:sz w:val="24"/>
                <w:szCs w:val="24"/>
              </w:rPr>
              <w:t>Gaining Long Life, Strength, Ability</w:t>
            </w:r>
          </w:p>
        </w:tc>
      </w:tr>
      <w:tr w:rsidR="007603C5" w:rsidRPr="001D1BBF" w:rsidTr="007603C5">
        <w:trPr>
          <w:cnfStyle w:val="00000001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Pr>
                <w:sz w:val="24"/>
                <w:szCs w:val="24"/>
              </w:rPr>
              <w:t>2</w:t>
            </w:r>
          </w:p>
        </w:tc>
        <w:tc>
          <w:tcPr>
            <w:tcW w:w="1748" w:type="dxa"/>
          </w:tcPr>
          <w:p w:rsidR="001D1BBF" w:rsidRDefault="001D1BBF" w:rsidP="00425B21">
            <w:pPr>
              <w:tabs>
                <w:tab w:val="left" w:pos="720"/>
                <w:tab w:val="left" w:pos="1440"/>
                <w:tab w:val="left" w:pos="1866"/>
              </w:tabs>
              <w:jc w:val="both"/>
              <w:cnfStyle w:val="000000010000"/>
              <w:rPr>
                <w:b/>
                <w:bCs/>
                <w:sz w:val="24"/>
                <w:szCs w:val="24"/>
              </w:rPr>
            </w:pPr>
            <w:r w:rsidRPr="001D1BBF">
              <w:rPr>
                <w:b/>
                <w:bCs/>
                <w:sz w:val="24"/>
                <w:szCs w:val="24"/>
              </w:rPr>
              <w:t>Vaishwadeva</w:t>
            </w:r>
          </w:p>
          <w:p w:rsidR="001E4ED3" w:rsidRPr="001D1BBF" w:rsidRDefault="001E4ED3" w:rsidP="001E4ED3">
            <w:pPr>
              <w:tabs>
                <w:tab w:val="left" w:pos="720"/>
                <w:tab w:val="left" w:pos="1440"/>
                <w:tab w:val="left" w:pos="1866"/>
              </w:tabs>
              <w:jc w:val="both"/>
              <w:cnfStyle w:val="000000010000"/>
              <w:rPr>
                <w:b/>
                <w:bCs/>
                <w:sz w:val="24"/>
                <w:szCs w:val="24"/>
              </w:rPr>
            </w:pPr>
            <w:r w:rsidRPr="001E4ED3">
              <w:rPr>
                <w:sz w:val="24"/>
                <w:szCs w:val="24"/>
              </w:rPr>
              <w:t>(</w:t>
            </w:r>
            <w:r>
              <w:rPr>
                <w:sz w:val="24"/>
                <w:szCs w:val="24"/>
              </w:rPr>
              <w:t>Once a day)</w:t>
            </w:r>
          </w:p>
        </w:tc>
        <w:tc>
          <w:tcPr>
            <w:tcW w:w="1818" w:type="dxa"/>
          </w:tcPr>
          <w:p w:rsidR="001E4ED3" w:rsidRDefault="001D1BBF" w:rsidP="00425B21">
            <w:pPr>
              <w:tabs>
                <w:tab w:val="left" w:pos="720"/>
                <w:tab w:val="left" w:pos="1440"/>
                <w:tab w:val="left" w:pos="1866"/>
              </w:tabs>
              <w:jc w:val="both"/>
              <w:cnfStyle w:val="000000010000"/>
              <w:rPr>
                <w:sz w:val="24"/>
                <w:szCs w:val="24"/>
              </w:rPr>
            </w:pPr>
            <w:r w:rsidRPr="001D1BBF">
              <w:rPr>
                <w:sz w:val="24"/>
                <w:szCs w:val="24"/>
              </w:rPr>
              <w:t>Ekagni</w:t>
            </w:r>
            <w:r>
              <w:rPr>
                <w:sz w:val="24"/>
                <w:szCs w:val="24"/>
              </w:rPr>
              <w:t xml:space="preserve"> </w:t>
            </w:r>
          </w:p>
          <w:p w:rsidR="001D1BBF" w:rsidRDefault="001E4ED3" w:rsidP="001E4ED3">
            <w:pPr>
              <w:tabs>
                <w:tab w:val="left" w:pos="720"/>
                <w:tab w:val="left" w:pos="1440"/>
                <w:tab w:val="left" w:pos="1866"/>
              </w:tabs>
              <w:cnfStyle w:val="000000010000"/>
              <w:rPr>
                <w:sz w:val="24"/>
                <w:szCs w:val="24"/>
              </w:rPr>
            </w:pPr>
            <w:r>
              <w:rPr>
                <w:sz w:val="24"/>
                <w:szCs w:val="24"/>
              </w:rPr>
              <w:t>(Agni not retained)</w:t>
            </w:r>
          </w:p>
          <w:p w:rsidR="001E4ED3" w:rsidRPr="001D1BBF" w:rsidRDefault="001E4ED3" w:rsidP="00425B21">
            <w:pPr>
              <w:tabs>
                <w:tab w:val="left" w:pos="720"/>
                <w:tab w:val="left" w:pos="1440"/>
                <w:tab w:val="left" w:pos="1866"/>
              </w:tabs>
              <w:jc w:val="both"/>
              <w:cnfStyle w:val="000000010000"/>
              <w:rPr>
                <w:sz w:val="24"/>
                <w:szCs w:val="24"/>
              </w:rPr>
            </w:pPr>
          </w:p>
        </w:tc>
        <w:tc>
          <w:tcPr>
            <w:tcW w:w="1895" w:type="dxa"/>
            <w:gridSpan w:val="2"/>
          </w:tcPr>
          <w:p w:rsidR="001D1BBF" w:rsidRPr="001D1BBF" w:rsidRDefault="001D1BBF" w:rsidP="00425B21">
            <w:pPr>
              <w:tabs>
                <w:tab w:val="left" w:pos="720"/>
                <w:tab w:val="left" w:pos="1440"/>
                <w:tab w:val="left" w:pos="1866"/>
              </w:tabs>
              <w:jc w:val="both"/>
              <w:cnfStyle w:val="000000010000"/>
              <w:rPr>
                <w:sz w:val="24"/>
                <w:szCs w:val="24"/>
              </w:rPr>
            </w:pPr>
            <w:r>
              <w:rPr>
                <w:sz w:val="24"/>
                <w:szCs w:val="24"/>
              </w:rPr>
              <w:t>Vaishwadeva</w:t>
            </w:r>
          </w:p>
        </w:tc>
        <w:tc>
          <w:tcPr>
            <w:tcW w:w="1816" w:type="dxa"/>
          </w:tcPr>
          <w:p w:rsidR="001D1BBF" w:rsidRPr="001D1BBF" w:rsidRDefault="001D1BBF" w:rsidP="00425B21">
            <w:pPr>
              <w:tabs>
                <w:tab w:val="left" w:pos="720"/>
                <w:tab w:val="left" w:pos="1440"/>
                <w:tab w:val="left" w:pos="1866"/>
              </w:tabs>
              <w:jc w:val="both"/>
              <w:cnfStyle w:val="000000010000"/>
              <w:rPr>
                <w:sz w:val="24"/>
                <w:szCs w:val="24"/>
              </w:rPr>
            </w:pPr>
            <w:r>
              <w:rPr>
                <w:sz w:val="24"/>
                <w:szCs w:val="24"/>
              </w:rPr>
              <w:t xml:space="preserve">Any </w:t>
            </w:r>
            <w:r w:rsidRPr="00562161">
              <w:rPr>
                <w:b/>
                <w:bCs/>
                <w:sz w:val="24"/>
                <w:szCs w:val="24"/>
              </w:rPr>
              <w:t>Upaneeta</w:t>
            </w:r>
            <w:r>
              <w:rPr>
                <w:sz w:val="24"/>
                <w:szCs w:val="24"/>
              </w:rPr>
              <w:t xml:space="preserve"> can perform*</w:t>
            </w:r>
          </w:p>
        </w:tc>
        <w:tc>
          <w:tcPr>
            <w:tcW w:w="1674" w:type="dxa"/>
          </w:tcPr>
          <w:p w:rsidR="001D1BBF" w:rsidRPr="001D1BBF" w:rsidRDefault="001D1BBF" w:rsidP="001D1BBF">
            <w:pPr>
              <w:tabs>
                <w:tab w:val="left" w:pos="720"/>
                <w:tab w:val="left" w:pos="1440"/>
                <w:tab w:val="left" w:pos="1866"/>
              </w:tabs>
              <w:jc w:val="both"/>
              <w:cnfStyle w:val="000000010000"/>
              <w:rPr>
                <w:sz w:val="24"/>
                <w:szCs w:val="24"/>
              </w:rPr>
            </w:pPr>
            <w:r>
              <w:rPr>
                <w:sz w:val="24"/>
                <w:szCs w:val="24"/>
              </w:rPr>
              <w:t>Sharing your food with everyone in your circle (Deities &gt; you, Humans =  You Creatures&lt;You</w:t>
            </w:r>
          </w:p>
        </w:tc>
      </w:tr>
      <w:tr w:rsidR="007603C5" w:rsidRPr="001D1BBF" w:rsidTr="007603C5">
        <w:trPr>
          <w:cnfStyle w:val="000000100000"/>
        </w:trPr>
        <w:tc>
          <w:tcPr>
            <w:cnfStyle w:val="001000000000"/>
            <w:tcW w:w="625" w:type="dxa"/>
          </w:tcPr>
          <w:p w:rsidR="001D1BBF" w:rsidRPr="001D1BBF" w:rsidRDefault="001D1BBF" w:rsidP="00425B21">
            <w:pPr>
              <w:tabs>
                <w:tab w:val="left" w:pos="720"/>
                <w:tab w:val="left" w:pos="1440"/>
                <w:tab w:val="left" w:pos="1866"/>
              </w:tabs>
              <w:jc w:val="both"/>
              <w:rPr>
                <w:sz w:val="24"/>
                <w:szCs w:val="24"/>
              </w:rPr>
            </w:pPr>
            <w:r>
              <w:rPr>
                <w:sz w:val="24"/>
                <w:szCs w:val="24"/>
              </w:rPr>
              <w:t>3</w:t>
            </w:r>
          </w:p>
        </w:tc>
        <w:tc>
          <w:tcPr>
            <w:tcW w:w="1748" w:type="dxa"/>
          </w:tcPr>
          <w:p w:rsidR="001D1BBF" w:rsidRDefault="001D1BBF" w:rsidP="00425B21">
            <w:pPr>
              <w:tabs>
                <w:tab w:val="left" w:pos="720"/>
                <w:tab w:val="left" w:pos="1440"/>
                <w:tab w:val="left" w:pos="1866"/>
              </w:tabs>
              <w:jc w:val="both"/>
              <w:cnfStyle w:val="000000100000"/>
              <w:rPr>
                <w:b/>
                <w:bCs/>
                <w:sz w:val="24"/>
                <w:szCs w:val="24"/>
              </w:rPr>
            </w:pPr>
            <w:r>
              <w:rPr>
                <w:b/>
                <w:bCs/>
                <w:sz w:val="24"/>
                <w:szCs w:val="24"/>
              </w:rPr>
              <w:t>Oupaasana Agni</w:t>
            </w:r>
          </w:p>
          <w:p w:rsidR="001E4ED3" w:rsidRPr="001D1BBF" w:rsidRDefault="001E4ED3" w:rsidP="00425B21">
            <w:pPr>
              <w:tabs>
                <w:tab w:val="left" w:pos="720"/>
                <w:tab w:val="left" w:pos="1440"/>
                <w:tab w:val="left" w:pos="1866"/>
              </w:tabs>
              <w:jc w:val="both"/>
              <w:cnfStyle w:val="000000100000"/>
              <w:rPr>
                <w:b/>
                <w:bCs/>
                <w:sz w:val="24"/>
                <w:szCs w:val="24"/>
              </w:rPr>
            </w:pPr>
            <w:r w:rsidRPr="001E4ED3">
              <w:rPr>
                <w:sz w:val="24"/>
                <w:szCs w:val="24"/>
              </w:rPr>
              <w:t>(</w:t>
            </w:r>
            <w:r>
              <w:rPr>
                <w:sz w:val="24"/>
                <w:szCs w:val="24"/>
              </w:rPr>
              <w:t>Twice a day)</w:t>
            </w:r>
          </w:p>
        </w:tc>
        <w:tc>
          <w:tcPr>
            <w:tcW w:w="1818" w:type="dxa"/>
          </w:tcPr>
          <w:p w:rsidR="001E4ED3" w:rsidRDefault="001D1BBF" w:rsidP="00425B21">
            <w:pPr>
              <w:tabs>
                <w:tab w:val="left" w:pos="720"/>
                <w:tab w:val="left" w:pos="1440"/>
                <w:tab w:val="left" w:pos="1866"/>
              </w:tabs>
              <w:jc w:val="both"/>
              <w:cnfStyle w:val="000000100000"/>
              <w:rPr>
                <w:sz w:val="24"/>
                <w:szCs w:val="24"/>
              </w:rPr>
            </w:pPr>
            <w:r>
              <w:rPr>
                <w:sz w:val="24"/>
                <w:szCs w:val="24"/>
              </w:rPr>
              <w:t xml:space="preserve">Ekagni </w:t>
            </w:r>
          </w:p>
          <w:p w:rsidR="001D1BBF" w:rsidRPr="001D1BBF" w:rsidRDefault="001E4ED3" w:rsidP="001E4ED3">
            <w:pPr>
              <w:tabs>
                <w:tab w:val="left" w:pos="720"/>
                <w:tab w:val="left" w:pos="1440"/>
                <w:tab w:val="left" w:pos="1866"/>
              </w:tabs>
              <w:jc w:val="both"/>
              <w:cnfStyle w:val="000000100000"/>
              <w:rPr>
                <w:sz w:val="24"/>
                <w:szCs w:val="24"/>
              </w:rPr>
            </w:pPr>
            <w:r>
              <w:rPr>
                <w:sz w:val="24"/>
                <w:szCs w:val="24"/>
              </w:rPr>
              <w:t>(Agni retained)</w:t>
            </w:r>
          </w:p>
        </w:tc>
        <w:tc>
          <w:tcPr>
            <w:tcW w:w="1895" w:type="dxa"/>
            <w:gridSpan w:val="2"/>
          </w:tcPr>
          <w:p w:rsidR="001D1BBF" w:rsidRPr="001D1BBF" w:rsidRDefault="001E4ED3" w:rsidP="00425B21">
            <w:pPr>
              <w:tabs>
                <w:tab w:val="left" w:pos="720"/>
                <w:tab w:val="left" w:pos="1440"/>
                <w:tab w:val="left" w:pos="1866"/>
              </w:tabs>
              <w:jc w:val="both"/>
              <w:cnfStyle w:val="000000100000"/>
              <w:rPr>
                <w:sz w:val="24"/>
                <w:szCs w:val="24"/>
              </w:rPr>
            </w:pPr>
            <w:r>
              <w:rPr>
                <w:sz w:val="24"/>
                <w:szCs w:val="24"/>
              </w:rPr>
              <w:t>Nitya Oupasana</w:t>
            </w:r>
          </w:p>
        </w:tc>
        <w:tc>
          <w:tcPr>
            <w:tcW w:w="1816" w:type="dxa"/>
          </w:tcPr>
          <w:p w:rsidR="001D1BBF" w:rsidRPr="001D1BBF" w:rsidRDefault="001E4ED3" w:rsidP="00425B21">
            <w:pPr>
              <w:tabs>
                <w:tab w:val="left" w:pos="720"/>
                <w:tab w:val="left" w:pos="1440"/>
                <w:tab w:val="left" w:pos="1866"/>
              </w:tabs>
              <w:jc w:val="both"/>
              <w:cnfStyle w:val="000000100000"/>
              <w:rPr>
                <w:sz w:val="24"/>
                <w:szCs w:val="24"/>
              </w:rPr>
            </w:pPr>
            <w:r>
              <w:rPr>
                <w:sz w:val="24"/>
                <w:szCs w:val="24"/>
              </w:rPr>
              <w:t xml:space="preserve">Compulsory for every </w:t>
            </w:r>
            <w:r w:rsidRPr="00562161">
              <w:rPr>
                <w:b/>
                <w:bCs/>
                <w:sz w:val="24"/>
                <w:szCs w:val="24"/>
              </w:rPr>
              <w:t>Gruhastha</w:t>
            </w:r>
            <w:r>
              <w:rPr>
                <w:sz w:val="24"/>
                <w:szCs w:val="24"/>
              </w:rPr>
              <w:t xml:space="preserve"> (House-Holder)</w:t>
            </w:r>
          </w:p>
        </w:tc>
        <w:tc>
          <w:tcPr>
            <w:tcW w:w="1674" w:type="dxa"/>
          </w:tcPr>
          <w:p w:rsidR="001D1BBF" w:rsidRPr="001D1BBF" w:rsidRDefault="001E4ED3" w:rsidP="001E4ED3">
            <w:pPr>
              <w:tabs>
                <w:tab w:val="left" w:pos="720"/>
                <w:tab w:val="left" w:pos="1440"/>
                <w:tab w:val="left" w:pos="1866"/>
              </w:tabs>
              <w:jc w:val="both"/>
              <w:cnfStyle w:val="000000100000"/>
              <w:rPr>
                <w:sz w:val="24"/>
                <w:szCs w:val="24"/>
              </w:rPr>
            </w:pPr>
            <w:r>
              <w:rPr>
                <w:sz w:val="24"/>
                <w:szCs w:val="24"/>
              </w:rPr>
              <w:t>Offer a pinch of Raw Rice to Agni and Surya for the well-being of the family</w:t>
            </w:r>
          </w:p>
        </w:tc>
      </w:tr>
      <w:tr w:rsidR="007603C5" w:rsidRPr="001D1BBF" w:rsidTr="007603C5">
        <w:trPr>
          <w:cnfStyle w:val="000000010000"/>
        </w:trPr>
        <w:tc>
          <w:tcPr>
            <w:cnfStyle w:val="001000000000"/>
            <w:tcW w:w="625" w:type="dxa"/>
          </w:tcPr>
          <w:p w:rsidR="001D1BBF" w:rsidRPr="001D1BBF" w:rsidRDefault="001E4ED3" w:rsidP="00425B21">
            <w:pPr>
              <w:tabs>
                <w:tab w:val="left" w:pos="720"/>
                <w:tab w:val="left" w:pos="1440"/>
                <w:tab w:val="left" w:pos="1866"/>
              </w:tabs>
              <w:jc w:val="both"/>
              <w:rPr>
                <w:sz w:val="24"/>
                <w:szCs w:val="24"/>
              </w:rPr>
            </w:pPr>
            <w:r>
              <w:rPr>
                <w:sz w:val="24"/>
                <w:szCs w:val="24"/>
              </w:rPr>
              <w:t>4</w:t>
            </w:r>
          </w:p>
        </w:tc>
        <w:tc>
          <w:tcPr>
            <w:tcW w:w="1748" w:type="dxa"/>
          </w:tcPr>
          <w:p w:rsidR="001D1BBF" w:rsidRDefault="001E4ED3" w:rsidP="00425B21">
            <w:pPr>
              <w:tabs>
                <w:tab w:val="left" w:pos="720"/>
                <w:tab w:val="left" w:pos="1440"/>
                <w:tab w:val="left" w:pos="1866"/>
              </w:tabs>
              <w:jc w:val="both"/>
              <w:cnfStyle w:val="000000010000"/>
              <w:rPr>
                <w:b/>
                <w:bCs/>
                <w:sz w:val="24"/>
                <w:szCs w:val="24"/>
              </w:rPr>
            </w:pPr>
            <w:r>
              <w:rPr>
                <w:b/>
                <w:bCs/>
                <w:sz w:val="24"/>
                <w:szCs w:val="24"/>
              </w:rPr>
              <w:t>Nitya Agnihotra</w:t>
            </w:r>
          </w:p>
          <w:p w:rsidR="001E4ED3" w:rsidRPr="001D1BBF" w:rsidRDefault="001E4ED3" w:rsidP="00425B21">
            <w:pPr>
              <w:tabs>
                <w:tab w:val="left" w:pos="720"/>
                <w:tab w:val="left" w:pos="1440"/>
                <w:tab w:val="left" w:pos="1866"/>
              </w:tabs>
              <w:jc w:val="both"/>
              <w:cnfStyle w:val="000000010000"/>
              <w:rPr>
                <w:b/>
                <w:bCs/>
                <w:sz w:val="24"/>
                <w:szCs w:val="24"/>
              </w:rPr>
            </w:pPr>
            <w:r w:rsidRPr="001E4ED3">
              <w:rPr>
                <w:sz w:val="24"/>
                <w:szCs w:val="24"/>
              </w:rPr>
              <w:t>(</w:t>
            </w:r>
            <w:r>
              <w:rPr>
                <w:sz w:val="24"/>
                <w:szCs w:val="24"/>
              </w:rPr>
              <w:t>Twice a day)</w:t>
            </w:r>
          </w:p>
        </w:tc>
        <w:tc>
          <w:tcPr>
            <w:tcW w:w="1818" w:type="dxa"/>
          </w:tcPr>
          <w:p w:rsidR="001D1BBF" w:rsidRDefault="001E4ED3" w:rsidP="00425B21">
            <w:pPr>
              <w:tabs>
                <w:tab w:val="left" w:pos="720"/>
                <w:tab w:val="left" w:pos="1440"/>
                <w:tab w:val="left" w:pos="1866"/>
              </w:tabs>
              <w:jc w:val="both"/>
              <w:cnfStyle w:val="000000010000"/>
              <w:rPr>
                <w:sz w:val="24"/>
                <w:szCs w:val="24"/>
              </w:rPr>
            </w:pPr>
            <w:r>
              <w:rPr>
                <w:sz w:val="24"/>
                <w:szCs w:val="24"/>
              </w:rPr>
              <w:t>Tretaagni</w:t>
            </w:r>
          </w:p>
          <w:p w:rsidR="001E4ED3" w:rsidRPr="001D1BBF" w:rsidRDefault="001E4ED3" w:rsidP="001E4ED3">
            <w:pPr>
              <w:tabs>
                <w:tab w:val="left" w:pos="720"/>
                <w:tab w:val="left" w:pos="1440"/>
                <w:tab w:val="left" w:pos="1866"/>
              </w:tabs>
              <w:jc w:val="both"/>
              <w:cnfStyle w:val="000000010000"/>
              <w:rPr>
                <w:sz w:val="24"/>
                <w:szCs w:val="24"/>
              </w:rPr>
            </w:pPr>
            <w:r>
              <w:rPr>
                <w:sz w:val="24"/>
                <w:szCs w:val="24"/>
              </w:rPr>
              <w:t>(Agni retained with the names of Gaarhapatya, Dakshinaagni, Aahavaneeya)</w:t>
            </w:r>
          </w:p>
        </w:tc>
        <w:tc>
          <w:tcPr>
            <w:tcW w:w="1895" w:type="dxa"/>
            <w:gridSpan w:val="2"/>
          </w:tcPr>
          <w:p w:rsidR="001E4ED3" w:rsidRPr="001D1BBF" w:rsidRDefault="001E4ED3" w:rsidP="00425B21">
            <w:pPr>
              <w:tabs>
                <w:tab w:val="left" w:pos="720"/>
                <w:tab w:val="left" w:pos="1440"/>
                <w:tab w:val="left" w:pos="1866"/>
              </w:tabs>
              <w:jc w:val="both"/>
              <w:cnfStyle w:val="000000010000"/>
              <w:rPr>
                <w:sz w:val="24"/>
                <w:szCs w:val="24"/>
              </w:rPr>
            </w:pPr>
            <w:r>
              <w:rPr>
                <w:sz w:val="24"/>
                <w:szCs w:val="24"/>
              </w:rPr>
              <w:t>Agnihotra Rituals</w:t>
            </w:r>
          </w:p>
        </w:tc>
        <w:tc>
          <w:tcPr>
            <w:tcW w:w="1816" w:type="dxa"/>
          </w:tcPr>
          <w:p w:rsidR="001D1BBF" w:rsidRPr="001D1BBF" w:rsidRDefault="001E4ED3" w:rsidP="001E4ED3">
            <w:pPr>
              <w:tabs>
                <w:tab w:val="left" w:pos="720"/>
                <w:tab w:val="left" w:pos="1440"/>
                <w:tab w:val="left" w:pos="1866"/>
              </w:tabs>
              <w:cnfStyle w:val="000000010000"/>
              <w:rPr>
                <w:sz w:val="24"/>
                <w:szCs w:val="24"/>
              </w:rPr>
            </w:pPr>
            <w:r>
              <w:rPr>
                <w:sz w:val="24"/>
                <w:szCs w:val="24"/>
              </w:rPr>
              <w:t xml:space="preserve">Better Status for every </w:t>
            </w:r>
            <w:r w:rsidRPr="00562161">
              <w:rPr>
                <w:b/>
                <w:bCs/>
                <w:sz w:val="24"/>
                <w:szCs w:val="24"/>
              </w:rPr>
              <w:t>Gruhastha</w:t>
            </w:r>
            <w:r>
              <w:rPr>
                <w:sz w:val="24"/>
                <w:szCs w:val="24"/>
              </w:rPr>
              <w:t xml:space="preserve"> (House-holder), required to become Somayaji</w:t>
            </w:r>
          </w:p>
        </w:tc>
        <w:tc>
          <w:tcPr>
            <w:tcW w:w="1674" w:type="dxa"/>
          </w:tcPr>
          <w:p w:rsidR="001D1BBF" w:rsidRPr="001D1BBF" w:rsidRDefault="001E4ED3" w:rsidP="00425B21">
            <w:pPr>
              <w:tabs>
                <w:tab w:val="left" w:pos="720"/>
                <w:tab w:val="left" w:pos="1440"/>
                <w:tab w:val="left" w:pos="1866"/>
              </w:tabs>
              <w:jc w:val="both"/>
              <w:cnfStyle w:val="000000010000"/>
              <w:rPr>
                <w:sz w:val="24"/>
                <w:szCs w:val="24"/>
              </w:rPr>
            </w:pPr>
            <w:r>
              <w:rPr>
                <w:sz w:val="24"/>
                <w:szCs w:val="24"/>
              </w:rPr>
              <w:t>Offer a spoon of Cow Milk to Agni and Surya for the well-being of the family and society</w:t>
            </w:r>
          </w:p>
        </w:tc>
      </w:tr>
      <w:tr w:rsidR="00562161" w:rsidRPr="001D1BBF" w:rsidTr="007603C5">
        <w:trPr>
          <w:cnfStyle w:val="000000100000"/>
        </w:trPr>
        <w:tc>
          <w:tcPr>
            <w:cnfStyle w:val="001000000000"/>
            <w:tcW w:w="625" w:type="dxa"/>
          </w:tcPr>
          <w:p w:rsidR="001E4ED3" w:rsidRDefault="001E4ED3" w:rsidP="00425B21">
            <w:pPr>
              <w:tabs>
                <w:tab w:val="left" w:pos="720"/>
                <w:tab w:val="left" w:pos="1440"/>
                <w:tab w:val="left" w:pos="1866"/>
              </w:tabs>
              <w:jc w:val="both"/>
              <w:rPr>
                <w:sz w:val="24"/>
                <w:szCs w:val="24"/>
              </w:rPr>
            </w:pPr>
            <w:r>
              <w:rPr>
                <w:sz w:val="24"/>
                <w:szCs w:val="24"/>
              </w:rPr>
              <w:t>5</w:t>
            </w:r>
          </w:p>
        </w:tc>
        <w:tc>
          <w:tcPr>
            <w:tcW w:w="1748" w:type="dxa"/>
          </w:tcPr>
          <w:p w:rsidR="001E4ED3" w:rsidRDefault="001E4ED3" w:rsidP="001E4ED3">
            <w:pPr>
              <w:tabs>
                <w:tab w:val="left" w:pos="720"/>
                <w:tab w:val="left" w:pos="1440"/>
                <w:tab w:val="left" w:pos="1866"/>
              </w:tabs>
              <w:jc w:val="both"/>
              <w:cnfStyle w:val="000000100000"/>
              <w:rPr>
                <w:b/>
                <w:bCs/>
                <w:sz w:val="24"/>
                <w:szCs w:val="24"/>
              </w:rPr>
            </w:pPr>
            <w:r>
              <w:rPr>
                <w:b/>
                <w:bCs/>
                <w:sz w:val="24"/>
                <w:szCs w:val="24"/>
              </w:rPr>
              <w:t>Nitya Agnihotra</w:t>
            </w:r>
          </w:p>
        </w:tc>
        <w:tc>
          <w:tcPr>
            <w:tcW w:w="1818" w:type="dxa"/>
          </w:tcPr>
          <w:p w:rsidR="001E4ED3" w:rsidRPr="001E4ED3" w:rsidRDefault="001E4ED3" w:rsidP="00425B21">
            <w:pPr>
              <w:tabs>
                <w:tab w:val="left" w:pos="720"/>
                <w:tab w:val="left" w:pos="1440"/>
                <w:tab w:val="left" w:pos="1866"/>
              </w:tabs>
              <w:jc w:val="both"/>
              <w:cnfStyle w:val="000000100000"/>
              <w:rPr>
                <w:b/>
                <w:bCs/>
                <w:sz w:val="24"/>
                <w:szCs w:val="24"/>
              </w:rPr>
            </w:pPr>
            <w:r w:rsidRPr="001E4ED3">
              <w:rPr>
                <w:b/>
                <w:bCs/>
                <w:sz w:val="24"/>
                <w:szCs w:val="24"/>
              </w:rPr>
              <w:t>Panchaagni</w:t>
            </w:r>
          </w:p>
          <w:p w:rsidR="001E4ED3" w:rsidRDefault="001E4ED3" w:rsidP="001E4ED3">
            <w:pPr>
              <w:tabs>
                <w:tab w:val="left" w:pos="720"/>
                <w:tab w:val="left" w:pos="1440"/>
                <w:tab w:val="left" w:pos="1866"/>
              </w:tabs>
              <w:cnfStyle w:val="000000100000"/>
              <w:rPr>
                <w:sz w:val="24"/>
                <w:szCs w:val="24"/>
              </w:rPr>
            </w:pPr>
            <w:r>
              <w:rPr>
                <w:sz w:val="24"/>
                <w:szCs w:val="24"/>
              </w:rPr>
              <w:t>(Agni retained with the names of Gaarhapatya, Dakshinaagni, Aahavaneeya, Sabhya and Avasathya)</w:t>
            </w:r>
          </w:p>
        </w:tc>
        <w:tc>
          <w:tcPr>
            <w:tcW w:w="1895" w:type="dxa"/>
            <w:gridSpan w:val="2"/>
          </w:tcPr>
          <w:p w:rsidR="00562161" w:rsidRDefault="00562161" w:rsidP="00425B21">
            <w:pPr>
              <w:tabs>
                <w:tab w:val="left" w:pos="720"/>
                <w:tab w:val="left" w:pos="1440"/>
                <w:tab w:val="left" w:pos="1866"/>
              </w:tabs>
              <w:jc w:val="both"/>
              <w:cnfStyle w:val="000000100000"/>
              <w:rPr>
                <w:sz w:val="24"/>
                <w:szCs w:val="24"/>
              </w:rPr>
            </w:pPr>
            <w:r>
              <w:rPr>
                <w:sz w:val="24"/>
                <w:szCs w:val="24"/>
              </w:rPr>
              <w:t xml:space="preserve">Narya, </w:t>
            </w:r>
          </w:p>
          <w:p w:rsidR="00562161" w:rsidRDefault="00562161" w:rsidP="00425B21">
            <w:pPr>
              <w:tabs>
                <w:tab w:val="left" w:pos="720"/>
                <w:tab w:val="left" w:pos="1440"/>
                <w:tab w:val="left" w:pos="1866"/>
              </w:tabs>
              <w:jc w:val="both"/>
              <w:cnfStyle w:val="000000100000"/>
              <w:rPr>
                <w:sz w:val="24"/>
                <w:szCs w:val="24"/>
              </w:rPr>
            </w:pPr>
            <w:r>
              <w:rPr>
                <w:sz w:val="24"/>
                <w:szCs w:val="24"/>
              </w:rPr>
              <w:t>Atharva, Shamsya,</w:t>
            </w:r>
          </w:p>
          <w:p w:rsidR="00562161" w:rsidRDefault="00562161" w:rsidP="00425B21">
            <w:pPr>
              <w:tabs>
                <w:tab w:val="left" w:pos="720"/>
                <w:tab w:val="left" w:pos="1440"/>
                <w:tab w:val="left" w:pos="1866"/>
              </w:tabs>
              <w:jc w:val="both"/>
              <w:cnfStyle w:val="000000100000"/>
              <w:rPr>
                <w:sz w:val="24"/>
                <w:szCs w:val="24"/>
              </w:rPr>
            </w:pPr>
            <w:r>
              <w:rPr>
                <w:sz w:val="24"/>
                <w:szCs w:val="24"/>
              </w:rPr>
              <w:t>Sapratha,</w:t>
            </w:r>
          </w:p>
          <w:p w:rsidR="001E4ED3" w:rsidRPr="001D1BBF" w:rsidRDefault="00562161" w:rsidP="00425B21">
            <w:pPr>
              <w:tabs>
                <w:tab w:val="left" w:pos="720"/>
                <w:tab w:val="left" w:pos="1440"/>
                <w:tab w:val="left" w:pos="1866"/>
              </w:tabs>
              <w:jc w:val="both"/>
              <w:cnfStyle w:val="000000100000"/>
              <w:rPr>
                <w:sz w:val="24"/>
                <w:szCs w:val="24"/>
              </w:rPr>
            </w:pPr>
            <w:r>
              <w:rPr>
                <w:sz w:val="24"/>
                <w:szCs w:val="24"/>
              </w:rPr>
              <w:t xml:space="preserve">Ahi Budhniya Upaasana </w:t>
            </w:r>
          </w:p>
        </w:tc>
        <w:tc>
          <w:tcPr>
            <w:tcW w:w="1816" w:type="dxa"/>
          </w:tcPr>
          <w:p w:rsidR="00562161" w:rsidRPr="00562161" w:rsidRDefault="00562161" w:rsidP="00425B21">
            <w:pPr>
              <w:tabs>
                <w:tab w:val="left" w:pos="720"/>
                <w:tab w:val="left" w:pos="1440"/>
                <w:tab w:val="left" w:pos="1866"/>
              </w:tabs>
              <w:jc w:val="both"/>
              <w:cnfStyle w:val="000000100000"/>
              <w:rPr>
                <w:b/>
                <w:bCs/>
                <w:sz w:val="24"/>
                <w:szCs w:val="24"/>
              </w:rPr>
            </w:pPr>
            <w:r w:rsidRPr="00562161">
              <w:rPr>
                <w:b/>
                <w:bCs/>
                <w:sz w:val="24"/>
                <w:szCs w:val="24"/>
              </w:rPr>
              <w:t xml:space="preserve">Couple </w:t>
            </w:r>
          </w:p>
          <w:p w:rsidR="001E4ED3" w:rsidRPr="001D1BBF" w:rsidRDefault="001E4ED3" w:rsidP="00425B21">
            <w:pPr>
              <w:tabs>
                <w:tab w:val="left" w:pos="720"/>
                <w:tab w:val="left" w:pos="1440"/>
                <w:tab w:val="left" w:pos="1866"/>
              </w:tabs>
              <w:jc w:val="both"/>
              <w:cnfStyle w:val="000000100000"/>
              <w:rPr>
                <w:sz w:val="24"/>
                <w:szCs w:val="24"/>
              </w:rPr>
            </w:pPr>
            <w:r>
              <w:rPr>
                <w:sz w:val="24"/>
                <w:szCs w:val="24"/>
              </w:rPr>
              <w:t>No Place in the residence is devoid of the presence of the head of the family (Gruhapati) - Agni</w:t>
            </w:r>
          </w:p>
        </w:tc>
        <w:tc>
          <w:tcPr>
            <w:tcW w:w="1674" w:type="dxa"/>
          </w:tcPr>
          <w:p w:rsidR="001E4ED3" w:rsidRPr="001D1BBF" w:rsidRDefault="00562161" w:rsidP="00562161">
            <w:pPr>
              <w:tabs>
                <w:tab w:val="left" w:pos="720"/>
                <w:tab w:val="left" w:pos="1440"/>
                <w:tab w:val="left" w:pos="1866"/>
              </w:tabs>
              <w:jc w:val="both"/>
              <w:cnfStyle w:val="000000100000"/>
              <w:rPr>
                <w:sz w:val="24"/>
                <w:szCs w:val="24"/>
              </w:rPr>
            </w:pPr>
            <w:r>
              <w:rPr>
                <w:sz w:val="24"/>
                <w:szCs w:val="24"/>
              </w:rPr>
              <w:t xml:space="preserve">Progeny </w:t>
            </w:r>
            <w:r w:rsidR="001E4ED3">
              <w:rPr>
                <w:sz w:val="24"/>
                <w:szCs w:val="24"/>
              </w:rPr>
              <w:t xml:space="preserve">Nutritious Food, </w:t>
            </w:r>
            <w:r>
              <w:rPr>
                <w:sz w:val="24"/>
                <w:szCs w:val="24"/>
              </w:rPr>
              <w:t xml:space="preserve">Favourable People and Animals, Respect in the society and Great Education </w:t>
            </w:r>
          </w:p>
        </w:tc>
      </w:tr>
      <w:tr w:rsidR="007603C5" w:rsidRPr="001D1BBF" w:rsidTr="007603C5">
        <w:trPr>
          <w:cnfStyle w:val="000000010000"/>
        </w:trPr>
        <w:tc>
          <w:tcPr>
            <w:cnfStyle w:val="001000000000"/>
            <w:tcW w:w="625" w:type="dxa"/>
          </w:tcPr>
          <w:p w:rsidR="001D1BBF" w:rsidRPr="001D1BBF" w:rsidRDefault="001E4ED3" w:rsidP="00425B21">
            <w:pPr>
              <w:tabs>
                <w:tab w:val="left" w:pos="720"/>
                <w:tab w:val="left" w:pos="1440"/>
                <w:tab w:val="left" w:pos="1866"/>
              </w:tabs>
              <w:jc w:val="both"/>
              <w:rPr>
                <w:sz w:val="24"/>
                <w:szCs w:val="24"/>
              </w:rPr>
            </w:pPr>
            <w:r>
              <w:rPr>
                <w:sz w:val="24"/>
                <w:szCs w:val="24"/>
              </w:rPr>
              <w:t>5</w:t>
            </w:r>
          </w:p>
        </w:tc>
        <w:tc>
          <w:tcPr>
            <w:tcW w:w="1748" w:type="dxa"/>
          </w:tcPr>
          <w:p w:rsidR="001D1BBF" w:rsidRDefault="001E4ED3" w:rsidP="001E4ED3">
            <w:pPr>
              <w:tabs>
                <w:tab w:val="left" w:pos="720"/>
                <w:tab w:val="left" w:pos="1440"/>
                <w:tab w:val="left" w:pos="1866"/>
              </w:tabs>
              <w:jc w:val="both"/>
              <w:cnfStyle w:val="000000010000"/>
              <w:rPr>
                <w:b/>
                <w:bCs/>
                <w:sz w:val="24"/>
                <w:szCs w:val="24"/>
              </w:rPr>
            </w:pPr>
            <w:r>
              <w:rPr>
                <w:b/>
                <w:bCs/>
                <w:sz w:val="24"/>
                <w:szCs w:val="24"/>
              </w:rPr>
              <w:t>Ishti (Prakruti)</w:t>
            </w:r>
          </w:p>
          <w:p w:rsidR="001E4ED3" w:rsidRPr="001E4ED3" w:rsidRDefault="001E4ED3" w:rsidP="001E4ED3">
            <w:pPr>
              <w:tabs>
                <w:tab w:val="left" w:pos="720"/>
                <w:tab w:val="left" w:pos="1440"/>
                <w:tab w:val="left" w:pos="1866"/>
              </w:tabs>
              <w:jc w:val="both"/>
              <w:cnfStyle w:val="000000010000"/>
              <w:rPr>
                <w:sz w:val="24"/>
                <w:szCs w:val="24"/>
              </w:rPr>
            </w:pPr>
            <w:r>
              <w:rPr>
                <w:sz w:val="24"/>
                <w:szCs w:val="24"/>
              </w:rPr>
              <w:t>(Every Fortnight)</w:t>
            </w:r>
          </w:p>
          <w:p w:rsidR="001E4ED3" w:rsidRPr="001D1BBF" w:rsidRDefault="001E4ED3" w:rsidP="001E4ED3">
            <w:pPr>
              <w:tabs>
                <w:tab w:val="left" w:pos="720"/>
                <w:tab w:val="left" w:pos="1440"/>
                <w:tab w:val="left" w:pos="1866"/>
              </w:tabs>
              <w:jc w:val="both"/>
              <w:cnfStyle w:val="000000010000"/>
              <w:rPr>
                <w:b/>
                <w:bCs/>
                <w:sz w:val="24"/>
                <w:szCs w:val="24"/>
              </w:rPr>
            </w:pPr>
          </w:p>
        </w:tc>
        <w:tc>
          <w:tcPr>
            <w:tcW w:w="1818" w:type="dxa"/>
          </w:tcPr>
          <w:p w:rsidR="001D1BBF" w:rsidRDefault="001E4ED3" w:rsidP="00425B21">
            <w:pPr>
              <w:tabs>
                <w:tab w:val="left" w:pos="720"/>
                <w:tab w:val="left" w:pos="1440"/>
                <w:tab w:val="left" w:pos="1866"/>
              </w:tabs>
              <w:jc w:val="both"/>
              <w:cnfStyle w:val="000000010000"/>
              <w:rPr>
                <w:sz w:val="24"/>
                <w:szCs w:val="24"/>
              </w:rPr>
            </w:pPr>
            <w:r>
              <w:rPr>
                <w:sz w:val="24"/>
                <w:szCs w:val="24"/>
              </w:rPr>
              <w:t>Tretaagni</w:t>
            </w:r>
          </w:p>
          <w:p w:rsidR="00562161" w:rsidRPr="001D1BBF" w:rsidRDefault="00562161" w:rsidP="00562161">
            <w:pPr>
              <w:tabs>
                <w:tab w:val="left" w:pos="720"/>
                <w:tab w:val="left" w:pos="1440"/>
                <w:tab w:val="left" w:pos="1866"/>
              </w:tabs>
              <w:cnfStyle w:val="000000010000"/>
              <w:rPr>
                <w:sz w:val="24"/>
                <w:szCs w:val="24"/>
              </w:rPr>
            </w:pPr>
            <w:r>
              <w:rPr>
                <w:sz w:val="24"/>
                <w:szCs w:val="24"/>
              </w:rPr>
              <w:t>Fortnight begins with Offering of Ghee, Purodaasha Baked Rice Flour) &amp; Curd*</w:t>
            </w:r>
          </w:p>
        </w:tc>
        <w:tc>
          <w:tcPr>
            <w:tcW w:w="1895" w:type="dxa"/>
            <w:gridSpan w:val="2"/>
          </w:tcPr>
          <w:p w:rsidR="001D1BBF" w:rsidRDefault="00562161" w:rsidP="00425B21">
            <w:pPr>
              <w:tabs>
                <w:tab w:val="left" w:pos="720"/>
                <w:tab w:val="left" w:pos="1440"/>
                <w:tab w:val="left" w:pos="1866"/>
              </w:tabs>
              <w:jc w:val="both"/>
              <w:cnfStyle w:val="000000010000"/>
              <w:rPr>
                <w:sz w:val="24"/>
                <w:szCs w:val="24"/>
              </w:rPr>
            </w:pPr>
            <w:r>
              <w:rPr>
                <w:sz w:val="24"/>
                <w:szCs w:val="24"/>
              </w:rPr>
              <w:t>Darsha/ Poorna Maasa</w:t>
            </w:r>
          </w:p>
          <w:p w:rsidR="00562161" w:rsidRPr="001D1BBF" w:rsidRDefault="00943DA7" w:rsidP="00943DA7">
            <w:pPr>
              <w:tabs>
                <w:tab w:val="left" w:pos="720"/>
                <w:tab w:val="left" w:pos="1440"/>
                <w:tab w:val="left" w:pos="1866"/>
              </w:tabs>
              <w:jc w:val="both"/>
              <w:cnfStyle w:val="000000010000"/>
              <w:rPr>
                <w:sz w:val="24"/>
                <w:szCs w:val="24"/>
              </w:rPr>
            </w:pPr>
            <w:r>
              <w:rPr>
                <w:sz w:val="24"/>
                <w:szCs w:val="24"/>
              </w:rPr>
              <w:t xml:space="preserve">(Basic Yajna requiring </w:t>
            </w:r>
            <w:r w:rsidR="00562161">
              <w:rPr>
                <w:sz w:val="24"/>
                <w:szCs w:val="24"/>
              </w:rPr>
              <w:t xml:space="preserve">4 </w:t>
            </w:r>
            <w:r>
              <w:rPr>
                <w:sz w:val="24"/>
                <w:szCs w:val="24"/>
              </w:rPr>
              <w:t>Rit</w:t>
            </w:r>
            <w:r w:rsidR="00562161">
              <w:rPr>
                <w:sz w:val="24"/>
                <w:szCs w:val="24"/>
              </w:rPr>
              <w:t>wiks</w:t>
            </w:r>
            <w:r>
              <w:rPr>
                <w:sz w:val="24"/>
                <w:szCs w:val="24"/>
              </w:rPr>
              <w:t>), Chaturmaasya requires more</w:t>
            </w:r>
          </w:p>
        </w:tc>
        <w:tc>
          <w:tcPr>
            <w:tcW w:w="1816" w:type="dxa"/>
          </w:tcPr>
          <w:p w:rsidR="001D1BBF" w:rsidRPr="001D1BBF" w:rsidRDefault="00562161" w:rsidP="00562161">
            <w:pPr>
              <w:tabs>
                <w:tab w:val="left" w:pos="720"/>
                <w:tab w:val="left" w:pos="1440"/>
                <w:tab w:val="left" w:pos="1866"/>
              </w:tabs>
              <w:jc w:val="both"/>
              <w:cnfStyle w:val="000000010000"/>
              <w:rPr>
                <w:sz w:val="24"/>
                <w:szCs w:val="24"/>
              </w:rPr>
            </w:pPr>
            <w:r>
              <w:rPr>
                <w:sz w:val="24"/>
                <w:szCs w:val="24"/>
              </w:rPr>
              <w:t>Couple (Yajamaana+ Patnee), Adhwaryu, Brahma, Hotaa and Agneet</w:t>
            </w:r>
          </w:p>
        </w:tc>
        <w:tc>
          <w:tcPr>
            <w:tcW w:w="1674" w:type="dxa"/>
          </w:tcPr>
          <w:p w:rsidR="001D1BBF" w:rsidRPr="001D1BBF" w:rsidRDefault="00562161" w:rsidP="00562161">
            <w:pPr>
              <w:tabs>
                <w:tab w:val="left" w:pos="720"/>
                <w:tab w:val="left" w:pos="1440"/>
                <w:tab w:val="left" w:pos="1866"/>
              </w:tabs>
              <w:jc w:val="both"/>
              <w:cnfStyle w:val="000000010000"/>
              <w:rPr>
                <w:sz w:val="24"/>
                <w:szCs w:val="24"/>
              </w:rPr>
            </w:pPr>
            <w:r>
              <w:rPr>
                <w:sz w:val="24"/>
                <w:szCs w:val="24"/>
              </w:rPr>
              <w:t>Good Rains, Betterment of life and Heaven</w:t>
            </w:r>
          </w:p>
        </w:tc>
      </w:tr>
      <w:tr w:rsidR="007603C5" w:rsidRPr="001D1BBF" w:rsidTr="007603C5">
        <w:trPr>
          <w:cnfStyle w:val="000000100000"/>
        </w:trPr>
        <w:tc>
          <w:tcPr>
            <w:cnfStyle w:val="001000000000"/>
            <w:tcW w:w="625" w:type="dxa"/>
          </w:tcPr>
          <w:p w:rsidR="001D1BBF" w:rsidRPr="001D1BBF" w:rsidRDefault="00562161" w:rsidP="00425B21">
            <w:pPr>
              <w:tabs>
                <w:tab w:val="left" w:pos="720"/>
                <w:tab w:val="left" w:pos="1440"/>
                <w:tab w:val="left" w:pos="1866"/>
              </w:tabs>
              <w:jc w:val="both"/>
              <w:rPr>
                <w:sz w:val="24"/>
                <w:szCs w:val="24"/>
              </w:rPr>
            </w:pPr>
            <w:r>
              <w:rPr>
                <w:sz w:val="24"/>
                <w:szCs w:val="24"/>
              </w:rPr>
              <w:lastRenderedPageBreak/>
              <w:t>6</w:t>
            </w:r>
          </w:p>
        </w:tc>
        <w:tc>
          <w:tcPr>
            <w:tcW w:w="1748" w:type="dxa"/>
          </w:tcPr>
          <w:p w:rsidR="001D1BBF" w:rsidRDefault="00562161" w:rsidP="00425B21">
            <w:pPr>
              <w:tabs>
                <w:tab w:val="left" w:pos="720"/>
                <w:tab w:val="left" w:pos="1440"/>
                <w:tab w:val="left" w:pos="1866"/>
              </w:tabs>
              <w:jc w:val="both"/>
              <w:cnfStyle w:val="000000100000"/>
              <w:rPr>
                <w:b/>
                <w:bCs/>
                <w:sz w:val="24"/>
                <w:szCs w:val="24"/>
              </w:rPr>
            </w:pPr>
            <w:r>
              <w:rPr>
                <w:b/>
                <w:bCs/>
                <w:sz w:val="24"/>
                <w:szCs w:val="24"/>
              </w:rPr>
              <w:t>Ishti (Vikruti)</w:t>
            </w:r>
          </w:p>
          <w:p w:rsidR="007603C5" w:rsidRDefault="007603C5" w:rsidP="00425B21">
            <w:pPr>
              <w:tabs>
                <w:tab w:val="left" w:pos="720"/>
                <w:tab w:val="left" w:pos="1440"/>
                <w:tab w:val="left" w:pos="1866"/>
              </w:tabs>
              <w:jc w:val="both"/>
              <w:cnfStyle w:val="000000100000"/>
              <w:rPr>
                <w:b/>
                <w:bCs/>
                <w:sz w:val="24"/>
                <w:szCs w:val="24"/>
              </w:rPr>
            </w:pPr>
          </w:p>
          <w:p w:rsidR="007603C5" w:rsidRPr="007603C5" w:rsidRDefault="007603C5" w:rsidP="007603C5">
            <w:pPr>
              <w:tabs>
                <w:tab w:val="left" w:pos="720"/>
                <w:tab w:val="left" w:pos="1440"/>
                <w:tab w:val="left" w:pos="1866"/>
              </w:tabs>
              <w:jc w:val="both"/>
              <w:cnfStyle w:val="000000100000"/>
              <w:rPr>
                <w:sz w:val="24"/>
                <w:szCs w:val="24"/>
              </w:rPr>
            </w:pPr>
          </w:p>
        </w:tc>
        <w:tc>
          <w:tcPr>
            <w:tcW w:w="1818" w:type="dxa"/>
          </w:tcPr>
          <w:p w:rsidR="001D1BBF" w:rsidRDefault="007603C5" w:rsidP="00425B21">
            <w:pPr>
              <w:tabs>
                <w:tab w:val="left" w:pos="720"/>
                <w:tab w:val="left" w:pos="1440"/>
                <w:tab w:val="left" w:pos="1866"/>
              </w:tabs>
              <w:jc w:val="both"/>
              <w:cnfStyle w:val="000000100000"/>
              <w:rPr>
                <w:sz w:val="24"/>
                <w:szCs w:val="24"/>
              </w:rPr>
            </w:pPr>
            <w:r>
              <w:rPr>
                <w:sz w:val="24"/>
                <w:szCs w:val="24"/>
              </w:rPr>
              <w:t>Tretaagni</w:t>
            </w:r>
          </w:p>
          <w:p w:rsidR="007603C5" w:rsidRPr="001D1BBF" w:rsidRDefault="007603C5" w:rsidP="00425B21">
            <w:pPr>
              <w:tabs>
                <w:tab w:val="left" w:pos="720"/>
                <w:tab w:val="left" w:pos="1440"/>
                <w:tab w:val="left" w:pos="1866"/>
              </w:tabs>
              <w:jc w:val="both"/>
              <w:cnfStyle w:val="000000100000"/>
              <w:rPr>
                <w:sz w:val="24"/>
                <w:szCs w:val="24"/>
              </w:rPr>
            </w:pPr>
            <w:r>
              <w:rPr>
                <w:sz w:val="24"/>
                <w:szCs w:val="24"/>
              </w:rPr>
              <w:t>(Offerings with different ingredients)</w:t>
            </w:r>
          </w:p>
        </w:tc>
        <w:tc>
          <w:tcPr>
            <w:tcW w:w="1895" w:type="dxa"/>
            <w:gridSpan w:val="2"/>
          </w:tcPr>
          <w:p w:rsidR="001D1BBF" w:rsidRDefault="007603C5" w:rsidP="00425B21">
            <w:pPr>
              <w:tabs>
                <w:tab w:val="left" w:pos="720"/>
                <w:tab w:val="left" w:pos="1440"/>
                <w:tab w:val="left" w:pos="1866"/>
              </w:tabs>
              <w:jc w:val="both"/>
              <w:cnfStyle w:val="000000100000"/>
              <w:rPr>
                <w:sz w:val="24"/>
                <w:szCs w:val="24"/>
              </w:rPr>
            </w:pPr>
            <w:r>
              <w:rPr>
                <w:sz w:val="24"/>
                <w:szCs w:val="24"/>
              </w:rPr>
              <w:t>Sarva Prushtha, Traidhaataveeya, Aayushmat,</w:t>
            </w:r>
          </w:p>
          <w:p w:rsidR="007603C5" w:rsidRDefault="007603C5" w:rsidP="00425B21">
            <w:pPr>
              <w:tabs>
                <w:tab w:val="left" w:pos="720"/>
                <w:tab w:val="left" w:pos="1440"/>
                <w:tab w:val="left" w:pos="1866"/>
              </w:tabs>
              <w:jc w:val="both"/>
              <w:cnfStyle w:val="000000100000"/>
              <w:rPr>
                <w:sz w:val="24"/>
                <w:szCs w:val="24"/>
              </w:rPr>
            </w:pPr>
            <w:r>
              <w:rPr>
                <w:sz w:val="24"/>
                <w:szCs w:val="24"/>
              </w:rPr>
              <w:t>Putra Kaama,</w:t>
            </w:r>
          </w:p>
          <w:p w:rsidR="007603C5" w:rsidRPr="001D1BBF" w:rsidRDefault="007603C5" w:rsidP="00425B21">
            <w:pPr>
              <w:tabs>
                <w:tab w:val="left" w:pos="720"/>
                <w:tab w:val="left" w:pos="1440"/>
                <w:tab w:val="left" w:pos="1866"/>
              </w:tabs>
              <w:jc w:val="both"/>
              <w:cnfStyle w:val="000000100000"/>
              <w:rPr>
                <w:sz w:val="24"/>
                <w:szCs w:val="24"/>
              </w:rPr>
            </w:pPr>
            <w:r>
              <w:rPr>
                <w:sz w:val="24"/>
                <w:szCs w:val="24"/>
              </w:rPr>
              <w:t>Pashu Kaama etc.</w:t>
            </w:r>
          </w:p>
        </w:tc>
        <w:tc>
          <w:tcPr>
            <w:tcW w:w="1816" w:type="dxa"/>
          </w:tcPr>
          <w:p w:rsidR="001D1BBF" w:rsidRPr="001D1BBF" w:rsidRDefault="007603C5" w:rsidP="00425B21">
            <w:pPr>
              <w:tabs>
                <w:tab w:val="left" w:pos="720"/>
                <w:tab w:val="left" w:pos="1440"/>
                <w:tab w:val="left" w:pos="1866"/>
              </w:tabs>
              <w:jc w:val="both"/>
              <w:cnfStyle w:val="000000100000"/>
              <w:rPr>
                <w:sz w:val="24"/>
                <w:szCs w:val="24"/>
              </w:rPr>
            </w:pPr>
            <w:r>
              <w:rPr>
                <w:sz w:val="24"/>
                <w:szCs w:val="24"/>
              </w:rPr>
              <w:t>Based on the desire of the Yajamaana, Qualified scholars will conduct the ritual</w:t>
            </w:r>
          </w:p>
        </w:tc>
        <w:tc>
          <w:tcPr>
            <w:tcW w:w="1674" w:type="dxa"/>
          </w:tcPr>
          <w:p w:rsidR="001D1BBF" w:rsidRPr="001D1BBF" w:rsidRDefault="007603C5" w:rsidP="00425B21">
            <w:pPr>
              <w:tabs>
                <w:tab w:val="left" w:pos="720"/>
                <w:tab w:val="left" w:pos="1440"/>
                <w:tab w:val="left" w:pos="1866"/>
              </w:tabs>
              <w:jc w:val="both"/>
              <w:cnfStyle w:val="000000100000"/>
              <w:rPr>
                <w:sz w:val="24"/>
                <w:szCs w:val="24"/>
              </w:rPr>
            </w:pPr>
            <w:r>
              <w:rPr>
                <w:sz w:val="24"/>
                <w:szCs w:val="24"/>
              </w:rPr>
              <w:t xml:space="preserve">Any desire in the mind (including </w:t>
            </w:r>
          </w:p>
        </w:tc>
      </w:tr>
      <w:tr w:rsidR="009310A7" w:rsidRPr="001D1BBF" w:rsidTr="007603C5">
        <w:trPr>
          <w:cnfStyle w:val="000000010000"/>
        </w:trPr>
        <w:tc>
          <w:tcPr>
            <w:cnfStyle w:val="001000000000"/>
            <w:tcW w:w="625" w:type="dxa"/>
          </w:tcPr>
          <w:p w:rsidR="009310A7" w:rsidRDefault="009310A7" w:rsidP="00425B21">
            <w:pPr>
              <w:tabs>
                <w:tab w:val="left" w:pos="720"/>
                <w:tab w:val="left" w:pos="1440"/>
                <w:tab w:val="left" w:pos="1866"/>
              </w:tabs>
              <w:jc w:val="both"/>
              <w:rPr>
                <w:sz w:val="24"/>
                <w:szCs w:val="24"/>
              </w:rPr>
            </w:pPr>
            <w:r>
              <w:rPr>
                <w:sz w:val="24"/>
                <w:szCs w:val="24"/>
              </w:rPr>
              <w:t>7</w:t>
            </w:r>
          </w:p>
        </w:tc>
        <w:tc>
          <w:tcPr>
            <w:tcW w:w="1748" w:type="dxa"/>
          </w:tcPr>
          <w:p w:rsidR="009310A7" w:rsidRDefault="009310A7" w:rsidP="00425B21">
            <w:pPr>
              <w:tabs>
                <w:tab w:val="left" w:pos="720"/>
                <w:tab w:val="left" w:pos="1440"/>
                <w:tab w:val="left" w:pos="1866"/>
              </w:tabs>
              <w:jc w:val="both"/>
              <w:cnfStyle w:val="000000010000"/>
              <w:rPr>
                <w:b/>
                <w:bCs/>
                <w:sz w:val="24"/>
                <w:szCs w:val="24"/>
              </w:rPr>
            </w:pPr>
            <w:r>
              <w:rPr>
                <w:b/>
                <w:bCs/>
                <w:sz w:val="24"/>
                <w:szCs w:val="24"/>
              </w:rPr>
              <w:t>Soma Yaaga</w:t>
            </w:r>
          </w:p>
          <w:p w:rsidR="009310A7" w:rsidRDefault="009310A7" w:rsidP="00425B21">
            <w:pPr>
              <w:tabs>
                <w:tab w:val="left" w:pos="720"/>
                <w:tab w:val="left" w:pos="1440"/>
                <w:tab w:val="left" w:pos="1866"/>
              </w:tabs>
              <w:jc w:val="both"/>
              <w:cnfStyle w:val="000000010000"/>
              <w:rPr>
                <w:b/>
                <w:bCs/>
                <w:sz w:val="24"/>
                <w:szCs w:val="24"/>
              </w:rPr>
            </w:pPr>
            <w:r>
              <w:rPr>
                <w:b/>
                <w:bCs/>
                <w:sz w:val="24"/>
                <w:szCs w:val="24"/>
              </w:rPr>
              <w:t>(Kratu)</w:t>
            </w:r>
          </w:p>
        </w:tc>
        <w:tc>
          <w:tcPr>
            <w:tcW w:w="1818" w:type="dxa"/>
          </w:tcPr>
          <w:p w:rsidR="009310A7" w:rsidRDefault="009310A7" w:rsidP="007603C5">
            <w:pPr>
              <w:tabs>
                <w:tab w:val="left" w:pos="720"/>
                <w:tab w:val="left" w:pos="1440"/>
                <w:tab w:val="left" w:pos="1866"/>
              </w:tabs>
              <w:jc w:val="both"/>
              <w:cnfStyle w:val="000000010000"/>
              <w:rPr>
                <w:sz w:val="24"/>
                <w:szCs w:val="24"/>
              </w:rPr>
            </w:pPr>
            <w:r>
              <w:rPr>
                <w:sz w:val="24"/>
                <w:szCs w:val="24"/>
              </w:rPr>
              <w:t>Tretaagni Plus Special YaagaShaala</w:t>
            </w:r>
          </w:p>
          <w:p w:rsidR="00943DA7" w:rsidRDefault="00943DA7" w:rsidP="007603C5">
            <w:pPr>
              <w:tabs>
                <w:tab w:val="left" w:pos="720"/>
                <w:tab w:val="left" w:pos="1440"/>
                <w:tab w:val="left" w:pos="1866"/>
              </w:tabs>
              <w:jc w:val="both"/>
              <w:cnfStyle w:val="000000010000"/>
              <w:rPr>
                <w:sz w:val="24"/>
                <w:szCs w:val="24"/>
              </w:rPr>
            </w:pPr>
            <w:r>
              <w:rPr>
                <w:sz w:val="24"/>
                <w:szCs w:val="24"/>
              </w:rPr>
              <w:t>(Spanning 6 days)</w:t>
            </w:r>
          </w:p>
        </w:tc>
        <w:tc>
          <w:tcPr>
            <w:tcW w:w="1895" w:type="dxa"/>
            <w:gridSpan w:val="2"/>
          </w:tcPr>
          <w:p w:rsidR="009310A7" w:rsidRDefault="009310A7" w:rsidP="00425B21">
            <w:pPr>
              <w:tabs>
                <w:tab w:val="left" w:pos="720"/>
                <w:tab w:val="left" w:pos="1440"/>
                <w:tab w:val="left" w:pos="1866"/>
              </w:tabs>
              <w:jc w:val="both"/>
              <w:cnfStyle w:val="000000010000"/>
              <w:rPr>
                <w:sz w:val="24"/>
                <w:szCs w:val="24"/>
              </w:rPr>
            </w:pPr>
            <w:r>
              <w:rPr>
                <w:sz w:val="24"/>
                <w:szCs w:val="24"/>
              </w:rPr>
              <w:t>Agnishtoma, Atyagnishtoma, Ukthya, Aptoryaama, Vaajapeya</w:t>
            </w:r>
          </w:p>
        </w:tc>
        <w:tc>
          <w:tcPr>
            <w:tcW w:w="1816" w:type="dxa"/>
          </w:tcPr>
          <w:p w:rsidR="009310A7" w:rsidRDefault="00943DA7" w:rsidP="00425B21">
            <w:pPr>
              <w:tabs>
                <w:tab w:val="left" w:pos="720"/>
                <w:tab w:val="left" w:pos="1440"/>
                <w:tab w:val="left" w:pos="1866"/>
              </w:tabs>
              <w:jc w:val="both"/>
              <w:cnfStyle w:val="000000010000"/>
              <w:rPr>
                <w:sz w:val="24"/>
                <w:szCs w:val="24"/>
              </w:rPr>
            </w:pPr>
            <w:r>
              <w:rPr>
                <w:sz w:val="24"/>
                <w:szCs w:val="24"/>
              </w:rPr>
              <w:t>17 Ritwiks are classified in 4 groups, headed by the Chiefs Adhwaryu, Hotaa, Udgaataa and Brahma apart from Yajamaana and Patnee</w:t>
            </w:r>
          </w:p>
        </w:tc>
        <w:tc>
          <w:tcPr>
            <w:tcW w:w="1674" w:type="dxa"/>
          </w:tcPr>
          <w:p w:rsidR="009310A7" w:rsidRPr="001D1BBF" w:rsidRDefault="00943DA7" w:rsidP="00943DA7">
            <w:pPr>
              <w:tabs>
                <w:tab w:val="left" w:pos="720"/>
                <w:tab w:val="left" w:pos="1440"/>
                <w:tab w:val="left" w:pos="1866"/>
              </w:tabs>
              <w:jc w:val="both"/>
              <w:cnfStyle w:val="000000010000"/>
              <w:rPr>
                <w:sz w:val="24"/>
                <w:szCs w:val="24"/>
              </w:rPr>
            </w:pPr>
            <w:r>
              <w:rPr>
                <w:sz w:val="24"/>
                <w:szCs w:val="24"/>
              </w:rPr>
              <w:t>Each of the 7 Soma Yagas have specific benefits, apart from the general objective of Heaven and Social Welfare</w:t>
            </w:r>
          </w:p>
        </w:tc>
      </w:tr>
      <w:tr w:rsidR="009310A7" w:rsidRPr="001D1BBF" w:rsidTr="007603C5">
        <w:trPr>
          <w:cnfStyle w:val="000000100000"/>
        </w:trPr>
        <w:tc>
          <w:tcPr>
            <w:cnfStyle w:val="001000000000"/>
            <w:tcW w:w="625" w:type="dxa"/>
          </w:tcPr>
          <w:p w:rsidR="009310A7" w:rsidRDefault="00943DA7" w:rsidP="00425B21">
            <w:pPr>
              <w:tabs>
                <w:tab w:val="left" w:pos="720"/>
                <w:tab w:val="left" w:pos="1440"/>
                <w:tab w:val="left" w:pos="1866"/>
              </w:tabs>
              <w:jc w:val="both"/>
              <w:rPr>
                <w:sz w:val="24"/>
                <w:szCs w:val="24"/>
              </w:rPr>
            </w:pPr>
            <w:r>
              <w:rPr>
                <w:sz w:val="24"/>
                <w:szCs w:val="24"/>
              </w:rPr>
              <w:t>8</w:t>
            </w:r>
          </w:p>
        </w:tc>
        <w:tc>
          <w:tcPr>
            <w:tcW w:w="1748" w:type="dxa"/>
          </w:tcPr>
          <w:p w:rsidR="00943DA7" w:rsidRDefault="00943DA7" w:rsidP="00425B21">
            <w:pPr>
              <w:tabs>
                <w:tab w:val="left" w:pos="720"/>
                <w:tab w:val="left" w:pos="1440"/>
                <w:tab w:val="left" w:pos="1866"/>
              </w:tabs>
              <w:jc w:val="both"/>
              <w:cnfStyle w:val="000000100000"/>
              <w:rPr>
                <w:b/>
                <w:bCs/>
                <w:sz w:val="24"/>
                <w:szCs w:val="24"/>
              </w:rPr>
            </w:pPr>
            <w:r>
              <w:rPr>
                <w:b/>
                <w:bCs/>
                <w:sz w:val="24"/>
                <w:szCs w:val="24"/>
              </w:rPr>
              <w:t>Chayana Yaaga</w:t>
            </w:r>
          </w:p>
        </w:tc>
        <w:tc>
          <w:tcPr>
            <w:tcW w:w="1818" w:type="dxa"/>
          </w:tcPr>
          <w:p w:rsidR="009310A7" w:rsidRDefault="00943DA7" w:rsidP="00943DA7">
            <w:pPr>
              <w:tabs>
                <w:tab w:val="left" w:pos="720"/>
                <w:tab w:val="left" w:pos="1440"/>
                <w:tab w:val="left" w:pos="1866"/>
              </w:tabs>
              <w:jc w:val="both"/>
              <w:cnfStyle w:val="000000100000"/>
              <w:rPr>
                <w:sz w:val="24"/>
                <w:szCs w:val="24"/>
              </w:rPr>
            </w:pPr>
            <w:r>
              <w:rPr>
                <w:sz w:val="24"/>
                <w:szCs w:val="24"/>
              </w:rPr>
              <w:t>Tretaagni Plus Large YaagaShaala</w:t>
            </w:r>
          </w:p>
          <w:p w:rsidR="00943DA7" w:rsidRDefault="00943DA7" w:rsidP="00943DA7">
            <w:pPr>
              <w:tabs>
                <w:tab w:val="left" w:pos="720"/>
                <w:tab w:val="left" w:pos="1440"/>
                <w:tab w:val="left" w:pos="1866"/>
              </w:tabs>
              <w:jc w:val="both"/>
              <w:cnfStyle w:val="000000100000"/>
              <w:rPr>
                <w:sz w:val="24"/>
                <w:szCs w:val="24"/>
              </w:rPr>
            </w:pPr>
            <w:r>
              <w:rPr>
                <w:sz w:val="24"/>
                <w:szCs w:val="24"/>
              </w:rPr>
              <w:t>(Minimum period 1 days)</w:t>
            </w:r>
          </w:p>
        </w:tc>
        <w:tc>
          <w:tcPr>
            <w:tcW w:w="1895" w:type="dxa"/>
            <w:gridSpan w:val="2"/>
          </w:tcPr>
          <w:p w:rsidR="00943DA7" w:rsidRDefault="00943DA7" w:rsidP="00425B21">
            <w:pPr>
              <w:tabs>
                <w:tab w:val="left" w:pos="720"/>
                <w:tab w:val="left" w:pos="1440"/>
                <w:tab w:val="left" w:pos="1866"/>
              </w:tabs>
              <w:jc w:val="both"/>
              <w:cnfStyle w:val="000000100000"/>
              <w:rPr>
                <w:sz w:val="24"/>
                <w:szCs w:val="24"/>
              </w:rPr>
            </w:pPr>
            <w:r>
              <w:rPr>
                <w:sz w:val="24"/>
                <w:szCs w:val="24"/>
              </w:rPr>
              <w:t>Poundareeka Yaga (Dwishaahasra, Trishaahasra),</w:t>
            </w:r>
          </w:p>
          <w:p w:rsidR="00943DA7" w:rsidRDefault="00943DA7" w:rsidP="00425B21">
            <w:pPr>
              <w:tabs>
                <w:tab w:val="left" w:pos="720"/>
                <w:tab w:val="left" w:pos="1440"/>
                <w:tab w:val="left" w:pos="1866"/>
              </w:tabs>
              <w:jc w:val="both"/>
              <w:cnfStyle w:val="000000100000"/>
              <w:rPr>
                <w:sz w:val="24"/>
                <w:szCs w:val="24"/>
              </w:rPr>
            </w:pPr>
            <w:r>
              <w:rPr>
                <w:sz w:val="24"/>
                <w:szCs w:val="24"/>
              </w:rPr>
              <w:t>And Minor Chayana- Saavitra, Naachiketa,   Vaishwasruja, Aaruna Ketuka, Chaaturhotriya</w:t>
            </w:r>
          </w:p>
        </w:tc>
        <w:tc>
          <w:tcPr>
            <w:tcW w:w="1816" w:type="dxa"/>
          </w:tcPr>
          <w:p w:rsidR="009310A7" w:rsidRDefault="00943DA7" w:rsidP="00425B21">
            <w:pPr>
              <w:tabs>
                <w:tab w:val="left" w:pos="720"/>
                <w:tab w:val="left" w:pos="1440"/>
                <w:tab w:val="left" w:pos="1866"/>
              </w:tabs>
              <w:jc w:val="both"/>
              <w:cnfStyle w:val="000000100000"/>
              <w:rPr>
                <w:sz w:val="24"/>
                <w:szCs w:val="24"/>
              </w:rPr>
            </w:pPr>
            <w:r>
              <w:rPr>
                <w:sz w:val="24"/>
                <w:szCs w:val="24"/>
              </w:rPr>
              <w:t>17 Ritwiks are classified in 4 groups, headed by the Chiefs Adhwaryu, Hotaa, Udgaataa and Brahma apart from Yajamaana and Patnee</w:t>
            </w:r>
          </w:p>
        </w:tc>
        <w:tc>
          <w:tcPr>
            <w:tcW w:w="1674" w:type="dxa"/>
          </w:tcPr>
          <w:p w:rsidR="009310A7" w:rsidRPr="001D1BBF" w:rsidRDefault="00943DA7" w:rsidP="00425B21">
            <w:pPr>
              <w:tabs>
                <w:tab w:val="left" w:pos="720"/>
                <w:tab w:val="left" w:pos="1440"/>
                <w:tab w:val="left" w:pos="1866"/>
              </w:tabs>
              <w:jc w:val="both"/>
              <w:cnfStyle w:val="000000100000"/>
              <w:rPr>
                <w:sz w:val="24"/>
                <w:szCs w:val="24"/>
              </w:rPr>
            </w:pPr>
            <w:r>
              <w:rPr>
                <w:sz w:val="24"/>
                <w:szCs w:val="24"/>
              </w:rPr>
              <w:t>Chayana Yajnas have higher classification and benefits range from immortal wisdom, well being of the family and society</w:t>
            </w:r>
          </w:p>
        </w:tc>
      </w:tr>
      <w:tr w:rsidR="009310A7" w:rsidRPr="001D1BBF" w:rsidTr="007603C5">
        <w:trPr>
          <w:cnfStyle w:val="000000010000"/>
        </w:trPr>
        <w:tc>
          <w:tcPr>
            <w:cnfStyle w:val="001000000000"/>
            <w:tcW w:w="625" w:type="dxa"/>
          </w:tcPr>
          <w:p w:rsidR="009310A7" w:rsidRDefault="00943DA7" w:rsidP="00425B21">
            <w:pPr>
              <w:tabs>
                <w:tab w:val="left" w:pos="720"/>
                <w:tab w:val="left" w:pos="1440"/>
                <w:tab w:val="left" w:pos="1866"/>
              </w:tabs>
              <w:jc w:val="both"/>
              <w:rPr>
                <w:sz w:val="24"/>
                <w:szCs w:val="24"/>
              </w:rPr>
            </w:pPr>
            <w:r>
              <w:rPr>
                <w:sz w:val="24"/>
                <w:szCs w:val="24"/>
              </w:rPr>
              <w:t>9</w:t>
            </w:r>
          </w:p>
        </w:tc>
        <w:tc>
          <w:tcPr>
            <w:tcW w:w="1748" w:type="dxa"/>
          </w:tcPr>
          <w:p w:rsidR="009310A7" w:rsidRDefault="00943DA7" w:rsidP="00425B21">
            <w:pPr>
              <w:tabs>
                <w:tab w:val="left" w:pos="720"/>
                <w:tab w:val="left" w:pos="1440"/>
                <w:tab w:val="left" w:pos="1866"/>
              </w:tabs>
              <w:jc w:val="both"/>
              <w:cnfStyle w:val="000000010000"/>
              <w:rPr>
                <w:b/>
                <w:bCs/>
                <w:sz w:val="24"/>
                <w:szCs w:val="24"/>
              </w:rPr>
            </w:pPr>
            <w:r>
              <w:rPr>
                <w:b/>
                <w:bCs/>
                <w:sz w:val="24"/>
                <w:szCs w:val="24"/>
              </w:rPr>
              <w:t>Satra Yaaga</w:t>
            </w:r>
          </w:p>
          <w:p w:rsidR="00943DA7" w:rsidRPr="00943DA7" w:rsidRDefault="00943DA7" w:rsidP="00425B21">
            <w:pPr>
              <w:tabs>
                <w:tab w:val="left" w:pos="720"/>
                <w:tab w:val="left" w:pos="1440"/>
                <w:tab w:val="left" w:pos="1866"/>
              </w:tabs>
              <w:jc w:val="both"/>
              <w:cnfStyle w:val="000000010000"/>
              <w:rPr>
                <w:sz w:val="24"/>
                <w:szCs w:val="24"/>
              </w:rPr>
            </w:pPr>
            <w:r>
              <w:rPr>
                <w:sz w:val="24"/>
                <w:szCs w:val="24"/>
              </w:rPr>
              <w:t>Longer Version of Yajnas</w:t>
            </w:r>
          </w:p>
        </w:tc>
        <w:tc>
          <w:tcPr>
            <w:tcW w:w="1818" w:type="dxa"/>
          </w:tcPr>
          <w:p w:rsidR="009310A7" w:rsidRDefault="00943DA7" w:rsidP="007603C5">
            <w:pPr>
              <w:tabs>
                <w:tab w:val="left" w:pos="720"/>
                <w:tab w:val="left" w:pos="1440"/>
                <w:tab w:val="left" w:pos="1866"/>
              </w:tabs>
              <w:jc w:val="both"/>
              <w:cnfStyle w:val="000000010000"/>
              <w:rPr>
                <w:sz w:val="24"/>
                <w:szCs w:val="24"/>
              </w:rPr>
            </w:pPr>
            <w:r>
              <w:rPr>
                <w:sz w:val="24"/>
                <w:szCs w:val="24"/>
              </w:rPr>
              <w:t>Minimum 7 Days</w:t>
            </w:r>
          </w:p>
        </w:tc>
        <w:tc>
          <w:tcPr>
            <w:tcW w:w="1895" w:type="dxa"/>
            <w:gridSpan w:val="2"/>
          </w:tcPr>
          <w:p w:rsidR="009310A7" w:rsidRDefault="00943DA7" w:rsidP="00425B21">
            <w:pPr>
              <w:tabs>
                <w:tab w:val="left" w:pos="720"/>
                <w:tab w:val="left" w:pos="1440"/>
                <w:tab w:val="left" w:pos="1866"/>
              </w:tabs>
              <w:jc w:val="both"/>
              <w:cnfStyle w:val="000000010000"/>
              <w:rPr>
                <w:sz w:val="24"/>
                <w:szCs w:val="24"/>
              </w:rPr>
            </w:pPr>
            <w:r>
              <w:rPr>
                <w:sz w:val="24"/>
                <w:szCs w:val="24"/>
              </w:rPr>
              <w:t>Dwiraatra, Triraatra, Chatooraatra to Samavatsara Satra (Gavaam Ayanam)</w:t>
            </w:r>
          </w:p>
        </w:tc>
        <w:tc>
          <w:tcPr>
            <w:tcW w:w="1816" w:type="dxa"/>
          </w:tcPr>
          <w:p w:rsidR="009310A7" w:rsidRDefault="00943DA7" w:rsidP="00425B21">
            <w:pPr>
              <w:tabs>
                <w:tab w:val="left" w:pos="720"/>
                <w:tab w:val="left" w:pos="1440"/>
                <w:tab w:val="left" w:pos="1866"/>
              </w:tabs>
              <w:jc w:val="both"/>
              <w:cnfStyle w:val="000000010000"/>
              <w:rPr>
                <w:sz w:val="24"/>
                <w:szCs w:val="24"/>
              </w:rPr>
            </w:pPr>
            <w:r>
              <w:rPr>
                <w:sz w:val="24"/>
                <w:szCs w:val="24"/>
              </w:rPr>
              <w:t>All the above Ritwiks have to be Soma Yaajis</w:t>
            </w:r>
          </w:p>
        </w:tc>
        <w:tc>
          <w:tcPr>
            <w:tcW w:w="1674" w:type="dxa"/>
          </w:tcPr>
          <w:p w:rsidR="009310A7" w:rsidRPr="001D1BBF" w:rsidRDefault="00F00BA0" w:rsidP="00425B21">
            <w:pPr>
              <w:tabs>
                <w:tab w:val="left" w:pos="720"/>
                <w:tab w:val="left" w:pos="1440"/>
                <w:tab w:val="left" w:pos="1866"/>
              </w:tabs>
              <w:jc w:val="both"/>
              <w:cnfStyle w:val="000000010000"/>
              <w:rPr>
                <w:sz w:val="24"/>
                <w:szCs w:val="24"/>
              </w:rPr>
            </w:pPr>
            <w:r>
              <w:rPr>
                <w:sz w:val="24"/>
                <w:szCs w:val="24"/>
              </w:rPr>
              <w:t>Benefit is equally distributed among all the Ritwiks and no Gift shall be accepted by anyone.</w:t>
            </w:r>
          </w:p>
        </w:tc>
      </w:tr>
      <w:tr w:rsidR="009310A7" w:rsidRPr="001D1BBF" w:rsidTr="00311C14">
        <w:trPr>
          <w:cnfStyle w:val="000000100000"/>
        </w:trPr>
        <w:tc>
          <w:tcPr>
            <w:cnfStyle w:val="001000000000"/>
            <w:tcW w:w="9576" w:type="dxa"/>
            <w:gridSpan w:val="7"/>
          </w:tcPr>
          <w:p w:rsidR="009310A7" w:rsidRPr="001D1BBF" w:rsidRDefault="009310A7" w:rsidP="009310A7">
            <w:pPr>
              <w:tabs>
                <w:tab w:val="left" w:pos="720"/>
                <w:tab w:val="left" w:pos="1440"/>
                <w:tab w:val="left" w:pos="1866"/>
              </w:tabs>
              <w:jc w:val="center"/>
              <w:rPr>
                <w:sz w:val="24"/>
                <w:szCs w:val="24"/>
              </w:rPr>
            </w:pPr>
            <w:r>
              <w:rPr>
                <w:sz w:val="24"/>
                <w:szCs w:val="24"/>
              </w:rPr>
              <w:t>Types of Karma (General Classification)</w:t>
            </w:r>
          </w:p>
        </w:tc>
      </w:tr>
      <w:tr w:rsidR="00F00BA0" w:rsidRPr="001D1BBF" w:rsidTr="000E34F8">
        <w:trPr>
          <w:cnfStyle w:val="000000010000"/>
        </w:trPr>
        <w:tc>
          <w:tcPr>
            <w:cnfStyle w:val="001000000000"/>
            <w:tcW w:w="625" w:type="dxa"/>
          </w:tcPr>
          <w:p w:rsidR="00F00BA0" w:rsidRDefault="00F00BA0" w:rsidP="00425B21">
            <w:pPr>
              <w:tabs>
                <w:tab w:val="left" w:pos="720"/>
                <w:tab w:val="left" w:pos="1440"/>
                <w:tab w:val="left" w:pos="1866"/>
              </w:tabs>
              <w:jc w:val="both"/>
              <w:rPr>
                <w:sz w:val="24"/>
                <w:szCs w:val="24"/>
              </w:rPr>
            </w:pPr>
          </w:p>
        </w:tc>
        <w:tc>
          <w:tcPr>
            <w:tcW w:w="1748" w:type="dxa"/>
          </w:tcPr>
          <w:p w:rsidR="00F00BA0" w:rsidRDefault="00F00BA0" w:rsidP="00425B21">
            <w:pPr>
              <w:tabs>
                <w:tab w:val="left" w:pos="720"/>
                <w:tab w:val="left" w:pos="1440"/>
                <w:tab w:val="left" w:pos="1866"/>
              </w:tabs>
              <w:jc w:val="both"/>
              <w:cnfStyle w:val="000000010000"/>
              <w:rPr>
                <w:b/>
                <w:bCs/>
                <w:sz w:val="24"/>
                <w:szCs w:val="24"/>
              </w:rPr>
            </w:pPr>
            <w:r>
              <w:rPr>
                <w:b/>
                <w:bCs/>
                <w:sz w:val="24"/>
                <w:szCs w:val="24"/>
              </w:rPr>
              <w:t>Nitya</w:t>
            </w:r>
          </w:p>
        </w:tc>
        <w:tc>
          <w:tcPr>
            <w:tcW w:w="2764" w:type="dxa"/>
            <w:gridSpan w:val="2"/>
          </w:tcPr>
          <w:p w:rsidR="00F00BA0" w:rsidRDefault="00F00BA0" w:rsidP="00425B21">
            <w:pPr>
              <w:tabs>
                <w:tab w:val="left" w:pos="720"/>
                <w:tab w:val="left" w:pos="1440"/>
                <w:tab w:val="left" w:pos="1866"/>
              </w:tabs>
              <w:jc w:val="both"/>
              <w:cnfStyle w:val="000000010000"/>
              <w:rPr>
                <w:sz w:val="24"/>
                <w:szCs w:val="24"/>
              </w:rPr>
            </w:pPr>
            <w:r>
              <w:rPr>
                <w:sz w:val="24"/>
                <w:szCs w:val="24"/>
              </w:rPr>
              <w:t>Rituals include Sandhyaa Vandanam, Oupaasana, Vaishwadeva, Darsha - Poorna Maasa etc</w:t>
            </w:r>
          </w:p>
        </w:tc>
        <w:tc>
          <w:tcPr>
            <w:tcW w:w="4439" w:type="dxa"/>
            <w:gridSpan w:val="3"/>
          </w:tcPr>
          <w:p w:rsidR="00F00BA0" w:rsidRPr="001D1BBF" w:rsidRDefault="00F00BA0" w:rsidP="00425B21">
            <w:pPr>
              <w:tabs>
                <w:tab w:val="left" w:pos="720"/>
                <w:tab w:val="left" w:pos="1440"/>
                <w:tab w:val="left" w:pos="1866"/>
              </w:tabs>
              <w:jc w:val="both"/>
              <w:cnfStyle w:val="000000010000"/>
              <w:rPr>
                <w:sz w:val="24"/>
                <w:szCs w:val="24"/>
              </w:rPr>
            </w:pPr>
            <w:r>
              <w:rPr>
                <w:sz w:val="24"/>
                <w:szCs w:val="24"/>
              </w:rPr>
              <w:t>Does not have specific result in mind other than the obliteration of sins and the grace of the God</w:t>
            </w:r>
          </w:p>
        </w:tc>
      </w:tr>
      <w:tr w:rsidR="007603C5" w:rsidRPr="001D1BBF" w:rsidTr="00DB50BC">
        <w:trPr>
          <w:cnfStyle w:val="000000100000"/>
        </w:trPr>
        <w:tc>
          <w:tcPr>
            <w:cnfStyle w:val="001000000000"/>
            <w:tcW w:w="625" w:type="dxa"/>
          </w:tcPr>
          <w:p w:rsidR="007603C5" w:rsidRDefault="007603C5" w:rsidP="00425B21">
            <w:pPr>
              <w:tabs>
                <w:tab w:val="left" w:pos="720"/>
                <w:tab w:val="left" w:pos="1440"/>
                <w:tab w:val="left" w:pos="1866"/>
              </w:tabs>
              <w:jc w:val="both"/>
              <w:rPr>
                <w:sz w:val="24"/>
                <w:szCs w:val="24"/>
              </w:rPr>
            </w:pPr>
          </w:p>
        </w:tc>
        <w:tc>
          <w:tcPr>
            <w:tcW w:w="1748" w:type="dxa"/>
          </w:tcPr>
          <w:p w:rsidR="007603C5" w:rsidRDefault="007603C5" w:rsidP="007603C5">
            <w:pPr>
              <w:tabs>
                <w:tab w:val="left" w:pos="720"/>
                <w:tab w:val="left" w:pos="1440"/>
                <w:tab w:val="left" w:pos="1866"/>
              </w:tabs>
              <w:jc w:val="both"/>
              <w:cnfStyle w:val="000000100000"/>
              <w:rPr>
                <w:b/>
                <w:bCs/>
                <w:sz w:val="24"/>
                <w:szCs w:val="24"/>
              </w:rPr>
            </w:pPr>
            <w:r>
              <w:rPr>
                <w:sz w:val="24"/>
                <w:szCs w:val="24"/>
              </w:rPr>
              <w:t>Naimittika</w:t>
            </w:r>
            <w:r>
              <w:rPr>
                <w:b/>
                <w:bCs/>
                <w:sz w:val="24"/>
                <w:szCs w:val="24"/>
              </w:rPr>
              <w:t xml:space="preserve"> </w:t>
            </w:r>
          </w:p>
        </w:tc>
        <w:tc>
          <w:tcPr>
            <w:tcW w:w="5529" w:type="dxa"/>
            <w:gridSpan w:val="4"/>
          </w:tcPr>
          <w:p w:rsidR="007603C5" w:rsidRDefault="007603C5" w:rsidP="00425B21">
            <w:pPr>
              <w:tabs>
                <w:tab w:val="left" w:pos="720"/>
                <w:tab w:val="left" w:pos="1440"/>
                <w:tab w:val="left" w:pos="1866"/>
              </w:tabs>
              <w:jc w:val="both"/>
              <w:cnfStyle w:val="000000100000"/>
              <w:rPr>
                <w:sz w:val="24"/>
                <w:szCs w:val="24"/>
              </w:rPr>
            </w:pPr>
            <w:r>
              <w:rPr>
                <w:sz w:val="24"/>
                <w:szCs w:val="24"/>
              </w:rPr>
              <w:t xml:space="preserve">Any Purpose which necessitates a special action is categorised as Naimittika. Examples include: Houses Burnt, Time Lapse for the conduct of a ritual, Impediments, Untimely Death of People in the house, or Cattle etc. </w:t>
            </w:r>
          </w:p>
        </w:tc>
        <w:tc>
          <w:tcPr>
            <w:tcW w:w="1674" w:type="dxa"/>
          </w:tcPr>
          <w:p w:rsidR="007603C5" w:rsidRPr="001D1BBF" w:rsidRDefault="007603C5" w:rsidP="00425B21">
            <w:pPr>
              <w:tabs>
                <w:tab w:val="left" w:pos="720"/>
                <w:tab w:val="left" w:pos="1440"/>
                <w:tab w:val="left" w:pos="1866"/>
              </w:tabs>
              <w:jc w:val="both"/>
              <w:cnfStyle w:val="000000100000"/>
              <w:rPr>
                <w:sz w:val="24"/>
                <w:szCs w:val="24"/>
              </w:rPr>
            </w:pPr>
            <w:r>
              <w:rPr>
                <w:sz w:val="24"/>
                <w:szCs w:val="24"/>
              </w:rPr>
              <w:t>Achieving the specific Objective</w:t>
            </w:r>
          </w:p>
        </w:tc>
      </w:tr>
      <w:tr w:rsidR="009310A7" w:rsidRPr="001D1BBF" w:rsidTr="00033A0A">
        <w:trPr>
          <w:cnfStyle w:val="000000010000"/>
        </w:trPr>
        <w:tc>
          <w:tcPr>
            <w:cnfStyle w:val="001000000000"/>
            <w:tcW w:w="625" w:type="dxa"/>
          </w:tcPr>
          <w:p w:rsidR="009310A7" w:rsidRDefault="009310A7" w:rsidP="00425B21">
            <w:pPr>
              <w:tabs>
                <w:tab w:val="left" w:pos="720"/>
                <w:tab w:val="left" w:pos="1440"/>
                <w:tab w:val="left" w:pos="1866"/>
              </w:tabs>
              <w:jc w:val="both"/>
              <w:rPr>
                <w:sz w:val="24"/>
                <w:szCs w:val="24"/>
              </w:rPr>
            </w:pPr>
          </w:p>
        </w:tc>
        <w:tc>
          <w:tcPr>
            <w:tcW w:w="1748" w:type="dxa"/>
          </w:tcPr>
          <w:p w:rsidR="009310A7" w:rsidRDefault="009310A7" w:rsidP="00425B21">
            <w:pPr>
              <w:tabs>
                <w:tab w:val="left" w:pos="720"/>
                <w:tab w:val="left" w:pos="1440"/>
                <w:tab w:val="left" w:pos="1866"/>
              </w:tabs>
              <w:jc w:val="both"/>
              <w:cnfStyle w:val="000000010000"/>
              <w:rPr>
                <w:b/>
                <w:bCs/>
                <w:sz w:val="24"/>
                <w:szCs w:val="24"/>
              </w:rPr>
            </w:pPr>
            <w:r>
              <w:rPr>
                <w:b/>
                <w:bCs/>
                <w:sz w:val="24"/>
                <w:szCs w:val="24"/>
              </w:rPr>
              <w:t>Kaamya</w:t>
            </w:r>
          </w:p>
        </w:tc>
        <w:tc>
          <w:tcPr>
            <w:tcW w:w="1818" w:type="dxa"/>
          </w:tcPr>
          <w:p w:rsidR="009310A7" w:rsidRDefault="009310A7" w:rsidP="007603C5">
            <w:pPr>
              <w:tabs>
                <w:tab w:val="left" w:pos="720"/>
                <w:tab w:val="left" w:pos="1440"/>
                <w:tab w:val="left" w:pos="1866"/>
              </w:tabs>
              <w:jc w:val="both"/>
              <w:cnfStyle w:val="000000010000"/>
              <w:rPr>
                <w:sz w:val="24"/>
                <w:szCs w:val="24"/>
              </w:rPr>
            </w:pPr>
            <w:r>
              <w:rPr>
                <w:sz w:val="24"/>
                <w:szCs w:val="24"/>
              </w:rPr>
              <w:t>Ishta Praapti</w:t>
            </w:r>
          </w:p>
        </w:tc>
        <w:tc>
          <w:tcPr>
            <w:tcW w:w="3711" w:type="dxa"/>
            <w:gridSpan w:val="3"/>
          </w:tcPr>
          <w:p w:rsidR="009310A7" w:rsidRDefault="009310A7" w:rsidP="009310A7">
            <w:pPr>
              <w:tabs>
                <w:tab w:val="left" w:pos="720"/>
                <w:tab w:val="left" w:pos="1440"/>
                <w:tab w:val="left" w:pos="1866"/>
              </w:tabs>
              <w:jc w:val="both"/>
              <w:cnfStyle w:val="000000010000"/>
              <w:rPr>
                <w:sz w:val="24"/>
                <w:szCs w:val="24"/>
              </w:rPr>
            </w:pPr>
            <w:r>
              <w:rPr>
                <w:sz w:val="24"/>
                <w:szCs w:val="24"/>
              </w:rPr>
              <w:t>To attain a specific desire to benefit the family or the society</w:t>
            </w:r>
          </w:p>
        </w:tc>
        <w:tc>
          <w:tcPr>
            <w:tcW w:w="1674" w:type="dxa"/>
          </w:tcPr>
          <w:p w:rsidR="009310A7" w:rsidRPr="001D1BBF" w:rsidRDefault="009310A7" w:rsidP="00425B21">
            <w:pPr>
              <w:tabs>
                <w:tab w:val="left" w:pos="720"/>
                <w:tab w:val="left" w:pos="1440"/>
                <w:tab w:val="left" w:pos="1866"/>
              </w:tabs>
              <w:jc w:val="both"/>
              <w:cnfStyle w:val="000000010000"/>
              <w:rPr>
                <w:sz w:val="24"/>
                <w:szCs w:val="24"/>
              </w:rPr>
            </w:pPr>
            <w:r>
              <w:rPr>
                <w:sz w:val="24"/>
                <w:szCs w:val="24"/>
              </w:rPr>
              <w:t>Progeny, Food, Rains, Respect etc.</w:t>
            </w:r>
          </w:p>
        </w:tc>
      </w:tr>
      <w:tr w:rsidR="009310A7" w:rsidRPr="001D1BBF" w:rsidTr="00235F6B">
        <w:trPr>
          <w:cnfStyle w:val="000000100000"/>
        </w:trPr>
        <w:tc>
          <w:tcPr>
            <w:cnfStyle w:val="001000000000"/>
            <w:tcW w:w="625" w:type="dxa"/>
          </w:tcPr>
          <w:p w:rsidR="009310A7" w:rsidRDefault="009310A7" w:rsidP="00425B21">
            <w:pPr>
              <w:tabs>
                <w:tab w:val="left" w:pos="720"/>
                <w:tab w:val="left" w:pos="1440"/>
                <w:tab w:val="left" w:pos="1866"/>
              </w:tabs>
              <w:jc w:val="both"/>
              <w:rPr>
                <w:sz w:val="24"/>
                <w:szCs w:val="24"/>
              </w:rPr>
            </w:pPr>
          </w:p>
        </w:tc>
        <w:tc>
          <w:tcPr>
            <w:tcW w:w="1748" w:type="dxa"/>
          </w:tcPr>
          <w:p w:rsidR="009310A7" w:rsidRDefault="009310A7" w:rsidP="00425B21">
            <w:pPr>
              <w:tabs>
                <w:tab w:val="left" w:pos="720"/>
                <w:tab w:val="left" w:pos="1440"/>
                <w:tab w:val="left" w:pos="1866"/>
              </w:tabs>
              <w:jc w:val="both"/>
              <w:cnfStyle w:val="000000100000"/>
              <w:rPr>
                <w:b/>
                <w:bCs/>
                <w:sz w:val="24"/>
                <w:szCs w:val="24"/>
              </w:rPr>
            </w:pPr>
            <w:r>
              <w:rPr>
                <w:b/>
                <w:bCs/>
                <w:sz w:val="24"/>
                <w:szCs w:val="24"/>
              </w:rPr>
              <w:t>Kaamya</w:t>
            </w:r>
          </w:p>
        </w:tc>
        <w:tc>
          <w:tcPr>
            <w:tcW w:w="1818" w:type="dxa"/>
          </w:tcPr>
          <w:p w:rsidR="009310A7" w:rsidRDefault="009310A7" w:rsidP="007603C5">
            <w:pPr>
              <w:tabs>
                <w:tab w:val="left" w:pos="720"/>
                <w:tab w:val="left" w:pos="1440"/>
                <w:tab w:val="left" w:pos="1866"/>
              </w:tabs>
              <w:jc w:val="both"/>
              <w:cnfStyle w:val="000000100000"/>
              <w:rPr>
                <w:sz w:val="24"/>
                <w:szCs w:val="24"/>
              </w:rPr>
            </w:pPr>
            <w:r>
              <w:rPr>
                <w:sz w:val="24"/>
                <w:szCs w:val="24"/>
              </w:rPr>
              <w:t>Anishta Parihaara</w:t>
            </w:r>
          </w:p>
        </w:tc>
        <w:tc>
          <w:tcPr>
            <w:tcW w:w="3711" w:type="dxa"/>
            <w:gridSpan w:val="3"/>
          </w:tcPr>
          <w:p w:rsidR="009310A7" w:rsidRDefault="009310A7" w:rsidP="009310A7">
            <w:pPr>
              <w:tabs>
                <w:tab w:val="left" w:pos="720"/>
                <w:tab w:val="left" w:pos="1440"/>
                <w:tab w:val="left" w:pos="1866"/>
              </w:tabs>
              <w:jc w:val="both"/>
              <w:cnfStyle w:val="000000100000"/>
              <w:rPr>
                <w:sz w:val="24"/>
                <w:szCs w:val="24"/>
              </w:rPr>
            </w:pPr>
            <w:r>
              <w:rPr>
                <w:sz w:val="24"/>
                <w:szCs w:val="24"/>
              </w:rPr>
              <w:t>Getting Rid of Enemies and unfavourable conditions by Divine force. These rituals are popular as Abhichaarika Karma</w:t>
            </w:r>
          </w:p>
        </w:tc>
        <w:tc>
          <w:tcPr>
            <w:tcW w:w="1674" w:type="dxa"/>
          </w:tcPr>
          <w:p w:rsidR="009310A7" w:rsidRPr="001D1BBF" w:rsidRDefault="009310A7" w:rsidP="00425B21">
            <w:pPr>
              <w:tabs>
                <w:tab w:val="left" w:pos="720"/>
                <w:tab w:val="left" w:pos="1440"/>
                <w:tab w:val="left" w:pos="1866"/>
              </w:tabs>
              <w:jc w:val="both"/>
              <w:cnfStyle w:val="000000100000"/>
              <w:rPr>
                <w:sz w:val="24"/>
                <w:szCs w:val="24"/>
              </w:rPr>
            </w:pPr>
            <w:r>
              <w:rPr>
                <w:sz w:val="24"/>
                <w:szCs w:val="24"/>
              </w:rPr>
              <w:t>Obliterating Enemies in the kingdom or external forces</w:t>
            </w:r>
          </w:p>
        </w:tc>
      </w:tr>
    </w:tbl>
    <w:p w:rsidR="00F00BA0" w:rsidRDefault="00F00BA0" w:rsidP="00F00BA0">
      <w:pPr>
        <w:tabs>
          <w:tab w:val="left" w:pos="720"/>
          <w:tab w:val="left" w:pos="1440"/>
          <w:tab w:val="left" w:pos="1866"/>
        </w:tabs>
        <w:jc w:val="both"/>
        <w:rPr>
          <w:sz w:val="28"/>
          <w:szCs w:val="28"/>
        </w:rPr>
      </w:pPr>
    </w:p>
    <w:p w:rsidR="00F00BA0" w:rsidRDefault="00F00BA0" w:rsidP="00F00BA0">
      <w:pPr>
        <w:tabs>
          <w:tab w:val="left" w:pos="720"/>
          <w:tab w:val="left" w:pos="1440"/>
          <w:tab w:val="left" w:pos="1866"/>
        </w:tabs>
        <w:jc w:val="both"/>
        <w:rPr>
          <w:sz w:val="24"/>
          <w:szCs w:val="24"/>
        </w:rPr>
      </w:pPr>
      <w:r w:rsidRPr="00F00BA0">
        <w:rPr>
          <w:sz w:val="24"/>
          <w:szCs w:val="24"/>
        </w:rPr>
        <w:tab/>
        <w:t xml:space="preserve">The rituals enumerated in Vedic Texts are elaborate </w:t>
      </w:r>
      <w:r>
        <w:rPr>
          <w:sz w:val="24"/>
          <w:szCs w:val="24"/>
        </w:rPr>
        <w:t>and wide ranging in the process and benefits to suit:</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every </w:t>
      </w:r>
      <w:r>
        <w:rPr>
          <w:sz w:val="24"/>
          <w:szCs w:val="24"/>
        </w:rPr>
        <w:t>stage of life (Brahmachari (Student), Gruhastha (Sustainer of the society), Vaana Prastha (Retirement Stage)</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every mental state</w:t>
      </w:r>
      <w:r>
        <w:rPr>
          <w:sz w:val="24"/>
          <w:szCs w:val="24"/>
        </w:rPr>
        <w:t xml:space="preserve"> (Happiness, Sorrow, Excitement, Anger, Jealousy, Depression)</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every requirement of individual, family, community, society and nation and </w:t>
      </w:r>
    </w:p>
    <w:p w:rsidR="00F00BA0" w:rsidRDefault="00F00BA0" w:rsidP="00F00BA0">
      <w:pPr>
        <w:pStyle w:val="ListParagraph"/>
        <w:numPr>
          <w:ilvl w:val="0"/>
          <w:numId w:val="7"/>
        </w:numPr>
        <w:tabs>
          <w:tab w:val="left" w:pos="720"/>
          <w:tab w:val="left" w:pos="1440"/>
          <w:tab w:val="left" w:pos="1866"/>
        </w:tabs>
        <w:jc w:val="both"/>
        <w:rPr>
          <w:sz w:val="24"/>
          <w:szCs w:val="24"/>
        </w:rPr>
      </w:pPr>
      <w:r w:rsidRPr="00F00BA0">
        <w:rPr>
          <w:sz w:val="24"/>
          <w:szCs w:val="24"/>
        </w:rPr>
        <w:t xml:space="preserve">level of expertise. </w:t>
      </w:r>
    </w:p>
    <w:p w:rsidR="00E71F8A" w:rsidRDefault="00E71F8A" w:rsidP="00F00BA0">
      <w:pPr>
        <w:pStyle w:val="ListParagraph"/>
        <w:tabs>
          <w:tab w:val="left" w:pos="720"/>
          <w:tab w:val="left" w:pos="1440"/>
          <w:tab w:val="left" w:pos="1866"/>
        </w:tabs>
        <w:jc w:val="both"/>
        <w:rPr>
          <w:sz w:val="24"/>
          <w:szCs w:val="24"/>
        </w:rPr>
      </w:pPr>
    </w:p>
    <w:p w:rsidR="00F00BA0" w:rsidRPr="00E71F8A" w:rsidRDefault="00F00BA0" w:rsidP="00F00BA0">
      <w:pPr>
        <w:pStyle w:val="ListParagraph"/>
        <w:tabs>
          <w:tab w:val="left" w:pos="720"/>
          <w:tab w:val="left" w:pos="1440"/>
          <w:tab w:val="left" w:pos="1866"/>
        </w:tabs>
        <w:jc w:val="both"/>
        <w:rPr>
          <w:b/>
          <w:bCs/>
          <w:sz w:val="24"/>
          <w:szCs w:val="24"/>
        </w:rPr>
      </w:pPr>
      <w:r w:rsidRPr="00E71F8A">
        <w:rPr>
          <w:b/>
          <w:bCs/>
          <w:sz w:val="24"/>
          <w:szCs w:val="24"/>
        </w:rPr>
        <w:t xml:space="preserve">In essence, the Yajna rituals </w:t>
      </w:r>
      <w:r w:rsidR="00E71F8A">
        <w:rPr>
          <w:b/>
          <w:bCs/>
          <w:sz w:val="24"/>
          <w:szCs w:val="24"/>
        </w:rPr>
        <w:t xml:space="preserve">have the innate purpose to </w:t>
      </w:r>
      <w:r w:rsidRPr="00E71F8A">
        <w:rPr>
          <w:b/>
          <w:bCs/>
          <w:sz w:val="24"/>
          <w:szCs w:val="24"/>
        </w:rPr>
        <w:t>promote:</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P</w:t>
      </w:r>
      <w:r w:rsidR="00F00BA0" w:rsidRPr="00F00BA0">
        <w:rPr>
          <w:sz w:val="24"/>
          <w:szCs w:val="24"/>
        </w:rPr>
        <w:t>ositive attitude of optimism in life</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B</w:t>
      </w:r>
      <w:r w:rsidR="00F00BA0" w:rsidRPr="00F00BA0">
        <w:rPr>
          <w:sz w:val="24"/>
          <w:szCs w:val="24"/>
        </w:rPr>
        <w:t>onhomie</w:t>
      </w:r>
      <w:r w:rsidR="00F00BA0">
        <w:rPr>
          <w:sz w:val="24"/>
          <w:szCs w:val="24"/>
        </w:rPr>
        <w:t xml:space="preserve"> among the team mates and</w:t>
      </w:r>
      <w:r w:rsidR="00F00BA0" w:rsidRPr="00F00BA0">
        <w:rPr>
          <w:sz w:val="24"/>
          <w:szCs w:val="24"/>
        </w:rPr>
        <w:t xml:space="preserve"> community members</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S</w:t>
      </w:r>
      <w:r w:rsidR="00F00BA0" w:rsidRPr="00F00BA0">
        <w:rPr>
          <w:sz w:val="24"/>
          <w:szCs w:val="24"/>
        </w:rPr>
        <w:t>ense of detachment towards poss</w:t>
      </w:r>
      <w:r w:rsidR="00F00BA0">
        <w:rPr>
          <w:sz w:val="24"/>
          <w:szCs w:val="24"/>
        </w:rPr>
        <w:t>essions</w:t>
      </w:r>
      <w:r w:rsidR="00F00BA0" w:rsidRPr="00F00BA0">
        <w:rPr>
          <w:sz w:val="24"/>
          <w:szCs w:val="24"/>
        </w:rPr>
        <w:t xml:space="preserve"> </w:t>
      </w:r>
    </w:p>
    <w:p w:rsidR="00F00BA0" w:rsidRDefault="00E71F8A" w:rsidP="00F00BA0">
      <w:pPr>
        <w:pStyle w:val="ListParagraph"/>
        <w:numPr>
          <w:ilvl w:val="0"/>
          <w:numId w:val="7"/>
        </w:numPr>
        <w:tabs>
          <w:tab w:val="left" w:pos="720"/>
          <w:tab w:val="left" w:pos="1440"/>
          <w:tab w:val="left" w:pos="1866"/>
        </w:tabs>
        <w:jc w:val="both"/>
        <w:rPr>
          <w:sz w:val="24"/>
          <w:szCs w:val="24"/>
        </w:rPr>
      </w:pPr>
      <w:r>
        <w:rPr>
          <w:sz w:val="24"/>
          <w:szCs w:val="24"/>
        </w:rPr>
        <w:t>G</w:t>
      </w:r>
      <w:r w:rsidR="00F00BA0" w:rsidRPr="00F00BA0">
        <w:rPr>
          <w:sz w:val="24"/>
          <w:szCs w:val="24"/>
        </w:rPr>
        <w:t>ratitude towards the Almighty for variou</w:t>
      </w:r>
      <w:r w:rsidR="00F00BA0">
        <w:rPr>
          <w:sz w:val="24"/>
          <w:szCs w:val="24"/>
        </w:rPr>
        <w:t>s favours bestowed.</w:t>
      </w:r>
    </w:p>
    <w:p w:rsidR="00E71F8A" w:rsidRDefault="00F00BA0" w:rsidP="00F00BA0">
      <w:pPr>
        <w:tabs>
          <w:tab w:val="left" w:pos="720"/>
          <w:tab w:val="left" w:pos="1440"/>
          <w:tab w:val="left" w:pos="1866"/>
        </w:tabs>
        <w:jc w:val="both"/>
        <w:rPr>
          <w:sz w:val="24"/>
          <w:szCs w:val="24"/>
        </w:rPr>
      </w:pPr>
      <w:r>
        <w:rPr>
          <w:sz w:val="24"/>
          <w:szCs w:val="24"/>
        </w:rPr>
        <w:tab/>
        <w:t xml:space="preserve">Thus, the society has to find the imperative of the rituals and </w:t>
      </w:r>
      <w:r w:rsidR="00E71F8A">
        <w:rPr>
          <w:sz w:val="24"/>
          <w:szCs w:val="24"/>
        </w:rPr>
        <w:t xml:space="preserve">promote the study of Rituals (Yajnas) with greater enthusiasm and of course, </w:t>
      </w:r>
      <w:r>
        <w:rPr>
          <w:sz w:val="24"/>
          <w:szCs w:val="24"/>
        </w:rPr>
        <w:t>follow the traditions for the general benefit at large</w:t>
      </w:r>
      <w:r w:rsidR="00E71F8A">
        <w:rPr>
          <w:sz w:val="24"/>
          <w:szCs w:val="24"/>
        </w:rPr>
        <w:t xml:space="preserve"> so that the nation can prosper and witness all-round, equitable distribution</w:t>
      </w:r>
      <w:r w:rsidR="00E71F8A">
        <w:rPr>
          <w:sz w:val="24"/>
          <w:szCs w:val="24"/>
          <w:lang w:bidi="hi-IN"/>
        </w:rPr>
        <w:t xml:space="preserve"> </w:t>
      </w:r>
      <w:r w:rsidR="00E71F8A">
        <w:rPr>
          <w:rFonts w:cs="Tunga"/>
          <w:sz w:val="24"/>
          <w:szCs w:val="24"/>
          <w:lang w:val="en-US" w:bidi="kn-IN"/>
        </w:rPr>
        <w:t>of wealth in the society</w:t>
      </w:r>
      <w:r w:rsidR="00E71F8A">
        <w:rPr>
          <w:sz w:val="24"/>
          <w:szCs w:val="24"/>
        </w:rPr>
        <w:t>.</w:t>
      </w:r>
    </w:p>
    <w:p w:rsidR="00F00BA0" w:rsidRPr="00E71F8A" w:rsidRDefault="00E71F8A" w:rsidP="00E71F8A">
      <w:pPr>
        <w:tabs>
          <w:tab w:val="left" w:pos="720"/>
          <w:tab w:val="left" w:pos="1440"/>
          <w:tab w:val="left" w:pos="1866"/>
        </w:tabs>
        <w:jc w:val="center"/>
        <w:rPr>
          <w:rFonts w:ascii="VijayaDV" w:hAnsi="VijayaDV" w:cs="VijayaDV"/>
          <w:b/>
          <w:bCs/>
          <w:sz w:val="28"/>
          <w:szCs w:val="28"/>
        </w:rPr>
      </w:pPr>
      <w:r w:rsidRPr="00E71F8A">
        <w:rPr>
          <w:rFonts w:ascii="VijayaDV" w:hAnsi="VijayaDV" w:cs="VijayaDV"/>
          <w:b/>
          <w:bCs/>
          <w:sz w:val="28"/>
          <w:szCs w:val="28"/>
          <w:cs/>
          <w:lang w:bidi="hi-IN"/>
        </w:rPr>
        <w:t>आनो भद्राः क्रतवो यन्तु विश्वतः</w:t>
      </w:r>
    </w:p>
    <w:p w:rsidR="00F00BA0" w:rsidRDefault="00F00BA0" w:rsidP="00F00BA0">
      <w:pPr>
        <w:tabs>
          <w:tab w:val="left" w:pos="720"/>
          <w:tab w:val="left" w:pos="1440"/>
          <w:tab w:val="left" w:pos="1866"/>
        </w:tabs>
        <w:jc w:val="both"/>
        <w:rPr>
          <w:sz w:val="28"/>
          <w:szCs w:val="28"/>
        </w:rPr>
      </w:pPr>
      <w:r>
        <w:rPr>
          <w:sz w:val="28"/>
          <w:szCs w:val="28"/>
        </w:rPr>
        <w:tab/>
      </w:r>
      <w:r w:rsidR="00E71F8A">
        <w:rPr>
          <w:noProof/>
          <w:lang w:val="en-US" w:bidi="hi-IN"/>
        </w:rPr>
        <w:drawing>
          <wp:inline distT="0" distB="0" distL="0" distR="0">
            <wp:extent cx="2438400" cy="1701800"/>
            <wp:effectExtent l="19050" t="0" r="0" b="0"/>
            <wp:docPr id="6" name="Picture 1" descr="http://www.examiner.com/images/blog/wysiwyg/image/varunayajna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examiner.com/images/blog/wysiwyg/image/varunayajna1.jpg"/>
                    <pic:cNvPicPr>
                      <a:picLocks noChangeAspect="1" noChangeArrowheads="1"/>
                    </pic:cNvPicPr>
                  </pic:nvPicPr>
                  <pic:blipFill>
                    <a:blip r:embed="rId8"/>
                    <a:srcRect/>
                    <a:stretch>
                      <a:fillRect/>
                    </a:stretch>
                  </pic:blipFill>
                  <pic:spPr bwMode="auto">
                    <a:xfrm>
                      <a:off x="0" y="0"/>
                      <a:ext cx="2438400" cy="1701800"/>
                    </a:xfrm>
                    <a:prstGeom prst="rect">
                      <a:avLst/>
                    </a:prstGeom>
                    <a:noFill/>
                    <a:ln w="9525">
                      <a:noFill/>
                      <a:miter lim="800000"/>
                      <a:headEnd/>
                      <a:tailEnd/>
                    </a:ln>
                  </pic:spPr>
                </pic:pic>
              </a:graphicData>
            </a:graphic>
          </wp:inline>
        </w:drawing>
      </w:r>
      <w:r w:rsidR="00E71F8A" w:rsidRPr="00E71F8A">
        <w:t xml:space="preserve"> </w:t>
      </w:r>
      <w:r w:rsidR="00E71F8A">
        <w:rPr>
          <w:noProof/>
          <w:lang w:val="en-US" w:bidi="hi-IN"/>
        </w:rPr>
        <w:drawing>
          <wp:inline distT="0" distB="0" distL="0" distR="0">
            <wp:extent cx="2665288" cy="1797050"/>
            <wp:effectExtent l="19050" t="0" r="1712" b="0"/>
            <wp:docPr id="7" name="Picture 4" descr="http://sandeepvarma.com/wp-content/uploads/2011/04/fireinstalledonshianachit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andeepvarma.com/wp-content/uploads/2011/04/fireinstalledonshianachithi.jpg"/>
                    <pic:cNvPicPr>
                      <a:picLocks noChangeAspect="1" noChangeArrowheads="1"/>
                    </pic:cNvPicPr>
                  </pic:nvPicPr>
                  <pic:blipFill>
                    <a:blip r:embed="rId9"/>
                    <a:srcRect/>
                    <a:stretch>
                      <a:fillRect/>
                    </a:stretch>
                  </pic:blipFill>
                  <pic:spPr bwMode="auto">
                    <a:xfrm>
                      <a:off x="0" y="0"/>
                      <a:ext cx="2665288" cy="1797050"/>
                    </a:xfrm>
                    <a:prstGeom prst="rect">
                      <a:avLst/>
                    </a:prstGeom>
                    <a:noFill/>
                    <a:ln w="9525">
                      <a:noFill/>
                      <a:miter lim="800000"/>
                      <a:headEnd/>
                      <a:tailEnd/>
                    </a:ln>
                  </pic:spPr>
                </pic:pic>
              </a:graphicData>
            </a:graphic>
          </wp:inline>
        </w:drawing>
      </w:r>
    </w:p>
    <w:p w:rsidR="00E71F8A" w:rsidRDefault="00E71F8A" w:rsidP="00F00BA0">
      <w:pPr>
        <w:tabs>
          <w:tab w:val="left" w:pos="720"/>
          <w:tab w:val="left" w:pos="1440"/>
          <w:tab w:val="left" w:pos="1866"/>
        </w:tabs>
        <w:jc w:val="both"/>
        <w:rPr>
          <w:sz w:val="28"/>
          <w:szCs w:val="28"/>
        </w:rPr>
      </w:pPr>
      <w:r>
        <w:rPr>
          <w:sz w:val="28"/>
          <w:szCs w:val="28"/>
        </w:rPr>
        <w:tab/>
      </w:r>
      <w:r>
        <w:rPr>
          <w:sz w:val="28"/>
          <w:szCs w:val="28"/>
        </w:rPr>
        <w:tab/>
        <w:t>Varuna Japam</w:t>
      </w:r>
      <w:r>
        <w:rPr>
          <w:sz w:val="28"/>
          <w:szCs w:val="28"/>
        </w:rPr>
        <w:tab/>
      </w:r>
      <w:r>
        <w:rPr>
          <w:sz w:val="28"/>
          <w:szCs w:val="28"/>
        </w:rPr>
        <w:tab/>
      </w:r>
      <w:r>
        <w:rPr>
          <w:sz w:val="28"/>
          <w:szCs w:val="28"/>
        </w:rPr>
        <w:tab/>
      </w:r>
      <w:r>
        <w:rPr>
          <w:sz w:val="28"/>
          <w:szCs w:val="28"/>
        </w:rPr>
        <w:tab/>
        <w:t>Chayana Yaaga</w:t>
      </w:r>
    </w:p>
    <w:sectPr w:rsidR="00E71F8A" w:rsidSect="00425B21">
      <w:footerReference w:type="default" r:id="rId10"/>
      <w:pgSz w:w="12240" w:h="15840"/>
      <w:pgMar w:top="990" w:right="1440" w:bottom="90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72ABB" w:rsidRDefault="00C72ABB" w:rsidP="00425B21">
      <w:pPr>
        <w:spacing w:after="0" w:line="240" w:lineRule="auto"/>
      </w:pPr>
      <w:r>
        <w:separator/>
      </w:r>
    </w:p>
  </w:endnote>
  <w:endnote w:type="continuationSeparator" w:id="1">
    <w:p w:rsidR="00C72ABB" w:rsidRDefault="00C72ABB" w:rsidP="00425B2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Tunga">
    <w:panose1 w:val="020B0502040204020203"/>
    <w:charset w:val="00"/>
    <w:family w:val="swiss"/>
    <w:pitch w:val="variable"/>
    <w:sig w:usb0="00400003" w:usb1="00000000" w:usb2="00000000" w:usb3="00000000" w:csb0="00000001" w:csb1="00000000"/>
  </w:font>
  <w:font w:name="VijayaDV">
    <w:panose1 w:val="00000000000000000000"/>
    <w:charset w:val="00"/>
    <w:family w:val="auto"/>
    <w:pitch w:val="variable"/>
    <w:sig w:usb0="A000A007" w:usb1="00000000" w:usb2="00000000" w:usb3="00000000" w:csb0="0000004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25B21" w:rsidRPr="00425B21" w:rsidRDefault="00425B21" w:rsidP="00425B21">
    <w:pPr>
      <w:pStyle w:val="Footer"/>
      <w:pBdr>
        <w:top w:val="thinThickSmallGap" w:sz="24" w:space="1" w:color="622423" w:themeColor="accent2" w:themeShade="7F"/>
      </w:pBdr>
      <w:rPr>
        <w:rFonts w:asciiTheme="majorHAnsi" w:hAnsiTheme="majorHAnsi"/>
      </w:rPr>
    </w:pPr>
    <w:r>
      <w:rPr>
        <w:rFonts w:asciiTheme="majorHAnsi" w:hAnsiTheme="majorHAnsi"/>
      </w:rPr>
      <w:t>Dr. Vamshi Krishna Ghanapaathi</w:t>
    </w:r>
    <w:r>
      <w:rPr>
        <w:rFonts w:asciiTheme="majorHAnsi" w:hAnsiTheme="majorHAnsi"/>
      </w:rPr>
      <w:ptab w:relativeTo="margin" w:alignment="right" w:leader="none"/>
    </w:r>
    <w:r>
      <w:rPr>
        <w:rFonts w:asciiTheme="majorHAnsi" w:hAnsiTheme="majorHAnsi"/>
      </w:rPr>
      <w:t xml:space="preserve">Page </w:t>
    </w:r>
    <w:fldSimple w:instr=" PAGE   \* MERGEFORMAT ">
      <w:r w:rsidR="00E71F8A" w:rsidRPr="00E71F8A">
        <w:rPr>
          <w:rFonts w:asciiTheme="majorHAnsi" w:hAnsiTheme="majorHAnsi"/>
          <w:noProof/>
        </w:rPr>
        <w:t>5</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72ABB" w:rsidRDefault="00C72ABB" w:rsidP="00425B21">
      <w:pPr>
        <w:spacing w:after="0" w:line="240" w:lineRule="auto"/>
      </w:pPr>
      <w:r>
        <w:separator/>
      </w:r>
    </w:p>
  </w:footnote>
  <w:footnote w:type="continuationSeparator" w:id="1">
    <w:p w:rsidR="00C72ABB" w:rsidRDefault="00C72ABB" w:rsidP="00425B21">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E3640"/>
    <w:multiLevelType w:val="hybridMultilevel"/>
    <w:tmpl w:val="E7EE5D22"/>
    <w:lvl w:ilvl="0" w:tplc="1D28DB56">
      <w:start w:val="1"/>
      <w:numFmt w:val="decimal"/>
      <w:pStyle w:val="Heading1"/>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FE0381E"/>
    <w:multiLevelType w:val="hybridMultilevel"/>
    <w:tmpl w:val="4B64C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BAA0B68"/>
    <w:multiLevelType w:val="hybridMultilevel"/>
    <w:tmpl w:val="4B64C9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E7B2368"/>
    <w:multiLevelType w:val="hybridMultilevel"/>
    <w:tmpl w:val="03229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482F653E"/>
    <w:multiLevelType w:val="hybridMultilevel"/>
    <w:tmpl w:val="1EFE5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70A5BC5"/>
    <w:multiLevelType w:val="hybridMultilevel"/>
    <w:tmpl w:val="A0763E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B5C26FA"/>
    <w:multiLevelType w:val="hybridMultilevel"/>
    <w:tmpl w:val="DBE0A1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0"/>
  </w:num>
  <w:num w:numId="2">
    <w:abstractNumId w:val="1"/>
  </w:num>
  <w:num w:numId="3">
    <w:abstractNumId w:val="6"/>
  </w:num>
  <w:num w:numId="4">
    <w:abstractNumId w:val="2"/>
  </w:num>
  <w:num w:numId="5">
    <w:abstractNumId w:val="4"/>
  </w:num>
  <w:num w:numId="6">
    <w:abstractNumId w:val="5"/>
  </w:num>
  <w:num w:numId="7">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0C3A3F"/>
    <w:rsid w:val="000243D4"/>
    <w:rsid w:val="000535BC"/>
    <w:rsid w:val="0008110D"/>
    <w:rsid w:val="000C3A3F"/>
    <w:rsid w:val="000D7AD5"/>
    <w:rsid w:val="00122630"/>
    <w:rsid w:val="001D1BBF"/>
    <w:rsid w:val="001E4ED3"/>
    <w:rsid w:val="003064F8"/>
    <w:rsid w:val="00333AA9"/>
    <w:rsid w:val="003629DF"/>
    <w:rsid w:val="00365F80"/>
    <w:rsid w:val="003A0CA1"/>
    <w:rsid w:val="00425B21"/>
    <w:rsid w:val="00492D9F"/>
    <w:rsid w:val="00562161"/>
    <w:rsid w:val="005A00B0"/>
    <w:rsid w:val="00636CF1"/>
    <w:rsid w:val="006E26D3"/>
    <w:rsid w:val="007603C5"/>
    <w:rsid w:val="008E0414"/>
    <w:rsid w:val="009310A7"/>
    <w:rsid w:val="00943DA7"/>
    <w:rsid w:val="00B90A34"/>
    <w:rsid w:val="00C273BD"/>
    <w:rsid w:val="00C42307"/>
    <w:rsid w:val="00C72ABB"/>
    <w:rsid w:val="00CD00FF"/>
    <w:rsid w:val="00D768A2"/>
    <w:rsid w:val="00DB727E"/>
    <w:rsid w:val="00E13544"/>
    <w:rsid w:val="00E71F8A"/>
    <w:rsid w:val="00F00BA0"/>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22630"/>
    <w:rPr>
      <w:lang w:val="en-IN"/>
    </w:rPr>
  </w:style>
  <w:style w:type="paragraph" w:styleId="Heading1">
    <w:name w:val="heading 1"/>
    <w:basedOn w:val="Normal"/>
    <w:next w:val="Normal"/>
    <w:link w:val="Heading1Char"/>
    <w:uiPriority w:val="9"/>
    <w:qFormat/>
    <w:rsid w:val="00425B21"/>
    <w:pPr>
      <w:keepNext/>
      <w:keepLines/>
      <w:numPr>
        <w:numId w:val="1"/>
      </w:numPr>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C3A3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3A3F"/>
    <w:rPr>
      <w:rFonts w:ascii="Tahoma" w:hAnsi="Tahoma" w:cs="Tahoma"/>
      <w:sz w:val="16"/>
      <w:szCs w:val="16"/>
    </w:rPr>
  </w:style>
  <w:style w:type="paragraph" w:styleId="Header">
    <w:name w:val="header"/>
    <w:basedOn w:val="Normal"/>
    <w:link w:val="HeaderChar"/>
    <w:uiPriority w:val="99"/>
    <w:semiHidden/>
    <w:unhideWhenUsed/>
    <w:rsid w:val="00425B2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25B21"/>
    <w:rPr>
      <w:lang w:val="en-IN"/>
    </w:rPr>
  </w:style>
  <w:style w:type="paragraph" w:styleId="Footer">
    <w:name w:val="footer"/>
    <w:basedOn w:val="Normal"/>
    <w:link w:val="FooterChar"/>
    <w:uiPriority w:val="99"/>
    <w:unhideWhenUsed/>
    <w:rsid w:val="00425B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5B21"/>
    <w:rPr>
      <w:lang w:val="en-IN"/>
    </w:rPr>
  </w:style>
  <w:style w:type="character" w:customStyle="1" w:styleId="Heading1Char">
    <w:name w:val="Heading 1 Char"/>
    <w:basedOn w:val="DefaultParagraphFont"/>
    <w:link w:val="Heading1"/>
    <w:uiPriority w:val="9"/>
    <w:rsid w:val="00425B21"/>
    <w:rPr>
      <w:rFonts w:asciiTheme="majorHAnsi" w:eastAsiaTheme="majorEastAsia" w:hAnsiTheme="majorHAnsi" w:cstheme="majorBidi"/>
      <w:b/>
      <w:bCs/>
      <w:color w:val="365F91" w:themeColor="accent1" w:themeShade="BF"/>
      <w:sz w:val="28"/>
      <w:szCs w:val="28"/>
      <w:lang w:val="en-IN"/>
    </w:rPr>
  </w:style>
  <w:style w:type="paragraph" w:styleId="TOC1">
    <w:name w:val="toc 1"/>
    <w:basedOn w:val="Normal"/>
    <w:next w:val="Normal"/>
    <w:autoRedefine/>
    <w:uiPriority w:val="39"/>
    <w:unhideWhenUsed/>
    <w:rsid w:val="00425B21"/>
    <w:pPr>
      <w:spacing w:after="100"/>
    </w:pPr>
  </w:style>
  <w:style w:type="character" w:styleId="Hyperlink">
    <w:name w:val="Hyperlink"/>
    <w:basedOn w:val="DefaultParagraphFont"/>
    <w:uiPriority w:val="99"/>
    <w:unhideWhenUsed/>
    <w:rsid w:val="00425B21"/>
    <w:rPr>
      <w:color w:val="0000FF" w:themeColor="hyperlink"/>
      <w:u w:val="single"/>
    </w:rPr>
  </w:style>
  <w:style w:type="paragraph" w:styleId="ListParagraph">
    <w:name w:val="List Paragraph"/>
    <w:basedOn w:val="Normal"/>
    <w:uiPriority w:val="34"/>
    <w:qFormat/>
    <w:rsid w:val="00CD00FF"/>
    <w:pPr>
      <w:ind w:left="720"/>
      <w:contextualSpacing/>
    </w:pPr>
  </w:style>
  <w:style w:type="table" w:styleId="TableGrid">
    <w:name w:val="Table Grid"/>
    <w:basedOn w:val="TableNormal"/>
    <w:uiPriority w:val="59"/>
    <w:rsid w:val="001D1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LightShading-Accent3">
    <w:name w:val="Light Shading Accent 3"/>
    <w:basedOn w:val="TableNormal"/>
    <w:uiPriority w:val="60"/>
    <w:rsid w:val="001D1BB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
    <w:name w:val="Light Shading"/>
    <w:basedOn w:val="TableNormal"/>
    <w:uiPriority w:val="60"/>
    <w:rsid w:val="001D1BB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Grid-Accent6">
    <w:name w:val="Light Grid Accent 6"/>
    <w:basedOn w:val="TableNormal"/>
    <w:uiPriority w:val="62"/>
    <w:rsid w:val="001D1BBF"/>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s>
</file>

<file path=word/webSettings.xml><?xml version="1.0" encoding="utf-8"?>
<w:webSettings xmlns:r="http://schemas.openxmlformats.org/officeDocument/2006/relationships" xmlns:w="http://schemas.openxmlformats.org/wordprocessingml/2006/main">
  <w:divs>
    <w:div w:id="1578905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49ED03E-E353-4F91-A7E2-26A2B55CF9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263</TotalTime>
  <Pages>5</Pages>
  <Words>1426</Words>
  <Characters>8133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ATRI-4</dc:creator>
  <cp:lastModifiedBy>ATRI</cp:lastModifiedBy>
  <cp:revision>9</cp:revision>
  <dcterms:created xsi:type="dcterms:W3CDTF">2014-08-20T02:43:00Z</dcterms:created>
  <dcterms:modified xsi:type="dcterms:W3CDTF">2015-03-17T01:00:00Z</dcterms:modified>
</cp:coreProperties>
</file>