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377B" w:rsidRPr="005C377B" w:rsidRDefault="00E65F08" w:rsidP="005C377B">
      <w:pPr>
        <w:spacing w:after="0" w:line="240" w:lineRule="auto"/>
        <w:jc w:val="center"/>
        <w:rPr>
          <w:rFonts w:ascii="VijayaDV" w:hAnsi="VijayaDV" w:cs="Tunga"/>
          <w:b/>
          <w:bCs/>
          <w:sz w:val="36"/>
          <w:szCs w:val="36"/>
          <w:u w:val="single"/>
          <w:lang w:val="en-US" w:bidi="kn-IN"/>
        </w:rPr>
      </w:pPr>
      <w:r w:rsidRPr="005C377B">
        <w:rPr>
          <w:rFonts w:ascii="VijayaDV" w:hAnsi="VijayaDV" w:cs="VijayaDV" w:hint="cs"/>
          <w:b/>
          <w:bCs/>
          <w:sz w:val="36"/>
          <w:szCs w:val="36"/>
          <w:u w:val="single"/>
          <w:cs/>
          <w:lang w:bidi="hi-IN"/>
        </w:rPr>
        <w:t xml:space="preserve">2024 </w:t>
      </w:r>
      <w:r w:rsidRPr="005C377B">
        <w:rPr>
          <w:rFonts w:ascii="VijayaDV" w:hAnsi="VijayaDV" w:cs="Tunga"/>
          <w:b/>
          <w:bCs/>
          <w:sz w:val="36"/>
          <w:szCs w:val="36"/>
          <w:u w:val="single"/>
          <w:lang w:val="en-US" w:bidi="kn-IN"/>
        </w:rPr>
        <w:t xml:space="preserve">Veda Conference – VKG Speech at </w:t>
      </w:r>
      <w:proofErr w:type="spellStart"/>
      <w:r w:rsidRPr="005C377B">
        <w:rPr>
          <w:rFonts w:ascii="VijayaDV" w:hAnsi="VijayaDV" w:cs="Tunga"/>
          <w:b/>
          <w:bCs/>
          <w:sz w:val="36"/>
          <w:szCs w:val="36"/>
          <w:u w:val="single"/>
          <w:lang w:val="en-US" w:bidi="kn-IN"/>
        </w:rPr>
        <w:t>Swarnavalli</w:t>
      </w:r>
      <w:proofErr w:type="spellEnd"/>
      <w:r w:rsidRPr="005C377B">
        <w:rPr>
          <w:rFonts w:ascii="VijayaDV" w:hAnsi="VijayaDV" w:cs="Tunga"/>
          <w:b/>
          <w:bCs/>
          <w:sz w:val="36"/>
          <w:szCs w:val="36"/>
          <w:u w:val="single"/>
          <w:lang w:val="en-US" w:bidi="kn-IN"/>
        </w:rPr>
        <w:t xml:space="preserve"> – </w:t>
      </w:r>
    </w:p>
    <w:p w:rsidR="00426C9A" w:rsidRPr="005C377B" w:rsidRDefault="00E65F08" w:rsidP="005C377B">
      <w:pPr>
        <w:spacing w:after="0" w:line="240" w:lineRule="auto"/>
        <w:jc w:val="center"/>
        <w:rPr>
          <w:rFonts w:ascii="VijayaDV" w:hAnsi="VijayaDV" w:cs="Tunga"/>
          <w:b/>
          <w:bCs/>
          <w:sz w:val="36"/>
          <w:szCs w:val="36"/>
          <w:u w:val="single"/>
          <w:lang w:val="en-US" w:bidi="kn-IN"/>
        </w:rPr>
      </w:pPr>
      <w:r w:rsidRPr="005C377B">
        <w:rPr>
          <w:rFonts w:ascii="VijayaDV" w:hAnsi="VijayaDV" w:cs="Tunga"/>
          <w:b/>
          <w:bCs/>
          <w:sz w:val="36"/>
          <w:szCs w:val="36"/>
          <w:u w:val="single"/>
          <w:lang w:val="en-US" w:bidi="kn-IN"/>
        </w:rPr>
        <w:t>Few Points from Yajurveda (TS 2.6)</w:t>
      </w:r>
    </w:p>
    <w:p w:rsidR="006B7096" w:rsidRPr="005C377B" w:rsidRDefault="00E65F08" w:rsidP="005C377B">
      <w:pPr>
        <w:pStyle w:val="ListParagraph"/>
        <w:numPr>
          <w:ilvl w:val="0"/>
          <w:numId w:val="1"/>
        </w:numPr>
        <w:spacing w:after="0" w:line="240" w:lineRule="auto"/>
        <w:rPr>
          <w:rFonts w:ascii="VijayaDV" w:hAnsi="VijayaDV" w:cs="VijayaDV" w:hint="cs"/>
          <w:sz w:val="36"/>
          <w:szCs w:val="36"/>
          <w:lang w:bidi="hi-IN"/>
        </w:rPr>
      </w:pPr>
      <w:r w:rsidRPr="005C377B">
        <w:rPr>
          <w:rFonts w:ascii="VijayaDV" w:hAnsi="VijayaDV" w:cs="VijayaDV"/>
          <w:sz w:val="36"/>
          <w:szCs w:val="36"/>
          <w:lang w:bidi="hi-IN"/>
        </w:rPr>
        <w:t xml:space="preserve">Fundamentals of Purification </w:t>
      </w:r>
      <w:r w:rsidR="00426C9A" w:rsidRPr="005C377B">
        <w:rPr>
          <w:rFonts w:ascii="VijayaDV" w:hAnsi="VijayaDV" w:cs="VijayaDV"/>
          <w:sz w:val="36"/>
          <w:szCs w:val="36"/>
          <w:cs/>
          <w:lang w:bidi="hi-IN"/>
        </w:rPr>
        <w:t>अद्भिः हवींषि प्रौक्षीः – केनाप इति? – ब्रह्मणेति ब्रूयात्।</w:t>
      </w:r>
    </w:p>
    <w:p w:rsidR="00426C9A" w:rsidRPr="005C377B" w:rsidRDefault="00426C9A" w:rsidP="005C377B">
      <w:pPr>
        <w:pStyle w:val="ListParagraph"/>
        <w:numPr>
          <w:ilvl w:val="1"/>
          <w:numId w:val="1"/>
        </w:numPr>
        <w:spacing w:after="0" w:line="240" w:lineRule="auto"/>
        <w:rPr>
          <w:rFonts w:ascii="VijayaDV" w:hAnsi="VijayaDV" w:cs="VijayaDV" w:hint="cs"/>
          <w:sz w:val="36"/>
          <w:szCs w:val="36"/>
          <w:lang w:bidi="hi-IN"/>
        </w:rPr>
      </w:pPr>
      <w:r w:rsidRPr="005C377B">
        <w:rPr>
          <w:rFonts w:ascii="VijayaDV" w:hAnsi="VijayaDV" w:cs="VijayaDV" w:hint="cs"/>
          <w:sz w:val="36"/>
          <w:szCs w:val="36"/>
          <w:cs/>
          <w:lang w:bidi="hi-IN"/>
        </w:rPr>
        <w:t xml:space="preserve">अद्भिर्ह्येव हवीषि प्रोक्षति, ब्रह्मणापः। </w:t>
      </w:r>
    </w:p>
    <w:p w:rsidR="00426C9A" w:rsidRPr="005C377B" w:rsidRDefault="00426C9A" w:rsidP="005C377B">
      <w:pPr>
        <w:pStyle w:val="ListParagraph"/>
        <w:numPr>
          <w:ilvl w:val="1"/>
          <w:numId w:val="1"/>
        </w:numPr>
        <w:spacing w:after="0" w:line="240" w:lineRule="auto"/>
        <w:rPr>
          <w:rFonts w:ascii="VijayaDV" w:hAnsi="VijayaDV" w:cs="VijayaDV" w:hint="cs"/>
          <w:sz w:val="36"/>
          <w:szCs w:val="36"/>
          <w:lang w:bidi="hi-IN"/>
        </w:rPr>
      </w:pPr>
      <w:r w:rsidRPr="005C377B">
        <w:rPr>
          <w:rFonts w:ascii="VijayaDV" w:hAnsi="VijayaDV" w:cs="VijayaDV" w:hint="cs"/>
          <w:sz w:val="36"/>
          <w:szCs w:val="36"/>
          <w:cs/>
          <w:lang w:bidi="hi-IN"/>
        </w:rPr>
        <w:t>आपो वै सर्वा देवताः। आपो वा इद सर्वम्।</w:t>
      </w:r>
    </w:p>
    <w:p w:rsidR="00E65F08" w:rsidRPr="005C377B" w:rsidRDefault="00E65F08" w:rsidP="005C377B">
      <w:pPr>
        <w:pStyle w:val="ListParagraph"/>
        <w:numPr>
          <w:ilvl w:val="0"/>
          <w:numId w:val="1"/>
        </w:numPr>
        <w:spacing w:after="0" w:line="240" w:lineRule="auto"/>
        <w:rPr>
          <w:rFonts w:ascii="VijayaDV" w:hAnsi="VijayaDV" w:cs="VijayaDV" w:hint="cs"/>
          <w:sz w:val="36"/>
          <w:szCs w:val="36"/>
          <w:lang w:bidi="hi-IN"/>
        </w:rPr>
      </w:pPr>
      <w:r w:rsidRPr="005C377B">
        <w:rPr>
          <w:rFonts w:ascii="VijayaDV" w:hAnsi="VijayaDV" w:cs="VijayaDV"/>
          <w:sz w:val="36"/>
          <w:szCs w:val="36"/>
          <w:lang w:bidi="hi-IN"/>
        </w:rPr>
        <w:t>Fundamentals of Sanctification</w:t>
      </w:r>
      <w:r w:rsidRPr="005C377B">
        <w:rPr>
          <w:rFonts w:ascii="VijayaDV" w:hAnsi="VijayaDV" w:cs="VijayaDV" w:hint="cs"/>
          <w:sz w:val="36"/>
          <w:szCs w:val="36"/>
          <w:lang w:bidi="hi-IN"/>
        </w:rPr>
        <w:t xml:space="preserve"> </w:t>
      </w:r>
      <w:r w:rsidRPr="005C377B">
        <w:rPr>
          <w:rFonts w:ascii="VijayaDV" w:hAnsi="VijayaDV" w:cs="VijayaDV" w:hint="cs"/>
          <w:sz w:val="36"/>
          <w:szCs w:val="36"/>
          <w:cs/>
          <w:lang w:bidi="hi-IN"/>
        </w:rPr>
        <w:t xml:space="preserve"> </w:t>
      </w:r>
      <w:r w:rsidR="00AD4EC7" w:rsidRPr="005C377B">
        <w:rPr>
          <w:rFonts w:ascii="VijayaDV" w:hAnsi="VijayaDV" w:cs="VijayaDV" w:hint="cs"/>
          <w:sz w:val="36"/>
          <w:szCs w:val="36"/>
          <w:cs/>
          <w:lang w:bidi="hi-IN"/>
        </w:rPr>
        <w:t xml:space="preserve">तै.ब्रा.3.3.5 (देवासुरास्सँयत्ता आसन्) </w:t>
      </w:r>
    </w:p>
    <w:p w:rsidR="00AD4EC7" w:rsidRPr="005C377B" w:rsidRDefault="00AD4EC7" w:rsidP="005C377B">
      <w:pPr>
        <w:pStyle w:val="ListParagraph"/>
        <w:numPr>
          <w:ilvl w:val="1"/>
          <w:numId w:val="1"/>
        </w:numPr>
        <w:spacing w:after="0" w:line="240" w:lineRule="auto"/>
        <w:rPr>
          <w:rFonts w:ascii="VijayaDV" w:hAnsi="VijayaDV" w:cs="VijayaDV" w:hint="cs"/>
          <w:sz w:val="36"/>
          <w:szCs w:val="36"/>
          <w:lang w:bidi="hi-IN"/>
        </w:rPr>
      </w:pPr>
      <w:r w:rsidRPr="005C377B">
        <w:rPr>
          <w:rFonts w:ascii="VijayaDV" w:hAnsi="VijayaDV" w:cs="VijayaDV"/>
          <w:sz w:val="36"/>
          <w:szCs w:val="36"/>
          <w:cs/>
          <w:lang w:bidi="hi-IN"/>
        </w:rPr>
        <w:t>यदाज्येनान्यानि हवीष्यभिघारयति।। 22।।</w:t>
      </w:r>
      <w:r w:rsidRPr="005C377B">
        <w:rPr>
          <w:rFonts w:ascii="VijayaDV" w:hAnsi="VijayaDV" w:cs="VijayaDV" w:hint="cs"/>
          <w:sz w:val="36"/>
          <w:szCs w:val="36"/>
          <w:cs/>
          <w:lang w:bidi="hi-IN"/>
        </w:rPr>
        <w:t xml:space="preserve"> </w:t>
      </w:r>
      <w:r w:rsidRPr="005C377B">
        <w:rPr>
          <w:rFonts w:ascii="VijayaDV" w:hAnsi="VijayaDV" w:cs="VijayaDV"/>
          <w:sz w:val="36"/>
          <w:szCs w:val="36"/>
          <w:cs/>
          <w:lang w:bidi="hi-IN"/>
        </w:rPr>
        <w:t>अथ केनाज्यमिति। सत्येनेति ब्रूयात्। चक्षुर्वै सत्यम्। सत्येनैवैन दभि घारयति। ईश्वरो वा एषोन्धो भवितोः।</w:t>
      </w:r>
    </w:p>
    <w:p w:rsidR="00426C9A" w:rsidRPr="005C377B" w:rsidRDefault="00AD4EC7" w:rsidP="005C377B">
      <w:pPr>
        <w:pStyle w:val="ListParagraph"/>
        <w:numPr>
          <w:ilvl w:val="1"/>
          <w:numId w:val="1"/>
        </w:numPr>
        <w:spacing w:after="0" w:line="240" w:lineRule="auto"/>
        <w:rPr>
          <w:rFonts w:ascii="VijayaDV" w:hAnsi="VijayaDV" w:cs="VijayaDV" w:hint="cs"/>
          <w:sz w:val="36"/>
          <w:szCs w:val="36"/>
          <w:lang w:bidi="hi-IN"/>
        </w:rPr>
      </w:pPr>
      <w:r w:rsidRPr="005C377B">
        <w:rPr>
          <w:rFonts w:ascii="VijayaDV" w:hAnsi="VijayaDV" w:cs="VijayaDV" w:hint="cs"/>
          <w:sz w:val="36"/>
          <w:szCs w:val="36"/>
          <w:cs/>
          <w:lang w:bidi="hi-IN"/>
        </w:rPr>
        <w:t xml:space="preserve">तै.सं.2.6.3 प्रजापतिः यज्ञानसृजत ...  </w:t>
      </w:r>
      <w:r w:rsidR="00426C9A" w:rsidRPr="005C377B">
        <w:rPr>
          <w:rFonts w:ascii="VijayaDV" w:hAnsi="VijayaDV" w:cs="VijayaDV" w:hint="cs"/>
          <w:sz w:val="36"/>
          <w:szCs w:val="36"/>
          <w:cs/>
          <w:lang w:bidi="hi-IN"/>
        </w:rPr>
        <w:t xml:space="preserve">कस्मात् सत्यात् </w:t>
      </w:r>
      <w:r w:rsidR="00426C9A" w:rsidRPr="005C377B">
        <w:rPr>
          <w:rFonts w:ascii="VijayaDV" w:hAnsi="VijayaDV" w:cs="VijayaDV"/>
          <w:sz w:val="36"/>
          <w:szCs w:val="36"/>
          <w:cs/>
          <w:lang w:bidi="hi-IN"/>
        </w:rPr>
        <w:t>–</w:t>
      </w:r>
      <w:r w:rsidR="00426C9A" w:rsidRPr="005C377B">
        <w:rPr>
          <w:rFonts w:ascii="VijayaDV" w:hAnsi="VijayaDV" w:cs="VijayaDV" w:hint="cs"/>
          <w:sz w:val="36"/>
          <w:szCs w:val="36"/>
          <w:cs/>
          <w:lang w:bidi="hi-IN"/>
        </w:rPr>
        <w:t xml:space="preserve"> यातयामान्यन्यानि हवींषि। अयातयाममाज्यम् इति </w:t>
      </w:r>
      <w:r w:rsidR="00426C9A" w:rsidRPr="005C377B">
        <w:rPr>
          <w:rFonts w:ascii="VijayaDV" w:hAnsi="VijayaDV" w:cs="VijayaDV"/>
          <w:sz w:val="36"/>
          <w:szCs w:val="36"/>
          <w:cs/>
          <w:lang w:bidi="hi-IN"/>
        </w:rPr>
        <w:t>–</w:t>
      </w:r>
      <w:r w:rsidR="00426C9A" w:rsidRPr="005C377B">
        <w:rPr>
          <w:rFonts w:ascii="VijayaDV" w:hAnsi="VijayaDV" w:cs="VijayaDV" w:hint="cs"/>
          <w:sz w:val="36"/>
          <w:szCs w:val="36"/>
          <w:cs/>
          <w:lang w:bidi="hi-IN"/>
        </w:rPr>
        <w:t xml:space="preserve"> प्राजापत्यमिति ब्रूयात्।</w:t>
      </w:r>
      <w:r w:rsidRPr="005C377B">
        <w:rPr>
          <w:rFonts w:ascii="VijayaDV" w:hAnsi="VijayaDV" w:cs="VijayaDV" w:hint="cs"/>
          <w:sz w:val="36"/>
          <w:szCs w:val="36"/>
          <w:cs/>
          <w:lang w:bidi="hi-IN"/>
        </w:rPr>
        <w:t xml:space="preserve"> अ</w:t>
      </w:r>
      <w:r w:rsidRPr="005C377B">
        <w:rPr>
          <w:rFonts w:ascii="VijayaDV" w:hAnsi="VijayaDV" w:cs="VijayaDV"/>
          <w:sz w:val="36"/>
          <w:szCs w:val="36"/>
          <w:cs/>
          <w:lang w:bidi="hi-IN"/>
        </w:rPr>
        <w:t>यातयामा हि देवानां प्रजापति</w:t>
      </w:r>
      <w:r w:rsidRPr="005C377B">
        <w:rPr>
          <w:rFonts w:ascii="VijayaDV" w:hAnsi="VijayaDV" w:cs="VijayaDV" w:hint="cs"/>
          <w:sz w:val="36"/>
          <w:szCs w:val="36"/>
          <w:cs/>
          <w:lang w:bidi="hi-IN"/>
        </w:rPr>
        <w:t>ः।</w:t>
      </w:r>
    </w:p>
    <w:p w:rsidR="00AA18D9" w:rsidRPr="005C377B" w:rsidRDefault="009B0CE2" w:rsidP="005C377B">
      <w:pPr>
        <w:pStyle w:val="ListParagraph"/>
        <w:numPr>
          <w:ilvl w:val="0"/>
          <w:numId w:val="1"/>
        </w:numPr>
        <w:spacing w:after="0" w:line="240" w:lineRule="auto"/>
        <w:rPr>
          <w:rFonts w:ascii="VijayaDV" w:hAnsi="VijayaDV" w:cs="VijayaDV" w:hint="cs"/>
          <w:sz w:val="36"/>
          <w:szCs w:val="36"/>
          <w:lang w:bidi="hi-IN"/>
        </w:rPr>
      </w:pPr>
      <w:r w:rsidRPr="005C377B">
        <w:rPr>
          <w:rFonts w:ascii="VijayaDV" w:hAnsi="VijayaDV" w:cs="VijayaDV"/>
          <w:sz w:val="36"/>
          <w:szCs w:val="36"/>
          <w:lang w:bidi="hi-IN"/>
        </w:rPr>
        <w:t xml:space="preserve">Prepare and Project moderately. Overwhelming and Underwhelm will not help </w:t>
      </w:r>
    </w:p>
    <w:p w:rsidR="00AA18D9" w:rsidRPr="005C377B" w:rsidRDefault="00AA18D9" w:rsidP="005C377B">
      <w:pPr>
        <w:pStyle w:val="ListParagraph"/>
        <w:numPr>
          <w:ilvl w:val="1"/>
          <w:numId w:val="1"/>
        </w:numPr>
        <w:spacing w:after="0" w:line="240" w:lineRule="auto"/>
        <w:rPr>
          <w:rFonts w:ascii="VijayaDV" w:hAnsi="VijayaDV" w:cs="VijayaDV" w:hint="cs"/>
          <w:sz w:val="36"/>
          <w:szCs w:val="36"/>
          <w:lang w:bidi="hi-IN"/>
        </w:rPr>
      </w:pPr>
      <w:r w:rsidRPr="005C377B">
        <w:rPr>
          <w:rFonts w:ascii="VijayaDV" w:hAnsi="VijayaDV" w:cs="VijayaDV" w:hint="cs"/>
          <w:sz w:val="36"/>
          <w:szCs w:val="36"/>
          <w:cs/>
          <w:lang w:bidi="hi-IN"/>
        </w:rPr>
        <w:t xml:space="preserve">पुरोडाशश्रपणम् </w:t>
      </w:r>
      <w:r w:rsidRPr="005C377B">
        <w:rPr>
          <w:rFonts w:ascii="VijayaDV" w:hAnsi="VijayaDV" w:cs="VijayaDV"/>
          <w:sz w:val="36"/>
          <w:szCs w:val="36"/>
          <w:cs/>
          <w:lang w:bidi="hi-IN"/>
        </w:rPr>
        <w:t>–</w:t>
      </w:r>
      <w:r w:rsidRPr="005C377B">
        <w:rPr>
          <w:rFonts w:ascii="VijayaDV" w:hAnsi="VijayaDV" w:cs="VijayaDV" w:hint="cs"/>
          <w:sz w:val="36"/>
          <w:szCs w:val="36"/>
          <w:cs/>
          <w:lang w:bidi="hi-IN"/>
        </w:rPr>
        <w:t xml:space="preserve"> </w:t>
      </w:r>
    </w:p>
    <w:p w:rsidR="00AD4EC7" w:rsidRPr="005C377B" w:rsidRDefault="00AA18D9" w:rsidP="005C377B">
      <w:pPr>
        <w:pStyle w:val="ListParagraph"/>
        <w:numPr>
          <w:ilvl w:val="2"/>
          <w:numId w:val="1"/>
        </w:numPr>
        <w:spacing w:after="0" w:line="240" w:lineRule="auto"/>
        <w:rPr>
          <w:rFonts w:ascii="VijayaDV" w:hAnsi="VijayaDV" w:cs="VijayaDV" w:hint="cs"/>
          <w:sz w:val="36"/>
          <w:szCs w:val="36"/>
          <w:lang w:bidi="hi-IN"/>
        </w:rPr>
      </w:pPr>
      <w:r w:rsidRPr="005C377B">
        <w:rPr>
          <w:rFonts w:ascii="VijayaDV" w:hAnsi="VijayaDV" w:cs="VijayaDV" w:hint="cs"/>
          <w:sz w:val="36"/>
          <w:szCs w:val="36"/>
          <w:cs/>
          <w:lang w:bidi="hi-IN"/>
        </w:rPr>
        <w:t xml:space="preserve">त्वचङ्गृह्णीष्व। (इत्याह </w:t>
      </w:r>
      <w:r w:rsidRPr="005C377B">
        <w:rPr>
          <w:rFonts w:ascii="VijayaDV" w:hAnsi="VijayaDV" w:cs="VijayaDV"/>
          <w:sz w:val="36"/>
          <w:szCs w:val="36"/>
          <w:cs/>
          <w:lang w:bidi="hi-IN"/>
        </w:rPr>
        <w:t>–</w:t>
      </w:r>
      <w:r w:rsidRPr="005C377B">
        <w:rPr>
          <w:rFonts w:ascii="VijayaDV" w:hAnsi="VijayaDV" w:cs="VijayaDV" w:hint="cs"/>
          <w:sz w:val="36"/>
          <w:szCs w:val="36"/>
          <w:cs/>
          <w:lang w:bidi="hi-IN"/>
        </w:rPr>
        <w:t xml:space="preserve"> सर्वमेवैन सतनुं करोति। - </w:t>
      </w:r>
      <w:r w:rsidR="00AD4EC7" w:rsidRPr="005C377B">
        <w:rPr>
          <w:rFonts w:ascii="VijayaDV" w:hAnsi="VijayaDV" w:cs="VijayaDV"/>
          <w:sz w:val="36"/>
          <w:szCs w:val="36"/>
          <w:cs/>
          <w:lang w:bidi="hi-IN"/>
        </w:rPr>
        <w:t>यो विदग्ध.-स्स</w:t>
      </w:r>
      <w:r w:rsidR="00AD4EC7" w:rsidRPr="005C377B">
        <w:rPr>
          <w:rFonts w:ascii="VijayaDV" w:hAnsi="VijayaDV" w:cs="VijayaDV"/>
          <w:sz w:val="36"/>
          <w:szCs w:val="36"/>
        </w:rPr>
        <w:t xml:space="preserve">ˆ </w:t>
      </w:r>
      <w:r w:rsidR="00AD4EC7" w:rsidRPr="005C377B">
        <w:rPr>
          <w:rFonts w:ascii="VijayaDV" w:hAnsi="VijayaDV" w:cs="VijayaDV"/>
          <w:sz w:val="36"/>
          <w:szCs w:val="36"/>
          <w:cs/>
          <w:lang w:bidi="hi-IN"/>
        </w:rPr>
        <w:t>नैर्‌ऋतो</w:t>
      </w:r>
      <w:r w:rsidR="00AD4EC7" w:rsidRPr="005C377B">
        <w:rPr>
          <w:rFonts w:ascii="VijayaDV" w:hAnsi="VijayaDV" w:cs="VijayaDV"/>
          <w:sz w:val="36"/>
          <w:szCs w:val="36"/>
        </w:rPr>
        <w:t xml:space="preserve">, </w:t>
      </w:r>
      <w:r w:rsidR="00AD4EC7" w:rsidRPr="005C377B">
        <w:rPr>
          <w:rFonts w:ascii="VijayaDV" w:hAnsi="VijayaDV" w:cs="VijayaDV"/>
          <w:sz w:val="36"/>
          <w:szCs w:val="36"/>
          <w:cs/>
          <w:lang w:bidi="hi-IN"/>
        </w:rPr>
        <w:t>योशृत.-स्स</w:t>
      </w:r>
      <w:r w:rsidR="00AD4EC7" w:rsidRPr="005C377B">
        <w:rPr>
          <w:rFonts w:ascii="VijayaDV" w:hAnsi="VijayaDV" w:cs="VijayaDV"/>
          <w:sz w:val="36"/>
          <w:szCs w:val="36"/>
        </w:rPr>
        <w:t xml:space="preserve">ˆ </w:t>
      </w:r>
      <w:r w:rsidR="00AD4EC7" w:rsidRPr="005C377B">
        <w:rPr>
          <w:rFonts w:ascii="VijayaDV" w:hAnsi="VijayaDV" w:cs="VijayaDV"/>
          <w:sz w:val="36"/>
          <w:szCs w:val="36"/>
          <w:cs/>
          <w:lang w:bidi="hi-IN"/>
        </w:rPr>
        <w:t>रौद्रो</w:t>
      </w:r>
      <w:r w:rsidR="00AD4EC7" w:rsidRPr="005C377B">
        <w:rPr>
          <w:rFonts w:ascii="VijayaDV" w:hAnsi="VijayaDV" w:cs="VijayaDV"/>
          <w:sz w:val="36"/>
          <w:szCs w:val="36"/>
        </w:rPr>
        <w:t xml:space="preserve">, </w:t>
      </w:r>
      <w:r w:rsidR="00AD4EC7" w:rsidRPr="005C377B">
        <w:rPr>
          <w:rFonts w:ascii="VijayaDV" w:hAnsi="VijayaDV" w:cs="VijayaDV"/>
          <w:sz w:val="36"/>
          <w:szCs w:val="36"/>
          <w:cs/>
          <w:lang w:bidi="hi-IN"/>
        </w:rPr>
        <w:t>य.श्शृत.-स्स</w:t>
      </w:r>
      <w:r w:rsidR="00AD4EC7" w:rsidRPr="005C377B">
        <w:rPr>
          <w:rFonts w:ascii="VijayaDV" w:hAnsi="VijayaDV" w:cs="VijayaDV"/>
          <w:sz w:val="36"/>
          <w:szCs w:val="36"/>
        </w:rPr>
        <w:t xml:space="preserve">ˆ </w:t>
      </w:r>
      <w:r w:rsidR="00AD4EC7" w:rsidRPr="005C377B">
        <w:rPr>
          <w:rFonts w:ascii="VijayaDV" w:hAnsi="VijayaDV" w:cs="VijayaDV"/>
          <w:sz w:val="36"/>
          <w:szCs w:val="36"/>
          <w:cs/>
          <w:lang w:bidi="hi-IN"/>
        </w:rPr>
        <w:t>सदेव.</w:t>
      </w:r>
      <w:r w:rsidR="00AD4EC7" w:rsidRPr="005C377B">
        <w:rPr>
          <w:rFonts w:ascii="VijayaDV" w:hAnsi="VijayaDV" w:cs="VijayaDV"/>
          <w:sz w:val="36"/>
          <w:szCs w:val="36"/>
        </w:rPr>
        <w:t>,</w:t>
      </w:r>
      <w:r w:rsidR="00AD4EC7" w:rsidRPr="005C377B">
        <w:rPr>
          <w:rFonts w:ascii="VijayaDV" w:hAnsi="VijayaDV" w:cs="VijayaDV"/>
          <w:sz w:val="36"/>
          <w:szCs w:val="36"/>
          <w:cs/>
          <w:lang w:bidi="hi-IN"/>
        </w:rPr>
        <w:t>स्तस्मा.दविदहता शृतङ्कृत्य.स्सदेवत्वाय</w:t>
      </w:r>
      <w:r w:rsidR="00AD4EC7" w:rsidRPr="005C377B">
        <w:rPr>
          <w:rFonts w:ascii="VijayaDV" w:hAnsi="VijayaDV" w:cs="VijayaDV"/>
          <w:sz w:val="36"/>
          <w:szCs w:val="36"/>
        </w:rPr>
        <w:t>,</w:t>
      </w:r>
    </w:p>
    <w:p w:rsidR="00AA18D9" w:rsidRPr="005C377B" w:rsidRDefault="00AA18D9" w:rsidP="005C377B">
      <w:pPr>
        <w:pStyle w:val="ListParagraph"/>
        <w:numPr>
          <w:ilvl w:val="2"/>
          <w:numId w:val="1"/>
        </w:numPr>
        <w:spacing w:after="0" w:line="240" w:lineRule="auto"/>
        <w:rPr>
          <w:rFonts w:ascii="VijayaDV" w:hAnsi="VijayaDV" w:cs="VijayaDV" w:hint="cs"/>
          <w:sz w:val="36"/>
          <w:szCs w:val="36"/>
          <w:lang w:bidi="hi-IN"/>
        </w:rPr>
      </w:pPr>
      <w:r w:rsidRPr="005C377B">
        <w:rPr>
          <w:rFonts w:ascii="VijayaDV" w:hAnsi="VijayaDV" w:cs="VijayaDV" w:hint="cs"/>
          <w:sz w:val="36"/>
          <w:szCs w:val="36"/>
          <w:cs/>
          <w:lang w:bidi="hi-IN"/>
        </w:rPr>
        <w:t xml:space="preserve">यत्क्रौञ्चमन्वाह </w:t>
      </w:r>
      <w:r w:rsidRPr="005C377B">
        <w:rPr>
          <w:rFonts w:ascii="VijayaDV" w:hAnsi="VijayaDV" w:cs="VijayaDV"/>
          <w:sz w:val="36"/>
          <w:szCs w:val="36"/>
          <w:cs/>
          <w:lang w:bidi="hi-IN"/>
        </w:rPr>
        <w:t>–</w:t>
      </w:r>
      <w:r w:rsidRPr="005C377B">
        <w:rPr>
          <w:rFonts w:ascii="VijayaDV" w:hAnsi="VijayaDV" w:cs="VijayaDV" w:hint="cs"/>
          <w:sz w:val="36"/>
          <w:szCs w:val="36"/>
          <w:cs/>
          <w:lang w:bidi="hi-IN"/>
        </w:rPr>
        <w:t xml:space="preserve"> आसुरं तत्। यन्मन्द्रं </w:t>
      </w:r>
      <w:r w:rsidRPr="005C377B">
        <w:rPr>
          <w:rFonts w:ascii="VijayaDV" w:hAnsi="VijayaDV" w:cs="VijayaDV"/>
          <w:sz w:val="36"/>
          <w:szCs w:val="36"/>
          <w:cs/>
          <w:lang w:bidi="hi-IN"/>
        </w:rPr>
        <w:t>–</w:t>
      </w:r>
      <w:r w:rsidRPr="005C377B">
        <w:rPr>
          <w:rFonts w:ascii="VijayaDV" w:hAnsi="VijayaDV" w:cs="VijayaDV" w:hint="cs"/>
          <w:sz w:val="36"/>
          <w:szCs w:val="36"/>
          <w:cs/>
          <w:lang w:bidi="hi-IN"/>
        </w:rPr>
        <w:t xml:space="preserve"> मानुषं तत्, यदन्तरा </w:t>
      </w:r>
      <w:r w:rsidRPr="005C377B">
        <w:rPr>
          <w:rFonts w:ascii="VijayaDV" w:hAnsi="VijayaDV" w:cs="VijayaDV"/>
          <w:sz w:val="36"/>
          <w:szCs w:val="36"/>
          <w:cs/>
          <w:lang w:bidi="hi-IN"/>
        </w:rPr>
        <w:t>–</w:t>
      </w:r>
      <w:r w:rsidRPr="005C377B">
        <w:rPr>
          <w:rFonts w:ascii="VijayaDV" w:hAnsi="VijayaDV" w:cs="VijayaDV" w:hint="cs"/>
          <w:sz w:val="36"/>
          <w:szCs w:val="36"/>
          <w:cs/>
          <w:lang w:bidi="hi-IN"/>
        </w:rPr>
        <w:t xml:space="preserve"> सदेवं तत्। अन्तरानूच्य सदेवत्वाय।। </w:t>
      </w:r>
    </w:p>
    <w:p w:rsidR="009B0CE2" w:rsidRPr="005C377B" w:rsidRDefault="009B0CE2" w:rsidP="005C377B">
      <w:pPr>
        <w:pStyle w:val="ListParagraph"/>
        <w:numPr>
          <w:ilvl w:val="0"/>
          <w:numId w:val="1"/>
        </w:numPr>
        <w:spacing w:after="0" w:line="240" w:lineRule="auto"/>
        <w:rPr>
          <w:rFonts w:ascii="VijayaDV" w:hAnsi="VijayaDV" w:cs="VijayaDV" w:hint="cs"/>
          <w:sz w:val="36"/>
          <w:szCs w:val="36"/>
          <w:lang w:bidi="hi-IN"/>
        </w:rPr>
      </w:pPr>
      <w:r w:rsidRPr="005C377B">
        <w:rPr>
          <w:rFonts w:ascii="VijayaDV" w:hAnsi="VijayaDV" w:cs="VijayaDV"/>
          <w:sz w:val="36"/>
          <w:szCs w:val="36"/>
          <w:lang w:bidi="hi-IN"/>
        </w:rPr>
        <w:t>Claimants are discarded</w:t>
      </w:r>
      <w:r w:rsidRPr="005C377B">
        <w:rPr>
          <w:rFonts w:ascii="VijayaDV" w:hAnsi="VijayaDV" w:cs="VijayaDV" w:hint="cs"/>
          <w:sz w:val="36"/>
          <w:szCs w:val="36"/>
          <w:lang w:bidi="hi-IN"/>
        </w:rPr>
        <w:t xml:space="preserve"> </w:t>
      </w:r>
      <w:r w:rsidRPr="005C377B">
        <w:rPr>
          <w:rFonts w:ascii="VijayaDV" w:hAnsi="VijayaDV" w:cs="VijayaDV" w:hint="cs"/>
          <w:sz w:val="36"/>
          <w:szCs w:val="36"/>
          <w:cs/>
          <w:lang w:bidi="hi-IN"/>
        </w:rPr>
        <w:t xml:space="preserve">स्तम्बयजुर्हरणम्। तस्मान्न अभागं निर्भजन्ति। (पृथिवि देवयजनीति त्रिभिः मन्त्रैः वेद्यां स्थापितं दर्भं छित्त्वा, पांसुरहितमुत्करे निनयेत्.) </w:t>
      </w:r>
    </w:p>
    <w:p w:rsidR="009B0CE2" w:rsidRPr="005C377B" w:rsidRDefault="009B0CE2" w:rsidP="005C377B">
      <w:pPr>
        <w:pStyle w:val="ListParagraph"/>
        <w:numPr>
          <w:ilvl w:val="1"/>
          <w:numId w:val="1"/>
        </w:numPr>
        <w:spacing w:after="0" w:line="240" w:lineRule="auto"/>
        <w:rPr>
          <w:rFonts w:ascii="VijayaDV" w:hAnsi="VijayaDV" w:cs="VijayaDV" w:hint="cs"/>
          <w:sz w:val="36"/>
          <w:szCs w:val="36"/>
          <w:lang w:bidi="hi-IN"/>
        </w:rPr>
      </w:pPr>
      <w:r w:rsidRPr="005C377B">
        <w:rPr>
          <w:rFonts w:ascii="VijayaDV" w:hAnsi="VijayaDV" w:cs="VijayaDV" w:hint="cs"/>
          <w:sz w:val="36"/>
          <w:szCs w:val="36"/>
          <w:cs/>
          <w:lang w:bidi="hi-IN"/>
        </w:rPr>
        <w:t>भागिनं निर्भजन्ति। अभागं न निर्भजन्ति।</w:t>
      </w:r>
    </w:p>
    <w:p w:rsidR="009B0CE2" w:rsidRPr="005C377B" w:rsidRDefault="009B0CE2" w:rsidP="005C377B">
      <w:pPr>
        <w:pStyle w:val="ListParagraph"/>
        <w:numPr>
          <w:ilvl w:val="0"/>
          <w:numId w:val="1"/>
        </w:numPr>
        <w:spacing w:after="0" w:line="240" w:lineRule="auto"/>
        <w:rPr>
          <w:rFonts w:ascii="VijayaDV" w:hAnsi="VijayaDV" w:cs="VijayaDV" w:hint="cs"/>
          <w:sz w:val="36"/>
          <w:szCs w:val="36"/>
          <w:lang w:bidi="hi-IN"/>
        </w:rPr>
      </w:pPr>
      <w:r w:rsidRPr="005C377B">
        <w:rPr>
          <w:rFonts w:ascii="VijayaDV" w:hAnsi="VijayaDV" w:cs="VijayaDV"/>
          <w:sz w:val="36"/>
          <w:szCs w:val="36"/>
          <w:lang w:bidi="hi-IN"/>
        </w:rPr>
        <w:lastRenderedPageBreak/>
        <w:t>Life Pension and Respect</w:t>
      </w:r>
      <w:r w:rsidRPr="005C377B">
        <w:rPr>
          <w:rFonts w:ascii="VijayaDV" w:hAnsi="VijayaDV" w:cs="VijayaDV" w:hint="cs"/>
          <w:sz w:val="36"/>
          <w:szCs w:val="36"/>
          <w:lang w:bidi="hi-IN"/>
        </w:rPr>
        <w:t xml:space="preserve"> </w:t>
      </w:r>
      <w:r w:rsidRPr="005C377B">
        <w:rPr>
          <w:rFonts w:ascii="VijayaDV" w:hAnsi="VijayaDV" w:cs="VijayaDV" w:hint="cs"/>
          <w:sz w:val="36"/>
          <w:szCs w:val="36"/>
          <w:cs/>
          <w:lang w:bidi="hi-IN"/>
        </w:rPr>
        <w:t>अग्नेस्त्रयो ज्यायासो भ्रातर आसन</w:t>
      </w:r>
      <w:proofErr w:type="gramStart"/>
      <w:r w:rsidRPr="005C377B">
        <w:rPr>
          <w:rFonts w:ascii="VijayaDV" w:hAnsi="VijayaDV" w:cs="VijayaDV" w:hint="cs"/>
          <w:sz w:val="36"/>
          <w:szCs w:val="36"/>
          <w:cs/>
          <w:lang w:bidi="hi-IN"/>
        </w:rPr>
        <w:t>् ....</w:t>
      </w:r>
      <w:proofErr w:type="gramEnd"/>
      <w:r w:rsidRPr="005C377B">
        <w:rPr>
          <w:rFonts w:ascii="VijayaDV" w:hAnsi="VijayaDV" w:cs="VijayaDV" w:hint="cs"/>
          <w:sz w:val="36"/>
          <w:szCs w:val="36"/>
          <w:cs/>
          <w:lang w:bidi="hi-IN"/>
        </w:rPr>
        <w:t xml:space="preserve"> ( </w:t>
      </w:r>
      <w:r w:rsidRPr="005C377B">
        <w:rPr>
          <w:rFonts w:ascii="VijayaDV" w:hAnsi="VijayaDV" w:cs="VijayaDV"/>
          <w:sz w:val="36"/>
          <w:szCs w:val="36"/>
          <w:cs/>
          <w:lang w:bidi="hi-IN"/>
        </w:rPr>
        <w:t>तस्मा.द्यद्गृहीतस्याहुतस्य बहिपरिधि स्कन्दति</w:t>
      </w:r>
      <w:r w:rsidRPr="005C377B">
        <w:rPr>
          <w:rFonts w:ascii="VijayaDV" w:hAnsi="VijayaDV" w:cs="VijayaDV"/>
          <w:sz w:val="36"/>
          <w:szCs w:val="36"/>
        </w:rPr>
        <w:t xml:space="preserve">, </w:t>
      </w:r>
      <w:r w:rsidRPr="005C377B">
        <w:rPr>
          <w:rFonts w:ascii="VijayaDV" w:hAnsi="VijayaDV" w:cs="VijayaDV"/>
          <w:sz w:val="36"/>
          <w:szCs w:val="36"/>
          <w:cs/>
          <w:lang w:bidi="hi-IN"/>
        </w:rPr>
        <w:t>तेषा. न्त.द्भागधेय.-न्ता.नेव तेन प्रीणाति</w:t>
      </w:r>
      <w:r w:rsidRPr="005C377B">
        <w:rPr>
          <w:rFonts w:ascii="VijayaDV" w:hAnsi="VijayaDV" w:cs="VijayaDV" w:hint="cs"/>
          <w:sz w:val="36"/>
          <w:szCs w:val="36"/>
          <w:cs/>
          <w:lang w:bidi="hi-IN"/>
        </w:rPr>
        <w:t xml:space="preserve"> ...</w:t>
      </w:r>
    </w:p>
    <w:p w:rsidR="00AA18D9" w:rsidRPr="005C377B" w:rsidRDefault="00AA18D9" w:rsidP="005C377B">
      <w:pPr>
        <w:pStyle w:val="ListParagraph"/>
        <w:numPr>
          <w:ilvl w:val="0"/>
          <w:numId w:val="1"/>
        </w:numPr>
        <w:spacing w:after="0" w:line="240" w:lineRule="auto"/>
        <w:rPr>
          <w:rFonts w:ascii="VijayaDV" w:hAnsi="VijayaDV" w:cs="VijayaDV" w:hint="cs"/>
          <w:sz w:val="36"/>
          <w:szCs w:val="36"/>
          <w:lang w:bidi="hi-IN"/>
        </w:rPr>
      </w:pPr>
      <w:r w:rsidRPr="005C377B">
        <w:rPr>
          <w:rFonts w:ascii="VijayaDV" w:hAnsi="VijayaDV" w:cs="VijayaDV"/>
          <w:sz w:val="36"/>
          <w:szCs w:val="36"/>
          <w:lang w:bidi="hi-IN"/>
        </w:rPr>
        <w:t>Never lose or neglect something in your possession, in anticipation of a greater gain in future.</w:t>
      </w:r>
      <w:r w:rsidRPr="005C377B">
        <w:rPr>
          <w:rFonts w:ascii="VijayaDV" w:hAnsi="VijayaDV" w:cs="VijayaDV" w:hint="cs"/>
          <w:sz w:val="36"/>
          <w:szCs w:val="36"/>
          <w:lang w:bidi="hi-IN"/>
        </w:rPr>
        <w:t xml:space="preserve"> </w:t>
      </w:r>
      <w:r w:rsidRPr="005C377B">
        <w:rPr>
          <w:rFonts w:ascii="VijayaDV" w:hAnsi="VijayaDV" w:cs="VijayaDV" w:hint="cs"/>
          <w:sz w:val="36"/>
          <w:szCs w:val="36"/>
          <w:cs/>
          <w:lang w:bidi="hi-IN"/>
        </w:rPr>
        <w:t xml:space="preserve">प्राचीनवशं करोति। नास्माल्लोकात् स्वेतव्यमिवेत्याहुः ... को हि तद्वेद </w:t>
      </w:r>
      <w:r w:rsidRPr="005C377B">
        <w:rPr>
          <w:rFonts w:ascii="VijayaDV" w:hAnsi="VijayaDV" w:cs="VijayaDV"/>
          <w:sz w:val="36"/>
          <w:szCs w:val="36"/>
          <w:cs/>
          <w:lang w:bidi="hi-IN"/>
        </w:rPr>
        <w:t>–</w:t>
      </w:r>
      <w:r w:rsidRPr="005C377B">
        <w:rPr>
          <w:rFonts w:ascii="VijayaDV" w:hAnsi="VijayaDV" w:cs="VijayaDV" w:hint="cs"/>
          <w:sz w:val="36"/>
          <w:szCs w:val="36"/>
          <w:cs/>
          <w:lang w:bidi="hi-IN"/>
        </w:rPr>
        <w:t xml:space="preserve"> यद्यमुष्मिन् लोकेस्ति वा? नवेति।। दिक्ष्वतीकाशान् करोति </w:t>
      </w:r>
      <w:r w:rsidRPr="005C377B">
        <w:rPr>
          <w:rFonts w:ascii="VijayaDV" w:hAnsi="VijayaDV" w:cs="VijayaDV"/>
          <w:sz w:val="36"/>
          <w:szCs w:val="36"/>
          <w:cs/>
          <w:lang w:bidi="hi-IN"/>
        </w:rPr>
        <w:t>–</w:t>
      </w:r>
      <w:r w:rsidRPr="005C377B">
        <w:rPr>
          <w:rFonts w:ascii="VijayaDV" w:hAnsi="VijayaDV" w:cs="VijayaDV" w:hint="cs"/>
          <w:sz w:val="36"/>
          <w:szCs w:val="36"/>
          <w:cs/>
          <w:lang w:bidi="hi-IN"/>
        </w:rPr>
        <w:t xml:space="preserve"> उभयोर्लोकयोरभिजित्यै।</w:t>
      </w:r>
    </w:p>
    <w:p w:rsidR="00AA18D9" w:rsidRPr="005C377B" w:rsidRDefault="00AA18D9" w:rsidP="005C377B">
      <w:pPr>
        <w:pStyle w:val="ListParagraph"/>
        <w:numPr>
          <w:ilvl w:val="0"/>
          <w:numId w:val="1"/>
        </w:numPr>
        <w:spacing w:after="0" w:line="240" w:lineRule="auto"/>
        <w:rPr>
          <w:rFonts w:ascii="VijayaDV" w:hAnsi="VijayaDV" w:cs="VijayaDV" w:hint="cs"/>
          <w:sz w:val="36"/>
          <w:szCs w:val="36"/>
          <w:lang w:bidi="hi-IN"/>
        </w:rPr>
      </w:pPr>
      <w:r w:rsidRPr="005C377B">
        <w:rPr>
          <w:rFonts w:ascii="VijayaDV" w:hAnsi="VijayaDV" w:cs="VijayaDV"/>
          <w:sz w:val="36"/>
          <w:szCs w:val="36"/>
          <w:lang w:bidi="hi-IN"/>
        </w:rPr>
        <w:t>Demarcation of recipients and offerings ...</w:t>
      </w:r>
    </w:p>
    <w:p w:rsidR="00AA18D9" w:rsidRPr="005C377B" w:rsidRDefault="00AA18D9" w:rsidP="005C377B">
      <w:pPr>
        <w:pStyle w:val="ListParagraph"/>
        <w:numPr>
          <w:ilvl w:val="1"/>
          <w:numId w:val="1"/>
        </w:numPr>
        <w:spacing w:after="0" w:line="240" w:lineRule="auto"/>
        <w:rPr>
          <w:rFonts w:ascii="VijayaDV" w:hAnsi="VijayaDV" w:cs="VijayaDV" w:hint="cs"/>
          <w:sz w:val="36"/>
          <w:szCs w:val="36"/>
          <w:lang w:bidi="hi-IN"/>
        </w:rPr>
      </w:pPr>
      <w:r w:rsidRPr="005C377B">
        <w:rPr>
          <w:rFonts w:ascii="VijayaDV" w:hAnsi="VijayaDV" w:cs="VijayaDV" w:hint="cs"/>
          <w:sz w:val="36"/>
          <w:szCs w:val="36"/>
          <w:cs/>
          <w:lang w:bidi="hi-IN"/>
        </w:rPr>
        <w:t>स्वगाकर्ता।</w:t>
      </w:r>
    </w:p>
    <w:p w:rsidR="00AA18D9" w:rsidRPr="005C377B" w:rsidRDefault="00AA18D9" w:rsidP="005C377B">
      <w:pPr>
        <w:pStyle w:val="ListParagraph"/>
        <w:numPr>
          <w:ilvl w:val="1"/>
          <w:numId w:val="1"/>
        </w:numPr>
        <w:spacing w:after="0" w:line="240" w:lineRule="auto"/>
        <w:rPr>
          <w:rFonts w:ascii="VijayaDV" w:hAnsi="VijayaDV" w:cs="VijayaDV" w:hint="cs"/>
          <w:sz w:val="36"/>
          <w:szCs w:val="36"/>
          <w:lang w:bidi="hi-IN"/>
        </w:rPr>
      </w:pPr>
      <w:r w:rsidRPr="005C377B">
        <w:rPr>
          <w:rFonts w:ascii="VijayaDV" w:hAnsi="VijayaDV" w:cs="VijayaDV" w:hint="cs"/>
          <w:sz w:val="36"/>
          <w:szCs w:val="36"/>
          <w:cs/>
          <w:lang w:bidi="hi-IN"/>
        </w:rPr>
        <w:t xml:space="preserve">तच्छँयो रावृणीमहे।।।  शँयुः बार्हत्पत्यः। </w:t>
      </w:r>
    </w:p>
    <w:p w:rsidR="00AA18D9" w:rsidRPr="005C377B" w:rsidRDefault="00AA18D9" w:rsidP="005C377B">
      <w:pPr>
        <w:pStyle w:val="ListParagraph"/>
        <w:numPr>
          <w:ilvl w:val="0"/>
          <w:numId w:val="1"/>
        </w:numPr>
        <w:spacing w:after="0" w:line="240" w:lineRule="auto"/>
        <w:rPr>
          <w:rFonts w:ascii="VijayaDV" w:hAnsi="VijayaDV" w:cs="VijayaDV" w:hint="cs"/>
          <w:sz w:val="36"/>
          <w:szCs w:val="36"/>
          <w:lang w:bidi="hi-IN"/>
        </w:rPr>
      </w:pPr>
      <w:r w:rsidRPr="005C377B">
        <w:rPr>
          <w:rFonts w:ascii="VijayaDV" w:hAnsi="VijayaDV" w:cs="VijayaDV"/>
          <w:sz w:val="36"/>
          <w:szCs w:val="36"/>
          <w:lang w:bidi="hi-IN"/>
        </w:rPr>
        <w:t xml:space="preserve">Random selection and Combination of Deities and </w:t>
      </w:r>
      <w:proofErr w:type="spellStart"/>
      <w:r w:rsidRPr="005C377B">
        <w:rPr>
          <w:rFonts w:ascii="VijayaDV" w:hAnsi="VijayaDV" w:cs="VijayaDV"/>
          <w:sz w:val="36"/>
          <w:szCs w:val="36"/>
          <w:lang w:bidi="hi-IN"/>
        </w:rPr>
        <w:t>Aahuti</w:t>
      </w:r>
      <w:proofErr w:type="spellEnd"/>
      <w:r w:rsidRPr="005C377B">
        <w:rPr>
          <w:rFonts w:ascii="VijayaDV" w:hAnsi="VijayaDV" w:cs="VijayaDV"/>
          <w:sz w:val="36"/>
          <w:szCs w:val="36"/>
          <w:lang w:bidi="hi-IN"/>
        </w:rPr>
        <w:t xml:space="preserve"> &amp; Rituals</w:t>
      </w:r>
    </w:p>
    <w:p w:rsidR="00AA18D9" w:rsidRPr="005C377B" w:rsidRDefault="00AA18D9" w:rsidP="005C377B">
      <w:pPr>
        <w:pStyle w:val="ListParagraph"/>
        <w:numPr>
          <w:ilvl w:val="1"/>
          <w:numId w:val="1"/>
        </w:numPr>
        <w:spacing w:after="0" w:line="240" w:lineRule="auto"/>
        <w:rPr>
          <w:rFonts w:ascii="VijayaDV" w:hAnsi="VijayaDV" w:cs="VijayaDV" w:hint="cs"/>
          <w:sz w:val="36"/>
          <w:szCs w:val="36"/>
          <w:lang w:bidi="hi-IN"/>
        </w:rPr>
      </w:pPr>
      <w:r w:rsidRPr="005C377B">
        <w:rPr>
          <w:rFonts w:ascii="VijayaDV" w:hAnsi="VijayaDV" w:cs="VijayaDV" w:hint="cs"/>
          <w:sz w:val="36"/>
          <w:szCs w:val="36"/>
          <w:cs/>
          <w:lang w:bidi="hi-IN"/>
        </w:rPr>
        <w:t xml:space="preserve">अविधिना कृतम् </w:t>
      </w:r>
      <w:r w:rsidRPr="005C377B">
        <w:rPr>
          <w:rFonts w:ascii="VijayaDV" w:hAnsi="VijayaDV" w:cs="VijayaDV"/>
          <w:sz w:val="36"/>
          <w:szCs w:val="36"/>
          <w:cs/>
          <w:lang w:bidi="hi-IN"/>
        </w:rPr>
        <w:t>–</w:t>
      </w:r>
      <w:r w:rsidRPr="005C377B">
        <w:rPr>
          <w:rFonts w:ascii="VijayaDV" w:hAnsi="VijayaDV" w:cs="VijayaDV" w:hint="cs"/>
          <w:sz w:val="36"/>
          <w:szCs w:val="36"/>
          <w:cs/>
          <w:lang w:bidi="hi-IN"/>
        </w:rPr>
        <w:t xml:space="preserve"> अकृतमेव भवति।</w:t>
      </w:r>
    </w:p>
    <w:p w:rsidR="00AA18D9" w:rsidRPr="005C377B" w:rsidRDefault="00AA18D9" w:rsidP="005C377B">
      <w:pPr>
        <w:pStyle w:val="ListParagraph"/>
        <w:numPr>
          <w:ilvl w:val="1"/>
          <w:numId w:val="1"/>
        </w:numPr>
        <w:spacing w:after="0" w:line="240" w:lineRule="auto"/>
        <w:rPr>
          <w:rFonts w:ascii="VijayaDV" w:hAnsi="VijayaDV" w:cs="VijayaDV" w:hint="cs"/>
          <w:sz w:val="36"/>
          <w:szCs w:val="36"/>
          <w:lang w:bidi="hi-IN"/>
        </w:rPr>
      </w:pPr>
      <w:r w:rsidRPr="005C377B">
        <w:rPr>
          <w:rFonts w:ascii="VijayaDV" w:hAnsi="VijayaDV" w:cs="VijayaDV" w:hint="cs"/>
          <w:sz w:val="36"/>
          <w:szCs w:val="36"/>
          <w:cs/>
          <w:lang w:bidi="hi-IN"/>
        </w:rPr>
        <w:t xml:space="preserve">तस्माद्यदब्राह्मणोक्तः अश्रद्दधानो यजातै </w:t>
      </w:r>
      <w:r w:rsidRPr="005C377B">
        <w:rPr>
          <w:rFonts w:ascii="VijayaDV" w:hAnsi="VijayaDV" w:cs="VijayaDV"/>
          <w:sz w:val="36"/>
          <w:szCs w:val="36"/>
          <w:cs/>
          <w:lang w:bidi="hi-IN"/>
        </w:rPr>
        <w:t>–</w:t>
      </w:r>
      <w:r w:rsidRPr="005C377B">
        <w:rPr>
          <w:rFonts w:ascii="VijayaDV" w:hAnsi="VijayaDV" w:cs="VijayaDV" w:hint="cs"/>
          <w:sz w:val="36"/>
          <w:szCs w:val="36"/>
          <w:cs/>
          <w:lang w:bidi="hi-IN"/>
        </w:rPr>
        <w:t xml:space="preserve"> शँयुमेव तस्य बार्हस्पत्यं यज्ञस्य आशीर्गच्छति।</w:t>
      </w:r>
    </w:p>
    <w:p w:rsidR="00AA18D9" w:rsidRPr="005C377B" w:rsidRDefault="00E65F08" w:rsidP="005C377B">
      <w:pPr>
        <w:pStyle w:val="ListParagraph"/>
        <w:numPr>
          <w:ilvl w:val="0"/>
          <w:numId w:val="1"/>
        </w:numPr>
        <w:spacing w:after="0" w:line="240" w:lineRule="auto"/>
        <w:rPr>
          <w:rFonts w:ascii="VijayaDV" w:hAnsi="VijayaDV" w:cs="VijayaDV" w:hint="cs"/>
          <w:sz w:val="36"/>
          <w:szCs w:val="36"/>
          <w:lang w:bidi="hi-IN"/>
        </w:rPr>
      </w:pPr>
      <w:r w:rsidRPr="005C377B">
        <w:rPr>
          <w:rFonts w:ascii="VijayaDV" w:hAnsi="VijayaDV" w:cs="VijayaDV"/>
          <w:sz w:val="36"/>
          <w:szCs w:val="36"/>
          <w:lang w:bidi="hi-IN"/>
        </w:rPr>
        <w:t>Proceeds from improper acts goes to escrow account</w:t>
      </w:r>
    </w:p>
    <w:p w:rsidR="00E65F08" w:rsidRPr="005C377B" w:rsidRDefault="00E65F08" w:rsidP="005C377B">
      <w:pPr>
        <w:pStyle w:val="ListParagraph"/>
        <w:numPr>
          <w:ilvl w:val="1"/>
          <w:numId w:val="1"/>
        </w:numPr>
        <w:spacing w:after="0" w:line="240" w:lineRule="auto"/>
        <w:rPr>
          <w:rFonts w:ascii="VijayaDV" w:hAnsi="VijayaDV" w:cs="VijayaDV" w:hint="cs"/>
          <w:sz w:val="36"/>
          <w:szCs w:val="36"/>
          <w:lang w:bidi="hi-IN"/>
        </w:rPr>
      </w:pPr>
      <w:r w:rsidRPr="005C377B">
        <w:rPr>
          <w:rFonts w:ascii="VijayaDV" w:hAnsi="VijayaDV" w:cs="VijayaDV" w:hint="cs"/>
          <w:sz w:val="36"/>
          <w:szCs w:val="36"/>
          <w:cs/>
          <w:lang w:bidi="hi-IN"/>
        </w:rPr>
        <w:t xml:space="preserve">योपगुरातै </w:t>
      </w:r>
      <w:r w:rsidRPr="005C377B">
        <w:rPr>
          <w:rFonts w:ascii="VijayaDV" w:hAnsi="VijayaDV" w:cs="VijayaDV"/>
          <w:sz w:val="36"/>
          <w:szCs w:val="36"/>
          <w:cs/>
          <w:lang w:bidi="hi-IN"/>
        </w:rPr>
        <w:t>–</w:t>
      </w:r>
      <w:r w:rsidRPr="005C377B">
        <w:rPr>
          <w:rFonts w:ascii="VijayaDV" w:hAnsi="VijayaDV" w:cs="VijayaDV" w:hint="cs"/>
          <w:sz w:val="36"/>
          <w:szCs w:val="36"/>
          <w:cs/>
          <w:lang w:bidi="hi-IN"/>
        </w:rPr>
        <w:t xml:space="preserve"> शतेन यातयात्</w:t>
      </w:r>
    </w:p>
    <w:p w:rsidR="00E65F08" w:rsidRPr="005C377B" w:rsidRDefault="00E65F08" w:rsidP="005C377B">
      <w:pPr>
        <w:pStyle w:val="ListParagraph"/>
        <w:numPr>
          <w:ilvl w:val="1"/>
          <w:numId w:val="1"/>
        </w:numPr>
        <w:spacing w:after="0" w:line="240" w:lineRule="auto"/>
        <w:rPr>
          <w:rFonts w:ascii="VijayaDV" w:hAnsi="VijayaDV" w:cs="VijayaDV" w:hint="cs"/>
          <w:sz w:val="36"/>
          <w:szCs w:val="36"/>
          <w:lang w:bidi="hi-IN"/>
        </w:rPr>
      </w:pPr>
      <w:r w:rsidRPr="005C377B">
        <w:rPr>
          <w:rFonts w:ascii="VijayaDV" w:hAnsi="VijayaDV" w:cs="VijayaDV" w:hint="cs"/>
          <w:sz w:val="36"/>
          <w:szCs w:val="36"/>
          <w:cs/>
          <w:lang w:bidi="hi-IN"/>
        </w:rPr>
        <w:t xml:space="preserve">यो निहनत् </w:t>
      </w:r>
      <w:r w:rsidRPr="005C377B">
        <w:rPr>
          <w:rFonts w:ascii="VijayaDV" w:hAnsi="VijayaDV" w:cs="VijayaDV"/>
          <w:sz w:val="36"/>
          <w:szCs w:val="36"/>
          <w:cs/>
          <w:lang w:bidi="hi-IN"/>
        </w:rPr>
        <w:t>–</w:t>
      </w:r>
      <w:r w:rsidRPr="005C377B">
        <w:rPr>
          <w:rFonts w:ascii="VijayaDV" w:hAnsi="VijayaDV" w:cs="VijayaDV" w:hint="cs"/>
          <w:sz w:val="36"/>
          <w:szCs w:val="36"/>
          <w:cs/>
          <w:lang w:bidi="hi-IN"/>
        </w:rPr>
        <w:t xml:space="preserve"> सहस्रेण यातयात्</w:t>
      </w:r>
    </w:p>
    <w:p w:rsidR="00AA18D9" w:rsidRPr="005C377B" w:rsidRDefault="00E65F08" w:rsidP="005C377B">
      <w:pPr>
        <w:pStyle w:val="ListParagraph"/>
        <w:numPr>
          <w:ilvl w:val="1"/>
          <w:numId w:val="1"/>
        </w:numPr>
        <w:spacing w:after="0" w:line="240" w:lineRule="auto"/>
        <w:rPr>
          <w:rFonts w:ascii="VijayaDV" w:hAnsi="VijayaDV" w:cs="VijayaDV"/>
          <w:sz w:val="36"/>
          <w:szCs w:val="36"/>
          <w:lang w:bidi="hi-IN"/>
        </w:rPr>
      </w:pPr>
      <w:r w:rsidRPr="005C377B">
        <w:rPr>
          <w:rFonts w:ascii="VijayaDV" w:hAnsi="VijayaDV" w:cs="VijayaDV" w:hint="cs"/>
          <w:sz w:val="36"/>
          <w:szCs w:val="36"/>
          <w:cs/>
          <w:lang w:bidi="hi-IN"/>
        </w:rPr>
        <w:t xml:space="preserve">यो लोहितं करवत् </w:t>
      </w:r>
      <w:r w:rsidRPr="005C377B">
        <w:rPr>
          <w:rFonts w:ascii="VijayaDV" w:hAnsi="VijayaDV" w:cs="VijayaDV"/>
          <w:sz w:val="36"/>
          <w:szCs w:val="36"/>
          <w:cs/>
          <w:lang w:bidi="hi-IN"/>
        </w:rPr>
        <w:t>–</w:t>
      </w:r>
      <w:r w:rsidRPr="005C377B">
        <w:rPr>
          <w:rFonts w:ascii="VijayaDV" w:hAnsi="VijayaDV" w:cs="VijayaDV" w:hint="cs"/>
          <w:sz w:val="36"/>
          <w:szCs w:val="36"/>
          <w:cs/>
          <w:lang w:bidi="hi-IN"/>
        </w:rPr>
        <w:t xml:space="preserve"> यावतः प्रस्कद्य पासून् संगृह्णात् </w:t>
      </w:r>
      <w:r w:rsidRPr="005C377B">
        <w:rPr>
          <w:rFonts w:ascii="VijayaDV" w:hAnsi="VijayaDV" w:cs="VijayaDV"/>
          <w:sz w:val="36"/>
          <w:szCs w:val="36"/>
          <w:cs/>
          <w:lang w:bidi="hi-IN"/>
        </w:rPr>
        <w:t>–</w:t>
      </w:r>
      <w:r w:rsidRPr="005C377B">
        <w:rPr>
          <w:rFonts w:ascii="VijayaDV" w:hAnsi="VijayaDV" w:cs="VijayaDV" w:hint="cs"/>
          <w:sz w:val="36"/>
          <w:szCs w:val="36"/>
          <w:cs/>
          <w:lang w:bidi="hi-IN"/>
        </w:rPr>
        <w:t xml:space="preserve"> तावतस्संवत्सरान् पितृलोकं न प्रजानीयात् (नरके वर्तेत) इति।। तस्माद् ब्राह्मणाय नापगुरेत, न निहन्यात्, न लोहितं कुर्यात्।।</w:t>
      </w:r>
      <w:bookmarkStart w:id="0" w:name="_GoBack"/>
      <w:bookmarkEnd w:id="0"/>
    </w:p>
    <w:sectPr w:rsidR="00AA18D9" w:rsidRPr="005C377B" w:rsidSect="005C377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7A3220"/>
    <w:multiLevelType w:val="hybridMultilevel"/>
    <w:tmpl w:val="572471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6C9A"/>
    <w:rsid w:val="00426C9A"/>
    <w:rsid w:val="005C377B"/>
    <w:rsid w:val="006B7096"/>
    <w:rsid w:val="009B0CE2"/>
    <w:rsid w:val="00AA18D9"/>
    <w:rsid w:val="00AD4EC7"/>
    <w:rsid w:val="00E65F08"/>
    <w:rsid w:val="00FE1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6C9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6C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cp:lastPrinted>2024-01-12T00:30:00Z</cp:lastPrinted>
  <dcterms:created xsi:type="dcterms:W3CDTF">2024-01-11T23:37:00Z</dcterms:created>
  <dcterms:modified xsi:type="dcterms:W3CDTF">2024-01-12T02:01:00Z</dcterms:modified>
</cp:coreProperties>
</file>