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Y="713"/>
        <w:tblW w:w="0" w:type="auto"/>
        <w:tblLayout w:type="fixed"/>
        <w:tblLook w:val="04A0" w:firstRow="1" w:lastRow="0" w:firstColumn="1" w:lastColumn="0" w:noHBand="0" w:noVBand="1"/>
      </w:tblPr>
      <w:tblGrid>
        <w:gridCol w:w="2943"/>
        <w:gridCol w:w="7162"/>
      </w:tblGrid>
      <w:tr w:rsidR="00973258" w:rsidTr="0000461B">
        <w:tc>
          <w:tcPr>
            <w:tcW w:w="2943" w:type="dxa"/>
          </w:tcPr>
          <w:p w:rsidR="00973258" w:rsidRDefault="0000461B" w:rsidP="0000461B">
            <w:pPr>
              <w:rPr>
                <w:sz w:val="26"/>
                <w:szCs w:val="26"/>
                <w:lang w:val="en-IN"/>
              </w:rPr>
            </w:pPr>
            <w:r>
              <w:rPr>
                <w:rFonts w:ascii="Calibri" w:hAnsi="Calibri" w:cs="Gautami" w:hint="cs"/>
                <w:noProof/>
                <w:sz w:val="28"/>
                <w:szCs w:val="28"/>
                <w:lang w:val="en-IN" w:eastAsia="en-IN" w:bidi="hi-IN"/>
              </w:rPr>
              <w:drawing>
                <wp:inline distT="0" distB="0" distL="0" distR="0">
                  <wp:extent cx="1833245" cy="2226945"/>
                  <wp:effectExtent l="0" t="0" r="0" b="1905"/>
                  <wp:docPr id="9" name="Picture 9" descr="F:\VK\Photo VKG\Photo Side VK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VK\Photo VKG\Photo Side VKG.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3245" cy="2226945"/>
                          </a:xfrm>
                          <a:prstGeom prst="rect">
                            <a:avLst/>
                          </a:prstGeom>
                          <a:noFill/>
                          <a:ln>
                            <a:noFill/>
                          </a:ln>
                        </pic:spPr>
                      </pic:pic>
                    </a:graphicData>
                  </a:graphic>
                </wp:inline>
              </w:drawing>
            </w:r>
          </w:p>
        </w:tc>
        <w:tc>
          <w:tcPr>
            <w:tcW w:w="7162" w:type="dxa"/>
            <w:tcBorders>
              <w:bottom w:val="single" w:sz="4" w:space="0" w:color="auto"/>
            </w:tcBorders>
          </w:tcPr>
          <w:p w:rsidR="0000461B" w:rsidRPr="0000461B" w:rsidRDefault="0000461B" w:rsidP="0000461B">
            <w:pPr>
              <w:jc w:val="center"/>
              <w:rPr>
                <w:rFonts w:ascii="Ramaraja" w:hAnsi="Ramaraja" w:cs="Ramaraja"/>
                <w:sz w:val="32"/>
                <w:szCs w:val="32"/>
                <w:lang w:bidi="te-IN"/>
              </w:rPr>
            </w:pPr>
            <w:r w:rsidRPr="0000461B">
              <w:rPr>
                <w:rFonts w:ascii="Ramaraja" w:hAnsi="Ramaraja" w:cs="Ramaraja"/>
                <w:sz w:val="32"/>
                <w:szCs w:val="32"/>
                <w:cs/>
                <w:lang w:bidi="te-IN"/>
              </w:rPr>
              <w:t>వేదనిధి</w:t>
            </w:r>
            <w:r w:rsidR="0093244C">
              <w:rPr>
                <w:rFonts w:ascii="Ramaraja" w:hAnsi="Ramaraja" w:cs="Ramaraja"/>
                <w:sz w:val="32"/>
                <w:szCs w:val="32"/>
                <w:lang w:bidi="te-IN"/>
              </w:rPr>
              <w:t>-</w:t>
            </w:r>
            <w:r w:rsidRPr="0000461B">
              <w:rPr>
                <w:rFonts w:ascii="Ramaraja" w:hAnsi="Ramaraja" w:cs="Ramaraja"/>
                <w:sz w:val="32"/>
                <w:szCs w:val="32"/>
                <w:cs/>
                <w:lang w:bidi="te-IN"/>
              </w:rPr>
              <w:t xml:space="preserve"> వాచస్పతి</w:t>
            </w:r>
            <w:r w:rsidR="0093244C">
              <w:rPr>
                <w:rFonts w:ascii="Ramaraja" w:hAnsi="Ramaraja" w:cs="Ramaraja"/>
                <w:sz w:val="32"/>
                <w:szCs w:val="32"/>
                <w:lang w:bidi="te-IN"/>
              </w:rPr>
              <w:t>-</w:t>
            </w:r>
            <w:r w:rsidRPr="0000461B">
              <w:rPr>
                <w:rFonts w:ascii="Ramaraja" w:hAnsi="Ramaraja" w:cs="Ramaraja"/>
                <w:sz w:val="32"/>
                <w:szCs w:val="32"/>
                <w:cs/>
                <w:lang w:bidi="te-IN"/>
              </w:rPr>
              <w:t xml:space="preserve"> వేదవిద్యా వారిధి</w:t>
            </w:r>
            <w:r w:rsidR="0093244C">
              <w:rPr>
                <w:rFonts w:ascii="Ramaraja" w:hAnsi="Ramaraja" w:cs="Ramaraja"/>
                <w:sz w:val="32"/>
                <w:szCs w:val="32"/>
                <w:lang w:bidi="te-IN"/>
              </w:rPr>
              <w:t>-</w:t>
            </w:r>
            <w:bookmarkStart w:id="0" w:name="_GoBack"/>
            <w:bookmarkEnd w:id="0"/>
            <w:r w:rsidRPr="0000461B">
              <w:rPr>
                <w:rFonts w:ascii="Ramaraja" w:hAnsi="Ramaraja" w:cs="Ramaraja"/>
                <w:sz w:val="32"/>
                <w:szCs w:val="32"/>
                <w:cs/>
                <w:lang w:bidi="te-IN"/>
              </w:rPr>
              <w:t xml:space="preserve"> చతుర్వేద ఉపాసక</w:t>
            </w:r>
          </w:p>
          <w:p w:rsidR="0000461B" w:rsidRDefault="0000461B" w:rsidP="0000461B">
            <w:pPr>
              <w:jc w:val="center"/>
              <w:rPr>
                <w:rFonts w:ascii="Ramaraja" w:hAnsi="Ramaraja" w:cs="Ramaraja"/>
                <w:sz w:val="72"/>
                <w:szCs w:val="72"/>
                <w:lang w:bidi="te-IN"/>
              </w:rPr>
            </w:pPr>
            <w:r w:rsidRPr="0000461B">
              <w:rPr>
                <w:rFonts w:ascii="Ramaraja" w:hAnsi="Ramaraja" w:cs="Ramaraja"/>
                <w:sz w:val="72"/>
                <w:szCs w:val="72"/>
                <w:cs/>
                <w:lang w:bidi="te-IN"/>
              </w:rPr>
              <w:t>డా. వంశీకృష్ణ ఘనపాఠీ</w:t>
            </w:r>
          </w:p>
          <w:p w:rsidR="0000461B" w:rsidRPr="0000461B" w:rsidRDefault="0000461B" w:rsidP="0000461B">
            <w:pPr>
              <w:pStyle w:val="Header"/>
              <w:jc w:val="center"/>
              <w:rPr>
                <w:rFonts w:ascii="Script MT Bold" w:hAnsi="Script MT Bold"/>
                <w:i/>
                <w:iCs/>
                <w:sz w:val="22"/>
                <w:szCs w:val="22"/>
              </w:rPr>
            </w:pPr>
            <w:r w:rsidRPr="0000461B">
              <w:rPr>
                <w:rFonts w:ascii="Script MT Bold" w:hAnsi="Script MT Bold"/>
                <w:i/>
                <w:iCs/>
                <w:sz w:val="22"/>
                <w:szCs w:val="22"/>
              </w:rPr>
              <w:t xml:space="preserve">Academic </w:t>
            </w:r>
            <w:r w:rsidRPr="0000461B">
              <w:rPr>
                <w:rFonts w:ascii="Script MT Bold" w:hAnsi="Script MT Bold"/>
                <w:b/>
                <w:bCs/>
                <w:i/>
                <w:iCs/>
                <w:sz w:val="22"/>
                <w:szCs w:val="22"/>
              </w:rPr>
              <w:t xml:space="preserve">of Veda, </w:t>
            </w:r>
            <w:proofErr w:type="spellStart"/>
            <w:r w:rsidRPr="0000461B">
              <w:rPr>
                <w:rFonts w:ascii="Script MT Bold" w:hAnsi="Script MT Bold"/>
                <w:b/>
                <w:bCs/>
                <w:i/>
                <w:iCs/>
                <w:sz w:val="22"/>
                <w:szCs w:val="22"/>
              </w:rPr>
              <w:t>Vedanga</w:t>
            </w:r>
            <w:proofErr w:type="spellEnd"/>
            <w:r w:rsidRPr="0000461B">
              <w:rPr>
                <w:rFonts w:ascii="Script MT Bold" w:hAnsi="Script MT Bold"/>
                <w:b/>
                <w:bCs/>
                <w:i/>
                <w:iCs/>
                <w:sz w:val="22"/>
                <w:szCs w:val="22"/>
              </w:rPr>
              <w:t xml:space="preserve">, Veda </w:t>
            </w:r>
            <w:proofErr w:type="spellStart"/>
            <w:r w:rsidRPr="0000461B">
              <w:rPr>
                <w:rFonts w:ascii="Script MT Bold" w:hAnsi="Script MT Bold"/>
                <w:b/>
                <w:bCs/>
                <w:i/>
                <w:iCs/>
                <w:sz w:val="22"/>
                <w:szCs w:val="22"/>
              </w:rPr>
              <w:t>Bhaashyam</w:t>
            </w:r>
            <w:proofErr w:type="spellEnd"/>
            <w:r w:rsidRPr="0000461B">
              <w:rPr>
                <w:rFonts w:ascii="Script MT Bold" w:hAnsi="Script MT Bold"/>
                <w:b/>
                <w:bCs/>
                <w:i/>
                <w:iCs/>
                <w:sz w:val="22"/>
                <w:szCs w:val="22"/>
              </w:rPr>
              <w:t xml:space="preserve">, </w:t>
            </w:r>
            <w:proofErr w:type="spellStart"/>
            <w:r w:rsidRPr="0000461B">
              <w:rPr>
                <w:rFonts w:ascii="Script MT Bold" w:hAnsi="Script MT Bold"/>
                <w:b/>
                <w:bCs/>
                <w:i/>
                <w:iCs/>
                <w:sz w:val="22"/>
                <w:szCs w:val="22"/>
              </w:rPr>
              <w:t>Saahitya</w:t>
            </w:r>
            <w:proofErr w:type="spellEnd"/>
            <w:r w:rsidRPr="0000461B">
              <w:rPr>
                <w:rFonts w:ascii="Script MT Bold" w:hAnsi="Script MT Bold"/>
                <w:b/>
                <w:bCs/>
                <w:i/>
                <w:iCs/>
                <w:sz w:val="22"/>
                <w:szCs w:val="22"/>
              </w:rPr>
              <w:t>, &amp; Music)</w:t>
            </w:r>
            <w:r w:rsidRPr="0000461B">
              <w:rPr>
                <w:rFonts w:ascii="Script MT Bold" w:hAnsi="Script MT Bold"/>
                <w:i/>
                <w:iCs/>
                <w:sz w:val="22"/>
                <w:szCs w:val="22"/>
              </w:rPr>
              <w:t xml:space="preserve"> &amp; Administrator/Consultant of Charities, Educational and Religious institutions</w:t>
            </w:r>
          </w:p>
          <w:p w:rsidR="0000461B" w:rsidRPr="0000461B" w:rsidRDefault="0000461B" w:rsidP="0000461B">
            <w:pPr>
              <w:pStyle w:val="Heading2"/>
              <w:pBdr>
                <w:bottom w:val="single" w:sz="6" w:space="1" w:color="auto"/>
              </w:pBdr>
              <w:jc w:val="left"/>
              <w:rPr>
                <w:rFonts w:ascii="Calibri" w:hAnsi="Calibri" w:cs="Mangal"/>
                <w:sz w:val="2"/>
                <w:szCs w:val="2"/>
                <w:lang w:bidi="hi-IN"/>
              </w:rPr>
            </w:pPr>
          </w:p>
          <w:p w:rsidR="0000461B" w:rsidRPr="00825C60" w:rsidRDefault="0000461B" w:rsidP="0000461B">
            <w:pPr>
              <w:rPr>
                <w:rFonts w:ascii="Calibri" w:hAnsi="Calibri"/>
                <w:sz w:val="2"/>
                <w:szCs w:val="2"/>
                <w:lang w:bidi="hi-IN"/>
              </w:rPr>
            </w:pPr>
          </w:p>
          <w:p w:rsidR="0000461B" w:rsidRPr="0000461B" w:rsidRDefault="0000461B" w:rsidP="0000461B">
            <w:pPr>
              <w:pStyle w:val="Heading2"/>
              <w:rPr>
                <w:rFonts w:ascii="Calibri" w:hAnsi="Calibri"/>
                <w:sz w:val="26"/>
                <w:szCs w:val="2"/>
              </w:rPr>
            </w:pPr>
            <w:r w:rsidRPr="0000461B">
              <w:rPr>
                <w:rFonts w:ascii="Calibri" w:hAnsi="Calibri"/>
                <w:sz w:val="26"/>
                <w:szCs w:val="2"/>
              </w:rPr>
              <w:t xml:space="preserve">SGS </w:t>
            </w:r>
            <w:proofErr w:type="spellStart"/>
            <w:r w:rsidRPr="0000461B">
              <w:rPr>
                <w:rFonts w:ascii="Calibri" w:hAnsi="Calibri"/>
                <w:sz w:val="26"/>
                <w:szCs w:val="2"/>
              </w:rPr>
              <w:t>Ashrama</w:t>
            </w:r>
            <w:proofErr w:type="spellEnd"/>
            <w:r w:rsidRPr="0000461B">
              <w:rPr>
                <w:rFonts w:ascii="Calibri" w:hAnsi="Calibri"/>
                <w:sz w:val="26"/>
                <w:szCs w:val="2"/>
              </w:rPr>
              <w:t xml:space="preserve">, </w:t>
            </w:r>
            <w:proofErr w:type="spellStart"/>
            <w:r w:rsidRPr="0000461B">
              <w:rPr>
                <w:rFonts w:ascii="Calibri" w:hAnsi="Calibri"/>
                <w:sz w:val="26"/>
                <w:szCs w:val="2"/>
              </w:rPr>
              <w:t>Datta</w:t>
            </w:r>
            <w:proofErr w:type="spellEnd"/>
            <w:r w:rsidRPr="0000461B">
              <w:rPr>
                <w:rFonts w:ascii="Calibri" w:hAnsi="Calibri"/>
                <w:sz w:val="26"/>
                <w:szCs w:val="2"/>
              </w:rPr>
              <w:t xml:space="preserve"> Nagar, </w:t>
            </w:r>
            <w:r w:rsidRPr="0000461B">
              <w:rPr>
                <w:rFonts w:ascii="Calibri" w:hAnsi="Calibri"/>
                <w:b/>
                <w:bCs/>
                <w:sz w:val="26"/>
                <w:szCs w:val="2"/>
              </w:rPr>
              <w:t>Mysore</w:t>
            </w:r>
            <w:r w:rsidRPr="0000461B">
              <w:rPr>
                <w:rFonts w:ascii="Calibri" w:hAnsi="Calibri"/>
                <w:sz w:val="26"/>
                <w:szCs w:val="2"/>
              </w:rPr>
              <w:t xml:space="preserve"> 570025 India </w:t>
            </w:r>
          </w:p>
          <w:p w:rsidR="0000461B" w:rsidRPr="0000461B" w:rsidRDefault="0000461B" w:rsidP="0000461B">
            <w:pPr>
              <w:pStyle w:val="Heading2"/>
              <w:rPr>
                <w:rFonts w:ascii="Calibri" w:hAnsi="Calibri" w:cs="Mangal"/>
                <w:sz w:val="14"/>
                <w:szCs w:val="2"/>
                <w:u w:val="single"/>
                <w:lang w:bidi="hi-IN"/>
              </w:rPr>
            </w:pPr>
            <w:r w:rsidRPr="0000461B">
              <w:rPr>
                <w:b/>
                <w:bCs/>
                <w:sz w:val="16"/>
                <w:szCs w:val="12"/>
                <w:u w:val="single"/>
              </w:rPr>
              <w:t xml:space="preserve">Email: </w:t>
            </w:r>
            <w:hyperlink r:id="rId9" w:history="1">
              <w:r w:rsidRPr="0000461B">
                <w:rPr>
                  <w:rStyle w:val="Hyperlink"/>
                  <w:b/>
                  <w:bCs/>
                  <w:sz w:val="16"/>
                  <w:szCs w:val="12"/>
                </w:rPr>
                <w:t>sarvaveda@gmail.com</w:t>
              </w:r>
            </w:hyperlink>
            <w:r w:rsidRPr="0000461B">
              <w:rPr>
                <w:b/>
                <w:bCs/>
                <w:sz w:val="16"/>
                <w:szCs w:val="12"/>
                <w:u w:val="single"/>
              </w:rPr>
              <w:t xml:space="preserve">  </w:t>
            </w:r>
            <w:proofErr w:type="spellStart"/>
            <w:r w:rsidRPr="0000461B">
              <w:rPr>
                <w:b/>
                <w:bCs/>
                <w:sz w:val="16"/>
                <w:szCs w:val="12"/>
                <w:u w:val="single"/>
              </w:rPr>
              <w:t>WebSite</w:t>
            </w:r>
            <w:proofErr w:type="spellEnd"/>
            <w:r w:rsidRPr="0000461B">
              <w:rPr>
                <w:b/>
                <w:bCs/>
                <w:sz w:val="16"/>
                <w:szCs w:val="12"/>
                <w:u w:val="single"/>
              </w:rPr>
              <w:t>- vedavishtaram.in/</w:t>
            </w:r>
            <w:proofErr w:type="spellStart"/>
            <w:r w:rsidRPr="0000461B">
              <w:rPr>
                <w:b/>
                <w:bCs/>
                <w:sz w:val="16"/>
                <w:szCs w:val="12"/>
                <w:u w:val="single"/>
              </w:rPr>
              <w:t>vkg</w:t>
            </w:r>
            <w:proofErr w:type="spellEnd"/>
          </w:p>
          <w:p w:rsidR="00973258" w:rsidRPr="0000461B" w:rsidRDefault="00973258" w:rsidP="0000461B">
            <w:pPr>
              <w:jc w:val="center"/>
              <w:rPr>
                <w:rFonts w:ascii="VijayaTL" w:hAnsi="VijayaTL" w:cs="VijayaTL"/>
                <w:sz w:val="40"/>
                <w:szCs w:val="40"/>
                <w:lang w:bidi="te-IN"/>
              </w:rPr>
            </w:pPr>
            <w:r w:rsidRPr="00973258">
              <w:rPr>
                <w:rFonts w:ascii="VijayaTL" w:hAnsi="VijayaTL" w:cs="VijayaTL"/>
                <w:sz w:val="40"/>
                <w:szCs w:val="40"/>
                <w:cs/>
                <w:lang w:bidi="te-IN"/>
              </w:rPr>
              <w:t xml:space="preserve">విప్రవాణి </w:t>
            </w:r>
            <w:r w:rsidRPr="00973258">
              <w:rPr>
                <w:rFonts w:ascii="VijayaTL" w:hAnsi="VijayaTL" w:cs="VijayaTL"/>
                <w:sz w:val="40"/>
                <w:szCs w:val="40"/>
                <w:cs/>
                <w:lang w:bidi="te-IN"/>
              </w:rPr>
              <w:t>–</w:t>
            </w:r>
            <w:r w:rsidRPr="00973258">
              <w:rPr>
                <w:rFonts w:ascii="VijayaTL" w:hAnsi="VijayaTL" w:cs="VijayaTL"/>
                <w:sz w:val="40"/>
                <w:szCs w:val="40"/>
                <w:cs/>
                <w:lang w:bidi="te-IN"/>
              </w:rPr>
              <w:t xml:space="preserve"> సందేశము</w:t>
            </w:r>
          </w:p>
        </w:tc>
      </w:tr>
    </w:tbl>
    <w:p w:rsidR="0000461B" w:rsidRPr="0000461B" w:rsidRDefault="0000461B" w:rsidP="0000461B">
      <w:pPr>
        <w:pStyle w:val="BodyText"/>
        <w:spacing w:after="0"/>
        <w:ind w:left="0"/>
        <w:jc w:val="center"/>
        <w:rPr>
          <w:rFonts w:ascii="VijayaDV" w:hAnsi="VijayaDV" w:cs="VijayaDV"/>
          <w:bCs/>
          <w:sz w:val="28"/>
          <w:szCs w:val="28"/>
          <w:u w:val="single"/>
        </w:rPr>
      </w:pPr>
      <w:r w:rsidRPr="0000461B">
        <w:rPr>
          <w:rFonts w:ascii="VijayaDV" w:eastAsia="MingLiU_HKSCS" w:hAnsi="VijayaDV" w:cs="VijayaDV"/>
          <w:sz w:val="28"/>
          <w:szCs w:val="28"/>
          <w:cs/>
          <w:lang w:val="en-IN" w:bidi="hi-IN"/>
        </w:rPr>
        <w:t>स्वाध्यायान्मा प्रमदः</w:t>
      </w:r>
    </w:p>
    <w:p w:rsidR="00973258" w:rsidRDefault="00973258" w:rsidP="002F3448">
      <w:pPr>
        <w:spacing w:line="180" w:lineRule="auto"/>
        <w:jc w:val="center"/>
        <w:rPr>
          <w:rFonts w:ascii="VijayaTL" w:hAnsi="VijayaTL" w:cs="VijayaTL" w:hint="cs"/>
          <w:sz w:val="28"/>
          <w:szCs w:val="28"/>
          <w:lang w:val="en-IN" w:bidi="te-IN"/>
        </w:rPr>
      </w:pPr>
      <w:r w:rsidRPr="00973258">
        <w:rPr>
          <w:rFonts w:ascii="VijayaTL" w:hAnsi="VijayaTL" w:cs="VijayaTL"/>
          <w:sz w:val="28"/>
          <w:szCs w:val="28"/>
          <w:cs/>
          <w:lang w:val="en-IN" w:bidi="te-IN"/>
        </w:rPr>
        <w:t>వక్తా శ్రోతా చ దుర్లభః</w:t>
      </w:r>
    </w:p>
    <w:p w:rsidR="002F3448" w:rsidRDefault="00973258" w:rsidP="002F3448">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 xml:space="preserve">వినదగునెవ్వరు చెప్పిన </w:t>
      </w:r>
      <w:r>
        <w:rPr>
          <w:rFonts w:ascii="VijayaTL" w:hAnsi="VijayaTL" w:cs="VijayaTL"/>
          <w:sz w:val="28"/>
          <w:szCs w:val="28"/>
          <w:cs/>
          <w:lang w:val="en-IN" w:bidi="te-IN"/>
        </w:rPr>
        <w:t>–</w:t>
      </w:r>
      <w:r>
        <w:rPr>
          <w:rFonts w:ascii="VijayaTL" w:hAnsi="VijayaTL" w:cs="VijayaTL" w:hint="cs"/>
          <w:sz w:val="28"/>
          <w:szCs w:val="28"/>
          <w:cs/>
          <w:lang w:val="en-IN" w:bidi="te-IN"/>
        </w:rPr>
        <w:t xml:space="preserve"> అని పెద్దల వాక్కు.</w:t>
      </w:r>
      <w:r w:rsidR="002F3448">
        <w:rPr>
          <w:rFonts w:ascii="VijayaTL" w:hAnsi="VijayaTL" w:cs="VijayaTL" w:hint="cs"/>
          <w:sz w:val="28"/>
          <w:szCs w:val="28"/>
          <w:cs/>
          <w:lang w:val="en-IN" w:bidi="te-IN"/>
        </w:rPr>
        <w:t xml:space="preserve"> వినదగిన మాట తనకంటె చినవారు, పెద్దవారు, స్థాయిలో తక్కువవారు - ఇలా ఎవరు చెప్పినా వినాలి. చెప్పినవారెవరు అన్నమాటకంటె, చెప్పినదేమిటి అనేది ముఖ్యము. కానీ, అందరికీ నచ్చేమాటలు వినాలంటే ఇష్టము. పనికివచ్చే మాటలు వినడం అంటే ఉత్సాహం తక్కువ. కాబట్టి, లోకములో మాట్లాడేవారంతా జనానికి నచ్చినట్లే పలుకుతారు. ప్రసంగాలు చేసేవారు, సినిమా రంగం, సామాజిక మాధ్యమాలు (సోషల్ మీడియా), వార్తాపత్రికలు, టివి చానెల్ </w:t>
      </w:r>
      <w:r w:rsidR="002F3448">
        <w:rPr>
          <w:rFonts w:ascii="VijayaTL" w:hAnsi="VijayaTL" w:cs="VijayaTL"/>
          <w:sz w:val="28"/>
          <w:szCs w:val="28"/>
          <w:cs/>
          <w:lang w:val="en-IN" w:bidi="te-IN"/>
        </w:rPr>
        <w:t>–</w:t>
      </w:r>
      <w:r w:rsidR="002F3448">
        <w:rPr>
          <w:rFonts w:ascii="VijayaTL" w:hAnsi="VijayaTL" w:cs="VijayaTL" w:hint="cs"/>
          <w:sz w:val="28"/>
          <w:szCs w:val="28"/>
          <w:cs/>
          <w:lang w:val="en-IN" w:bidi="te-IN"/>
        </w:rPr>
        <w:t xml:space="preserve"> ఇలా ఎక్కడ చూసినా, ఎక్కువమంది ఏది చూస్తారో ఊహించి, తాము చెప్పే వార్తలోనూ, మాటలోనూ పస లేకపోయినా, నిజం లేకపోయినా, పనికి మాలినా సరే, తమ వక్తవ్యాలను తెలుపుతారు.</w:t>
      </w:r>
    </w:p>
    <w:p w:rsidR="002F3448" w:rsidRDefault="002F3448" w:rsidP="002F3448">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ఏది పనికి వచ్చేది అని చూడకుండా లోకములో వైరల్ అనే పేరుతో ప్రచారాలు చేస్తున్నారు. ఒకప్పుడు పెద్దలు ఏది పనికిరాదు అని చెప్పారో, అవే ఇప్పుడు ప్రధాన అంశాలై మన మనస్సులలో అధిష్ఠిస్తున్నాయి. ఊహ తెలియని పిల్లలు నుండి ఊహలుడిగిని ముసలివారివరకు ఎవరు ఊహలు ఎలా ఉండాలో, నిర్ణయించే</w:t>
      </w:r>
      <w:r w:rsidR="0000461B">
        <w:rPr>
          <w:rFonts w:ascii="VijayaTL" w:hAnsi="VijayaTL" w:cs="VijayaTL" w:hint="cs"/>
          <w:sz w:val="28"/>
          <w:szCs w:val="28"/>
          <w:cs/>
          <w:lang w:val="en-IN" w:bidi="te-IN"/>
        </w:rPr>
        <w:t>ది</w:t>
      </w:r>
      <w:r>
        <w:rPr>
          <w:rFonts w:ascii="VijayaTL" w:hAnsi="VijayaTL" w:cs="VijayaTL" w:hint="cs"/>
          <w:sz w:val="28"/>
          <w:szCs w:val="28"/>
          <w:cs/>
          <w:lang w:val="en-IN" w:bidi="te-IN"/>
        </w:rPr>
        <w:t xml:space="preserve"> బయటినుండి వచ్చే సమాచారమే కదా. </w:t>
      </w:r>
    </w:p>
    <w:p w:rsidR="00F46FF4" w:rsidRDefault="002F3448" w:rsidP="002F3448">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 xml:space="preserve">ఇలా </w:t>
      </w:r>
      <w:r w:rsidR="00F46FF4">
        <w:rPr>
          <w:rFonts w:ascii="VijayaTL" w:hAnsi="VijayaTL" w:cs="VijayaTL" w:hint="cs"/>
          <w:sz w:val="28"/>
          <w:szCs w:val="28"/>
          <w:cs/>
          <w:lang w:val="en-IN" w:bidi="te-IN"/>
        </w:rPr>
        <w:t>అక్కరలేని చెత్తకుప్పలమధ్యన</w:t>
      </w:r>
      <w:r>
        <w:rPr>
          <w:rFonts w:ascii="VijayaTL" w:hAnsi="VijayaTL" w:cs="VijayaTL" w:hint="cs"/>
          <w:sz w:val="28"/>
          <w:szCs w:val="28"/>
          <w:cs/>
          <w:lang w:val="en-IN" w:bidi="te-IN"/>
        </w:rPr>
        <w:t xml:space="preserve">, </w:t>
      </w:r>
      <w:r w:rsidR="00F46FF4">
        <w:rPr>
          <w:rFonts w:ascii="VijayaTL" w:hAnsi="VijayaTL" w:cs="VijayaTL" w:hint="cs"/>
          <w:sz w:val="28"/>
          <w:szCs w:val="28"/>
          <w:cs/>
          <w:lang w:val="en-IN" w:bidi="te-IN"/>
        </w:rPr>
        <w:t>పనికివచ్చే వార</w:t>
      </w:r>
      <w:r w:rsidR="00F46FF4">
        <w:rPr>
          <w:rFonts w:ascii="VijayaTL" w:hAnsi="VijayaTL" w:cs="VijayaTL" w:hint="cs"/>
          <w:sz w:val="28"/>
          <w:szCs w:val="28"/>
          <w:cs/>
          <w:lang w:val="en-IN" w:bidi="te-IN"/>
        </w:rPr>
        <w:t xml:space="preserve">్తలు వెతికేవారు నూటికో కోటికో కొందరు ఉంటారు. కానీ, వారికి ఎక్కడ హితమైన వాక్యాలు ఎవరు చెబుతారు. ఎడారిలోకూడ </w:t>
      </w:r>
      <w:r w:rsidR="00F46FF4">
        <w:rPr>
          <w:rFonts w:ascii="VijayaTL" w:hAnsi="VijayaTL" w:cs="VijayaTL" w:hint="cs"/>
          <w:sz w:val="28"/>
          <w:szCs w:val="28"/>
          <w:cs/>
          <w:lang w:val="en-IN" w:bidi="te-IN"/>
        </w:rPr>
        <w:t>నీటి బుగ్గ</w:t>
      </w:r>
      <w:r w:rsidR="00F46FF4">
        <w:rPr>
          <w:rFonts w:ascii="VijayaTL" w:hAnsi="VijayaTL" w:cs="VijayaTL" w:hint="cs"/>
          <w:sz w:val="28"/>
          <w:szCs w:val="28"/>
          <w:cs/>
          <w:lang w:val="en-IN" w:bidi="te-IN"/>
        </w:rPr>
        <w:t xml:space="preserve"> (ఒయాసిస్) కావాలి కదా. అటువంటి నీటిబుగ్గలా, ఈ విప్రవాణి ఉండాలి అని ఆశిస్తున్నాం.</w:t>
      </w:r>
    </w:p>
    <w:p w:rsidR="00F46FF4" w:rsidRDefault="00F46FF4" w:rsidP="002F3448">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విప్రశబ్దానికి, బ్రాహ్మణ శబ్దానికి, శ్రోత్రియ పదానికి అర్థము ఏమిటో తెలిస్తే, జీవితం అర్థవంతమవుతుంది. తాము చేయవలసిన షట్కర్మల గురించి తెలుసుకోవడం చాల అవసరం. చేయవలసిన పనులు చేసినతరువాత, మిగిలిన పనులు చెయ్యడం తప్పుకాదు. చేసే వృత్తులు డబ్బును కూడబెట్టడానికి మాత్రమేగాక, మన పిల్లలకు వంశం, గౌరవం, సంస్కారం, కర్తవ్యం వంటి విషయాలు తెలపడానికి కూడ తోడ్పడాలి.</w:t>
      </w:r>
    </w:p>
    <w:p w:rsidR="00AA2ED8" w:rsidRDefault="00F46FF4" w:rsidP="002F3448">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 xml:space="preserve">అందరూ ఒకటే అనే నినాదం బద్ధకస్థులు, అవకాశవాదులకు, దొంగలకు సుఖంగా ఉంటుంది అనే పెద్దలు చెబుతారు. </w:t>
      </w:r>
      <w:r w:rsidR="0000461B">
        <w:rPr>
          <w:rFonts w:ascii="VijayaTL" w:hAnsi="VijayaTL" w:cs="VijayaTL" w:hint="cs"/>
          <w:sz w:val="28"/>
          <w:szCs w:val="28"/>
          <w:cs/>
          <w:lang w:val="en-IN" w:bidi="te-IN"/>
        </w:rPr>
        <w:t xml:space="preserve">అటువంటివారు, వారి సౌకర్యం కోసం, కొన్ని </w:t>
      </w:r>
      <w:r>
        <w:rPr>
          <w:rFonts w:ascii="VijayaTL" w:hAnsi="VijayaTL" w:cs="VijayaTL" w:hint="cs"/>
          <w:sz w:val="28"/>
          <w:szCs w:val="28"/>
          <w:cs/>
          <w:lang w:val="en-IN" w:bidi="te-IN"/>
        </w:rPr>
        <w:t xml:space="preserve">వేదాంతవాక్యాలు కూడ ఉటంకిస్తారు. </w:t>
      </w:r>
    </w:p>
    <w:p w:rsidR="00F46FF4" w:rsidRDefault="00F46FF4" w:rsidP="002F3448">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lastRenderedPageBreak/>
        <w:t>మనుషులందరిలో ఉన్న చైతన్యం ఒకటే. అందరిలో ఉన్న రక్తం, మాంసం ఒక రకమే. కాబట్టి భిన్నమైన ధర్మాలు, కర్తవ్యాలు ఎందుకు? అని ఈ ప్రశ్నల సారాంశం. ఇదే ప్రశ్నలు మన పిల్లలు వేస్తే, మన దగ్గర జవాబు లేదు.</w:t>
      </w:r>
      <w:r w:rsidR="00AA2ED8">
        <w:rPr>
          <w:rFonts w:ascii="VijayaTL" w:hAnsi="VijayaTL" w:cs="VijayaTL" w:hint="cs"/>
          <w:sz w:val="28"/>
          <w:szCs w:val="28"/>
          <w:cs/>
          <w:lang w:val="en-IN" w:bidi="te-IN"/>
        </w:rPr>
        <w:t xml:space="preserve"> </w:t>
      </w:r>
      <w:r w:rsidR="00711413">
        <w:rPr>
          <w:rFonts w:ascii="VijayaTL" w:hAnsi="VijayaTL" w:cs="VijayaTL" w:hint="cs"/>
          <w:sz w:val="28"/>
          <w:szCs w:val="28"/>
          <w:cs/>
          <w:lang w:val="en-IN" w:bidi="te-IN"/>
        </w:rPr>
        <w:t>వారు తెలుసుకోవాలసిన విషయమేమిటంటే- రక్త మాంసాలతో</w:t>
      </w:r>
      <w:r>
        <w:rPr>
          <w:rFonts w:ascii="VijayaTL" w:hAnsi="VijayaTL" w:cs="VijayaTL" w:hint="cs"/>
          <w:sz w:val="28"/>
          <w:szCs w:val="28"/>
          <w:cs/>
          <w:lang w:val="en-IN" w:bidi="te-IN"/>
        </w:rPr>
        <w:t xml:space="preserve"> పోల్టడానికి మనం </w:t>
      </w:r>
      <w:r w:rsidR="00711413">
        <w:rPr>
          <w:rFonts w:ascii="VijayaTL" w:hAnsi="VijayaTL" w:cs="VijayaTL" w:hint="cs"/>
          <w:sz w:val="28"/>
          <w:szCs w:val="28"/>
          <w:cs/>
          <w:lang w:val="en-IN" w:bidi="te-IN"/>
        </w:rPr>
        <w:t>బ్లడ్ బాంక్ లోనూ, చికిత్సాలయాలలో, వైద్యశాలలోనూ, కసాయి ఖానాలోనూ లేము. నిజ జీవితము అనే అందమైన తోటలో ఉన్నాము. ఈ తోటలో అనేక జాతుల మొక్కలు, పూలు, పళ్ళు, పక్షులు, జంతువులు వాటివాటి ధర్మాలను పాలిస్తూ, లోకానికి బతుకు తెరువునందిస్తూ, ఆహ్లాదపరుస్తున్నాయి. ప్రతి జాతి కర్తవ్యం, ప్రతి వ్యక్తి</w:t>
      </w:r>
      <w:r w:rsidR="00AA2ED8">
        <w:rPr>
          <w:rFonts w:ascii="VijayaTL" w:hAnsi="VijayaTL" w:cs="VijayaTL" w:hint="cs"/>
          <w:sz w:val="28"/>
          <w:szCs w:val="28"/>
          <w:cs/>
          <w:lang w:val="en-IN" w:bidi="te-IN"/>
        </w:rPr>
        <w:t>యొక్క</w:t>
      </w:r>
      <w:r w:rsidR="00711413">
        <w:rPr>
          <w:rFonts w:ascii="VijayaTL" w:hAnsi="VijayaTL" w:cs="VijayaTL" w:hint="cs"/>
          <w:sz w:val="28"/>
          <w:szCs w:val="28"/>
          <w:cs/>
          <w:lang w:val="en-IN" w:bidi="te-IN"/>
        </w:rPr>
        <w:t xml:space="preserve"> ధర్మం వారివారి స్థాయిని బట్టి మారుతుంది. అందరూ తమ తమ పనులను శ్రద్ధగా </w:t>
      </w:r>
      <w:r w:rsidR="00AA2ED8">
        <w:rPr>
          <w:rFonts w:ascii="VijayaTL" w:hAnsi="VijayaTL" w:cs="VijayaTL" w:hint="cs"/>
          <w:sz w:val="28"/>
          <w:szCs w:val="28"/>
          <w:cs/>
          <w:lang w:val="en-IN" w:bidi="te-IN"/>
        </w:rPr>
        <w:t xml:space="preserve">అందంగా </w:t>
      </w:r>
      <w:r w:rsidR="00711413">
        <w:rPr>
          <w:rFonts w:ascii="VijayaTL" w:hAnsi="VijayaTL" w:cs="VijayaTL" w:hint="cs"/>
          <w:sz w:val="28"/>
          <w:szCs w:val="28"/>
          <w:cs/>
          <w:lang w:val="en-IN" w:bidi="te-IN"/>
        </w:rPr>
        <w:t xml:space="preserve">నిర్వహిస్తేనే </w:t>
      </w:r>
      <w:r w:rsidR="00711413">
        <w:rPr>
          <w:rFonts w:ascii="VijayaTL" w:hAnsi="VijayaTL" w:cs="VijayaTL"/>
          <w:sz w:val="28"/>
          <w:szCs w:val="28"/>
          <w:cs/>
          <w:lang w:val="en-IN" w:bidi="te-IN"/>
        </w:rPr>
        <w:t>–</w:t>
      </w:r>
      <w:r w:rsidR="00711413">
        <w:rPr>
          <w:rFonts w:ascii="VijayaTL" w:hAnsi="VijayaTL" w:cs="VijayaTL" w:hint="cs"/>
          <w:sz w:val="28"/>
          <w:szCs w:val="28"/>
          <w:cs/>
          <w:lang w:val="en-IN" w:bidi="te-IN"/>
        </w:rPr>
        <w:t xml:space="preserve"> సమాజం</w:t>
      </w:r>
      <w:r w:rsidR="00AA2ED8">
        <w:rPr>
          <w:rFonts w:ascii="VijayaTL" w:hAnsi="VijayaTL" w:cs="VijayaTL" w:hint="cs"/>
          <w:sz w:val="28"/>
          <w:szCs w:val="28"/>
          <w:cs/>
          <w:lang w:val="en-IN" w:bidi="te-IN"/>
        </w:rPr>
        <w:t xml:space="preserve"> అనే తోట</w:t>
      </w:r>
      <w:r w:rsidR="00711413">
        <w:rPr>
          <w:rFonts w:ascii="VijayaTL" w:hAnsi="VijayaTL" w:cs="VijayaTL" w:hint="cs"/>
          <w:sz w:val="28"/>
          <w:szCs w:val="28"/>
          <w:cs/>
          <w:lang w:val="en-IN" w:bidi="te-IN"/>
        </w:rPr>
        <w:t xml:space="preserve"> అందంగానూ హాయిగాన</w:t>
      </w:r>
      <w:r w:rsidR="00AA2ED8">
        <w:rPr>
          <w:rFonts w:ascii="VijayaTL" w:hAnsi="VijayaTL" w:cs="VijayaTL" w:hint="cs"/>
          <w:sz w:val="28"/>
          <w:szCs w:val="28"/>
          <w:cs/>
          <w:lang w:val="en-IN" w:bidi="te-IN"/>
        </w:rPr>
        <w:t>ూ</w:t>
      </w:r>
      <w:r w:rsidR="00711413">
        <w:rPr>
          <w:rFonts w:ascii="VijayaTL" w:hAnsi="VijayaTL" w:cs="VijayaTL" w:hint="cs"/>
          <w:sz w:val="28"/>
          <w:szCs w:val="28"/>
          <w:cs/>
          <w:lang w:val="en-IN" w:bidi="te-IN"/>
        </w:rPr>
        <w:t xml:space="preserve"> ఉంటుంది.</w:t>
      </w:r>
    </w:p>
    <w:p w:rsidR="00711413" w:rsidRDefault="00711413" w:rsidP="002F3448">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ఏ మాట, సంభాషణ లేకుండా, వార్తాపత్రికలు కూడ చదవని మొక్కలు, పక్షులు, పశువులు తమ ధర్మం, కర్తవ్యమును నిర్వహిస్తూ, మనకు ఆహ్లాద- ఉపయోగాలను కలిగిస్త</w:t>
      </w:r>
      <w:r w:rsidR="00AA2ED8">
        <w:rPr>
          <w:rFonts w:ascii="VijayaTL" w:hAnsi="VijayaTL" w:cs="VijayaTL" w:hint="cs"/>
          <w:sz w:val="28"/>
          <w:szCs w:val="28"/>
          <w:cs/>
          <w:lang w:val="en-IN" w:bidi="te-IN"/>
        </w:rPr>
        <w:t>ూ ఉంటే</w:t>
      </w:r>
      <w:r>
        <w:rPr>
          <w:rFonts w:ascii="VijayaTL" w:hAnsi="VijayaTL" w:cs="VijayaTL" w:hint="cs"/>
          <w:sz w:val="28"/>
          <w:szCs w:val="28"/>
          <w:cs/>
          <w:lang w:val="en-IN" w:bidi="te-IN"/>
        </w:rPr>
        <w:t xml:space="preserve">, </w:t>
      </w:r>
      <w:r w:rsidR="00AA2ED8">
        <w:rPr>
          <w:rFonts w:ascii="VijayaTL" w:hAnsi="VijayaTL" w:cs="VijayaTL" w:hint="cs"/>
          <w:sz w:val="28"/>
          <w:szCs w:val="28"/>
          <w:cs/>
          <w:lang w:val="en-IN" w:bidi="te-IN"/>
        </w:rPr>
        <w:t xml:space="preserve">వాటిలాగానే </w:t>
      </w:r>
      <w:r w:rsidR="00AA2ED8">
        <w:rPr>
          <w:rFonts w:ascii="VijayaTL" w:hAnsi="VijayaTL" w:cs="VijayaTL" w:hint="cs"/>
          <w:sz w:val="28"/>
          <w:szCs w:val="28"/>
          <w:cs/>
          <w:lang w:val="en-IN" w:bidi="te-IN"/>
        </w:rPr>
        <w:t>మనం కూడ</w:t>
      </w:r>
      <w:r w:rsidR="00AA2ED8">
        <w:rPr>
          <w:rFonts w:ascii="VijayaTL" w:hAnsi="VijayaTL" w:cs="VijayaTL" w:hint="cs"/>
          <w:sz w:val="28"/>
          <w:szCs w:val="28"/>
          <w:cs/>
          <w:lang w:val="en-IN" w:bidi="te-IN"/>
        </w:rPr>
        <w:t xml:space="preserve">, </w:t>
      </w:r>
      <w:r>
        <w:rPr>
          <w:rFonts w:ascii="VijayaTL" w:hAnsi="VijayaTL" w:cs="VijayaTL" w:hint="cs"/>
          <w:sz w:val="28"/>
          <w:szCs w:val="28"/>
          <w:cs/>
          <w:lang w:val="en-IN" w:bidi="te-IN"/>
        </w:rPr>
        <w:t>మన మన జాతి ధర్మాన్నికాపాడుకుంటే తప్పు ఏమిటి? పైపెచ్చు, మన కర్తవ్యాన్ని విస్మరించి పక్కవాళ్ళతో పోల్చుకుని, దారి తప్పితే, అది తప్పు దారి అవుతుంది. ఈ వివేచన కలిగించడానికి, యునైటెడ్ కింగ్‌డమ్ బ్రాహ్మణ వేదక పూనుకోవడం సంతోషకరం.</w:t>
      </w:r>
      <w:r w:rsidR="0000461B">
        <w:rPr>
          <w:rFonts w:ascii="VijayaTL" w:hAnsi="VijayaTL" w:cs="VijayaTL" w:hint="cs"/>
          <w:sz w:val="28"/>
          <w:szCs w:val="28"/>
          <w:cs/>
          <w:lang w:val="en-IN" w:bidi="te-IN"/>
        </w:rPr>
        <w:t xml:space="preserve"> గుర్తుంచుకోండి- స్వధర్మం విలువ తెలపడమే, భగవద్గీతయొక్క సారాంశం.</w:t>
      </w:r>
    </w:p>
    <w:p w:rsidR="00100040" w:rsidRDefault="00711413" w:rsidP="00100040">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 xml:space="preserve">దేశ, కాలమానాలవల్ల చాల పనులు చెయ్యడం కష్టము. </w:t>
      </w:r>
      <w:r>
        <w:rPr>
          <w:rFonts w:ascii="VijayaTL" w:hAnsi="VijayaTL" w:cs="VijayaTL" w:hint="cs"/>
          <w:sz w:val="28"/>
          <w:szCs w:val="28"/>
          <w:cs/>
          <w:lang w:val="en-IN" w:bidi="te-IN"/>
        </w:rPr>
        <w:t xml:space="preserve">ఎలాగూ, </w:t>
      </w:r>
      <w:r>
        <w:rPr>
          <w:rFonts w:ascii="VijayaTL" w:hAnsi="VijayaTL" w:cs="VijayaTL" w:hint="cs"/>
          <w:sz w:val="28"/>
          <w:szCs w:val="28"/>
          <w:cs/>
          <w:lang w:val="en-IN" w:bidi="te-IN"/>
        </w:rPr>
        <w:t xml:space="preserve">చెయ్యలేము కాబట్టి, తెలుసుకోవడం దండగ అని </w:t>
      </w:r>
      <w:r>
        <w:rPr>
          <w:rFonts w:ascii="VijayaTL" w:hAnsi="VijayaTL" w:cs="VijayaTL" w:hint="cs"/>
          <w:sz w:val="28"/>
          <w:szCs w:val="28"/>
          <w:cs/>
          <w:lang w:val="en-IN" w:bidi="te-IN"/>
        </w:rPr>
        <w:t>చాలాసార్లు మనకు అనిపించవచ్చు.</w:t>
      </w:r>
      <w:r>
        <w:rPr>
          <w:rFonts w:ascii="VijayaTL" w:hAnsi="VijayaTL" w:cs="VijayaTL" w:hint="cs"/>
          <w:sz w:val="28"/>
          <w:szCs w:val="28"/>
          <w:cs/>
          <w:lang w:val="en-IN" w:bidi="te-IN"/>
        </w:rPr>
        <w:t xml:space="preserve"> కానీ, ఇక్కడ </w:t>
      </w:r>
      <w:r w:rsidR="00AA2ED8">
        <w:rPr>
          <w:rFonts w:ascii="VijayaTL" w:hAnsi="VijayaTL" w:cs="VijayaTL" w:hint="cs"/>
          <w:sz w:val="28"/>
          <w:szCs w:val="28"/>
          <w:cs/>
          <w:lang w:val="en-IN" w:bidi="te-IN"/>
        </w:rPr>
        <w:t xml:space="preserve">ఉన్న </w:t>
      </w:r>
      <w:r>
        <w:rPr>
          <w:rFonts w:ascii="VijayaTL" w:hAnsi="VijayaTL" w:cs="VijayaTL" w:hint="cs"/>
          <w:sz w:val="28"/>
          <w:szCs w:val="28"/>
          <w:cs/>
          <w:lang w:val="en-IN" w:bidi="te-IN"/>
        </w:rPr>
        <w:t>కిటుకు తెలుసుకోవాలి. అవకాశం ఉన్నప్పుడు, అవసరమైన విషయాలు తెలుసుకుంటే, అవసరము వచ్చినప్పుడు ఆచరించవచ్చు.</w:t>
      </w:r>
      <w:r w:rsidR="00100040">
        <w:rPr>
          <w:rFonts w:ascii="VijayaTL" w:hAnsi="VijayaTL" w:cs="VijayaTL" w:hint="cs"/>
          <w:sz w:val="28"/>
          <w:szCs w:val="28"/>
          <w:cs/>
          <w:lang w:val="en-IN" w:bidi="te-IN"/>
        </w:rPr>
        <w:t xml:space="preserve"> తమ కుటుంబాలతో పాటుగా, మిగిలిన వర్గాలు కోరినప్పుడు హితమైన వాక్యాలను పలకడం కూడ </w:t>
      </w:r>
      <w:r w:rsidR="00100040">
        <w:rPr>
          <w:rFonts w:ascii="VijayaTL" w:hAnsi="VijayaTL" w:cs="VijayaTL" w:hint="cs"/>
          <w:sz w:val="28"/>
          <w:szCs w:val="28"/>
          <w:cs/>
          <w:lang w:val="en-IN" w:bidi="te-IN"/>
        </w:rPr>
        <w:t>విప్ర</w:t>
      </w:r>
      <w:r w:rsidR="00100040">
        <w:rPr>
          <w:rFonts w:ascii="VijayaTL" w:hAnsi="VijayaTL" w:cs="VijayaTL" w:hint="cs"/>
          <w:sz w:val="28"/>
          <w:szCs w:val="28"/>
          <w:cs/>
          <w:lang w:val="en-IN" w:bidi="te-IN"/>
        </w:rPr>
        <w:t>బంధువుల</w:t>
      </w:r>
      <w:r w:rsidR="00100040">
        <w:rPr>
          <w:rFonts w:ascii="VijayaTL" w:hAnsi="VijayaTL" w:cs="VijayaTL" w:hint="cs"/>
          <w:sz w:val="28"/>
          <w:szCs w:val="28"/>
          <w:cs/>
          <w:lang w:val="en-IN" w:bidi="te-IN"/>
        </w:rPr>
        <w:t xml:space="preserve"> బాధ్యతలలో</w:t>
      </w:r>
      <w:r w:rsidR="00100040">
        <w:rPr>
          <w:rFonts w:ascii="VijayaTL" w:hAnsi="VijayaTL" w:cs="VijayaTL" w:hint="cs"/>
          <w:sz w:val="28"/>
          <w:szCs w:val="28"/>
          <w:cs/>
          <w:lang w:val="en-IN" w:bidi="te-IN"/>
        </w:rPr>
        <w:t xml:space="preserve"> ఒకటి. </w:t>
      </w:r>
      <w:r>
        <w:rPr>
          <w:rFonts w:ascii="VijayaTL" w:hAnsi="VijayaTL" w:cs="VijayaTL" w:hint="cs"/>
          <w:sz w:val="28"/>
          <w:szCs w:val="28"/>
          <w:cs/>
          <w:lang w:val="en-IN" w:bidi="te-IN"/>
        </w:rPr>
        <w:t xml:space="preserve">  </w:t>
      </w:r>
      <w:r w:rsidR="00AA2ED8">
        <w:rPr>
          <w:rFonts w:ascii="VijayaTL" w:hAnsi="VijayaTL" w:cs="VijayaTL" w:hint="cs"/>
          <w:sz w:val="28"/>
          <w:szCs w:val="28"/>
          <w:cs/>
          <w:lang w:val="en-IN" w:bidi="te-IN"/>
        </w:rPr>
        <w:t xml:space="preserve">కనుక, </w:t>
      </w:r>
      <w:r w:rsidR="00100040">
        <w:rPr>
          <w:rFonts w:ascii="VijayaTL" w:hAnsi="VijayaTL" w:cs="VijayaTL" w:hint="cs"/>
          <w:sz w:val="28"/>
          <w:szCs w:val="28"/>
          <w:cs/>
          <w:lang w:val="en-IN" w:bidi="te-IN"/>
        </w:rPr>
        <w:t>ఇంకొకరికి తెలపాలంటే, మొదటి మనకు తెలియాలి కదా.</w:t>
      </w:r>
      <w:r w:rsidR="00AA2ED8">
        <w:rPr>
          <w:rFonts w:ascii="VijayaTL" w:hAnsi="VijayaTL" w:cs="VijayaTL" w:hint="cs"/>
          <w:sz w:val="28"/>
          <w:szCs w:val="28"/>
          <w:cs/>
          <w:lang w:val="en-IN" w:bidi="te-IN"/>
        </w:rPr>
        <w:t xml:space="preserve"> అందుకోసం కూడ, మనకు తెలుసుకోవాలి.</w:t>
      </w:r>
    </w:p>
    <w:p w:rsidR="00AA2ED8" w:rsidRDefault="00100040" w:rsidP="00100040">
      <w:pPr>
        <w:spacing w:line="180" w:lineRule="auto"/>
        <w:ind w:firstLine="720"/>
        <w:jc w:val="both"/>
        <w:rPr>
          <w:rFonts w:ascii="VijayaTL" w:hAnsi="VijayaTL" w:cs="VijayaTL" w:hint="cs"/>
          <w:sz w:val="28"/>
          <w:szCs w:val="28"/>
          <w:lang w:val="en-IN" w:bidi="te-IN"/>
        </w:rPr>
      </w:pPr>
      <w:r>
        <w:rPr>
          <w:rFonts w:ascii="VijayaTL" w:hAnsi="VijayaTL" w:cs="VijayaTL" w:hint="cs"/>
          <w:sz w:val="28"/>
          <w:szCs w:val="28"/>
          <w:cs/>
          <w:lang w:val="en-IN" w:bidi="te-IN"/>
        </w:rPr>
        <w:t xml:space="preserve">స్వీకరించేవారు చాలమంది కాబట్టి, నచ్చే మాటలు ప్రపంచమంతా మెండుగా దొరుకుతాయి. కానీ, పనికి వచ్చే మాటలు వినేవారు చాల తక్కువ. వాటిని చెప్పేవారు ఇంకా తక్కువ. </w:t>
      </w:r>
      <w:r w:rsidRPr="00100040">
        <w:rPr>
          <w:rFonts w:ascii="VijayaTL" w:hAnsi="VijayaTL" w:cs="VijayaTL" w:hint="cs"/>
          <w:b/>
          <w:bCs/>
          <w:sz w:val="28"/>
          <w:szCs w:val="28"/>
          <w:cs/>
          <w:lang w:val="en-IN" w:bidi="te-IN"/>
        </w:rPr>
        <w:t>అప్రియస్య చ పథ్యస్య వక్తా శ్రోతా చ దుర్లభః</w:t>
      </w:r>
      <w:r>
        <w:rPr>
          <w:rFonts w:ascii="VijayaTL" w:hAnsi="VijayaTL" w:cs="VijayaTL" w:hint="cs"/>
          <w:sz w:val="28"/>
          <w:szCs w:val="28"/>
          <w:cs/>
          <w:lang w:val="en-IN" w:bidi="te-IN"/>
        </w:rPr>
        <w:t xml:space="preserve"> అని విభీషణుడు పలికినట్లు, రామాయణం చెబుతోంది. </w:t>
      </w:r>
      <w:r w:rsidR="00AA2ED8">
        <w:rPr>
          <w:rFonts w:ascii="VijayaTL" w:hAnsi="VijayaTL" w:cs="VijayaTL" w:hint="cs"/>
          <w:sz w:val="28"/>
          <w:szCs w:val="28"/>
          <w:cs/>
          <w:lang w:val="en-IN" w:bidi="te-IN"/>
        </w:rPr>
        <w:t xml:space="preserve">హితం చెప్పేవారు, వినేవారు దొరకరు అని తాత్పర్యం. కానీ, </w:t>
      </w:r>
      <w:r>
        <w:rPr>
          <w:rFonts w:ascii="VijayaTL" w:hAnsi="VijayaTL" w:cs="VijayaTL" w:hint="cs"/>
          <w:sz w:val="28"/>
          <w:szCs w:val="28"/>
          <w:cs/>
          <w:lang w:val="en-IN" w:bidi="te-IN"/>
        </w:rPr>
        <w:t xml:space="preserve">ఈ మాధ్యమం ద్వారా, అటువంటి పథ్యాన్ని, హితాన్ని పంచడానికి </w:t>
      </w:r>
      <w:r w:rsidR="00AA2ED8">
        <w:rPr>
          <w:rFonts w:ascii="VijayaTL" w:hAnsi="VijayaTL" w:cs="VijayaTL" w:hint="cs"/>
          <w:sz w:val="28"/>
          <w:szCs w:val="28"/>
          <w:cs/>
          <w:lang w:val="en-IN" w:bidi="te-IN"/>
        </w:rPr>
        <w:t xml:space="preserve">ప్రయత్నం మొదలెడుతున్నారు. హితమును పంచడానికి </w:t>
      </w:r>
      <w:r>
        <w:rPr>
          <w:rFonts w:ascii="VijayaTL" w:hAnsi="VijayaTL" w:cs="VijayaTL" w:hint="cs"/>
          <w:sz w:val="28"/>
          <w:szCs w:val="28"/>
          <w:cs/>
          <w:lang w:val="en-IN" w:bidi="te-IN"/>
        </w:rPr>
        <w:t>వెనకడుగు వేయ</w:t>
      </w:r>
      <w:r w:rsidR="00AA2ED8">
        <w:rPr>
          <w:rFonts w:ascii="VijayaTL" w:hAnsi="VijayaTL" w:cs="VijayaTL" w:hint="cs"/>
          <w:sz w:val="28"/>
          <w:szCs w:val="28"/>
          <w:cs/>
          <w:lang w:val="en-IN" w:bidi="te-IN"/>
        </w:rPr>
        <w:t>కుండా, ఇతరులకు ఇబ్బంది కలగకుండా ధార్మిక - సాంస్కృతిక సమాచారం అందించాలి</w:t>
      </w:r>
      <w:r>
        <w:rPr>
          <w:rFonts w:ascii="VijayaTL" w:hAnsi="VijayaTL" w:cs="VijayaTL" w:hint="cs"/>
          <w:sz w:val="28"/>
          <w:szCs w:val="28"/>
          <w:cs/>
          <w:lang w:val="en-IN" w:bidi="te-IN"/>
        </w:rPr>
        <w:t xml:space="preserve">. </w:t>
      </w:r>
    </w:p>
    <w:p w:rsidR="00A236F4" w:rsidRPr="00AA2ED8" w:rsidRDefault="00100040" w:rsidP="00AA2ED8">
      <w:pPr>
        <w:spacing w:line="180" w:lineRule="auto"/>
        <w:ind w:firstLine="720"/>
        <w:jc w:val="both"/>
        <w:rPr>
          <w:rFonts w:ascii="Calibri" w:hAnsi="Calibri" w:cs="Gautami" w:hint="cs"/>
          <w:b/>
          <w:bCs/>
          <w:sz w:val="28"/>
          <w:szCs w:val="28"/>
          <w:lang w:bidi="te-IN"/>
        </w:rPr>
      </w:pPr>
      <w:r>
        <w:rPr>
          <w:rFonts w:ascii="VijayaTL" w:hAnsi="VijayaTL" w:cs="VijayaTL" w:hint="cs"/>
          <w:sz w:val="28"/>
          <w:szCs w:val="28"/>
          <w:cs/>
          <w:lang w:val="en-IN" w:bidi="te-IN"/>
        </w:rPr>
        <w:t>కొన్ని ఆణిముత్యాలను ఆస్వాదించడానికి కాలంతో సంబంధం ఉండదు. దశాబ్దాల తరువాతైనా, మనసుకు ఆనందం కలుగుతుంది. ఇంకొకరితో పంచుకోవాలి అనిపిస్తుంది.</w:t>
      </w:r>
      <w:r w:rsidR="00AA2ED8">
        <w:rPr>
          <w:rFonts w:ascii="VijayaTL" w:hAnsi="VijayaTL" w:cs="VijayaTL" w:hint="cs"/>
          <w:sz w:val="28"/>
          <w:szCs w:val="28"/>
          <w:cs/>
          <w:lang w:val="en-IN" w:bidi="te-IN"/>
        </w:rPr>
        <w:t xml:space="preserve"> </w:t>
      </w:r>
      <w:r>
        <w:rPr>
          <w:rFonts w:ascii="VijayaTL" w:hAnsi="VijayaTL" w:cs="VijayaTL" w:hint="cs"/>
          <w:sz w:val="28"/>
          <w:szCs w:val="28"/>
          <w:cs/>
          <w:lang w:val="en-IN" w:bidi="te-IN"/>
        </w:rPr>
        <w:t>ఈ విప్రవాణి అనే వేదిక ద్వారా, అటువంటి ఆణిముత్యాలు (ఆర్కైవ్ విభాగం ద్వారా) పాఠ్య, శ్రావ్య, దృశ్యరూపంగా అందాలని, ఆశిస్తూ ... అందించడానికి</w:t>
      </w:r>
      <w:r w:rsidR="00AA2ED8">
        <w:rPr>
          <w:rFonts w:ascii="VijayaTL" w:hAnsi="VijayaTL" w:cs="VijayaTL" w:hint="cs"/>
          <w:sz w:val="28"/>
          <w:szCs w:val="28"/>
          <w:cs/>
          <w:lang w:val="en-IN" w:bidi="te-IN"/>
        </w:rPr>
        <w:t>, అందుకోవడానికి</w:t>
      </w:r>
      <w:r>
        <w:rPr>
          <w:rFonts w:ascii="VijayaTL" w:hAnsi="VijayaTL" w:cs="VijayaTL" w:hint="cs"/>
          <w:sz w:val="28"/>
          <w:szCs w:val="28"/>
          <w:cs/>
          <w:lang w:val="en-IN" w:bidi="te-IN"/>
        </w:rPr>
        <w:t xml:space="preserve"> తగిన స్థాయి</w:t>
      </w:r>
      <w:r w:rsidR="00AA2ED8">
        <w:rPr>
          <w:rFonts w:ascii="VijayaTL" w:hAnsi="VijayaTL" w:cs="VijayaTL" w:hint="cs"/>
          <w:sz w:val="28"/>
          <w:szCs w:val="28"/>
          <w:cs/>
          <w:lang w:val="en-IN" w:bidi="te-IN"/>
        </w:rPr>
        <w:t xml:space="preserve">ని విప్రబంధువులంతా తోడ్పడతారని విశ్వసిస్తూ .... </w:t>
      </w:r>
      <w:r w:rsidR="00AA2ED8" w:rsidRPr="00AA2ED8">
        <w:rPr>
          <w:rFonts w:ascii="VijayaTL" w:hAnsi="VijayaTL" w:cs="VijayaTL" w:hint="cs"/>
          <w:b/>
          <w:bCs/>
          <w:sz w:val="28"/>
          <w:szCs w:val="28"/>
          <w:cs/>
          <w:lang w:val="en-IN" w:bidi="te-IN"/>
        </w:rPr>
        <w:t>చతుస్సాగరపర్యంతం గోబ్రాహ్మణేభ్యః శుభం భవతు।।</w:t>
      </w:r>
      <w:r w:rsidRPr="00AA2ED8">
        <w:rPr>
          <w:rFonts w:ascii="VijayaTL" w:hAnsi="VijayaTL" w:cs="VijayaTL" w:hint="cs"/>
          <w:b/>
          <w:bCs/>
          <w:sz w:val="28"/>
          <w:szCs w:val="28"/>
          <w:cs/>
          <w:lang w:val="en-IN" w:bidi="te-IN"/>
        </w:rPr>
        <w:t xml:space="preserve"> </w:t>
      </w:r>
    </w:p>
    <w:p w:rsidR="007F5C27" w:rsidRPr="0000461B" w:rsidRDefault="007F5C27" w:rsidP="00825C60">
      <w:pPr>
        <w:rPr>
          <w:rFonts w:ascii="Calibri" w:hAnsi="Calibri" w:cs="Gautami"/>
          <w:sz w:val="28"/>
          <w:szCs w:val="28"/>
          <w:lang w:val="en-US" w:bidi="te-IN"/>
        </w:rPr>
      </w:pPr>
    </w:p>
    <w:sectPr w:rsidR="007F5C27" w:rsidRPr="0000461B" w:rsidSect="00AA2ED8">
      <w:pgSz w:w="11907" w:h="16840" w:code="9"/>
      <w:pgMar w:top="1298" w:right="1009" w:bottom="851" w:left="1009" w:header="720" w:footer="75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4776" w:rsidRDefault="00134776">
      <w:r>
        <w:separator/>
      </w:r>
    </w:p>
  </w:endnote>
  <w:endnote w:type="continuationSeparator" w:id="0">
    <w:p w:rsidR="00134776" w:rsidRDefault="0013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Ramaraja">
    <w:panose1 w:val="00000000000000000000"/>
    <w:charset w:val="00"/>
    <w:family w:val="auto"/>
    <w:pitch w:val="variable"/>
    <w:sig w:usb0="8020000B" w:usb1="0000203A"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VijayaTL">
    <w:panose1 w:val="02000600000000000000"/>
    <w:charset w:val="00"/>
    <w:family w:val="auto"/>
    <w:pitch w:val="variable"/>
    <w:sig w:usb0="802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 w:name="MingLiU_HKSCS">
    <w:altName w:val="Arial Unicode MS"/>
    <w:charset w:val="88"/>
    <w:family w:val="roman"/>
    <w:pitch w:val="variable"/>
    <w:sig w:usb0="00000000" w:usb1="3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4776" w:rsidRDefault="00134776">
      <w:r>
        <w:separator/>
      </w:r>
    </w:p>
  </w:footnote>
  <w:footnote w:type="continuationSeparator" w:id="0">
    <w:p w:rsidR="00134776" w:rsidRDefault="001347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E003C"/>
    <w:multiLevelType w:val="hybridMultilevel"/>
    <w:tmpl w:val="6C44CAD0"/>
    <w:lvl w:ilvl="0" w:tplc="48ECE788">
      <w:start w:val="1"/>
      <w:numFmt w:val="decimal"/>
      <w:lvlText w:val="%1."/>
      <w:lvlJc w:val="left"/>
      <w:pPr>
        <w:ind w:left="720" w:hanging="360"/>
      </w:pPr>
      <w:rPr>
        <w:rFonts w:hint="default"/>
        <w:b/>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CB36EB"/>
    <w:multiLevelType w:val="hybridMultilevel"/>
    <w:tmpl w:val="35BA8834"/>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CE3995"/>
    <w:multiLevelType w:val="hybridMultilevel"/>
    <w:tmpl w:val="67CA2310"/>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39606D"/>
    <w:multiLevelType w:val="hybridMultilevel"/>
    <w:tmpl w:val="EC0043F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5C27"/>
    <w:rsid w:val="0000461B"/>
    <w:rsid w:val="00007337"/>
    <w:rsid w:val="000809E6"/>
    <w:rsid w:val="00100040"/>
    <w:rsid w:val="00134776"/>
    <w:rsid w:val="001F05BB"/>
    <w:rsid w:val="00266077"/>
    <w:rsid w:val="002F3448"/>
    <w:rsid w:val="003D7076"/>
    <w:rsid w:val="003E0710"/>
    <w:rsid w:val="00423B8E"/>
    <w:rsid w:val="0043767D"/>
    <w:rsid w:val="004378D9"/>
    <w:rsid w:val="00563030"/>
    <w:rsid w:val="00586D6D"/>
    <w:rsid w:val="005A3313"/>
    <w:rsid w:val="00707E8E"/>
    <w:rsid w:val="00711413"/>
    <w:rsid w:val="00797A78"/>
    <w:rsid w:val="007F5C27"/>
    <w:rsid w:val="00825C60"/>
    <w:rsid w:val="0093244C"/>
    <w:rsid w:val="009534B0"/>
    <w:rsid w:val="00973258"/>
    <w:rsid w:val="00A236F4"/>
    <w:rsid w:val="00A5090E"/>
    <w:rsid w:val="00AA2ED8"/>
    <w:rsid w:val="00AE3FB7"/>
    <w:rsid w:val="00B11216"/>
    <w:rsid w:val="00B20754"/>
    <w:rsid w:val="00B979D8"/>
    <w:rsid w:val="00BB1026"/>
    <w:rsid w:val="00D373EE"/>
    <w:rsid w:val="00DE5922"/>
    <w:rsid w:val="00E14CA4"/>
    <w:rsid w:val="00E17176"/>
    <w:rsid w:val="00E53C36"/>
    <w:rsid w:val="00E5782A"/>
    <w:rsid w:val="00F46FF4"/>
    <w:rsid w:val="00F91D32"/>
    <w:rsid w:val="00FC64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GB" w:eastAsia="en-US" w:bidi="ar-SA"/>
    </w:rPr>
  </w:style>
  <w:style w:type="paragraph" w:styleId="Heading1">
    <w:name w:val="heading 1"/>
    <w:basedOn w:val="Normal"/>
    <w:next w:val="Normal"/>
    <w:qFormat/>
    <w:pPr>
      <w:keepNext/>
      <w:outlineLvl w:val="0"/>
    </w:pPr>
    <w:rPr>
      <w:rFonts w:ascii="Arial" w:hAnsi="Arial"/>
      <w:sz w:val="44"/>
    </w:rPr>
  </w:style>
  <w:style w:type="paragraph" w:styleId="Heading2">
    <w:name w:val="heading 2"/>
    <w:basedOn w:val="Normal"/>
    <w:next w:val="Normal"/>
    <w:qFormat/>
    <w:pPr>
      <w:keepNext/>
      <w:jc w:val="center"/>
      <w:outlineLvl w:val="1"/>
    </w:pPr>
    <w:rPr>
      <w:rFonts w:ascii="Tahoma" w:hAnsi="Tahoma" w:cs="Tahoma"/>
      <w:sz w:val="4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after="220" w:line="220" w:lineRule="atLeast"/>
      <w:ind w:left="835" w:right="-3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Pr>
      <w:color w:val="0000FF"/>
      <w:u w:val="single"/>
    </w:rPr>
  </w:style>
  <w:style w:type="character" w:styleId="Strong">
    <w:name w:val="Strong"/>
    <w:basedOn w:val="DefaultParagraphFont"/>
    <w:uiPriority w:val="22"/>
    <w:qFormat/>
    <w:rsid w:val="00E53C36"/>
    <w:rPr>
      <w:b/>
      <w:bCs/>
    </w:rPr>
  </w:style>
  <w:style w:type="paragraph" w:styleId="BalloonText">
    <w:name w:val="Balloon Text"/>
    <w:basedOn w:val="Normal"/>
    <w:link w:val="BalloonTextChar"/>
    <w:rsid w:val="00E5782A"/>
    <w:rPr>
      <w:rFonts w:ascii="Tahoma" w:hAnsi="Tahoma" w:cs="Tahoma"/>
      <w:sz w:val="16"/>
      <w:szCs w:val="16"/>
    </w:rPr>
  </w:style>
  <w:style w:type="character" w:customStyle="1" w:styleId="BalloonTextChar">
    <w:name w:val="Balloon Text Char"/>
    <w:basedOn w:val="DefaultParagraphFont"/>
    <w:link w:val="BalloonText"/>
    <w:rsid w:val="00E5782A"/>
    <w:rPr>
      <w:rFonts w:ascii="Tahoma" w:hAnsi="Tahoma" w:cs="Tahoma"/>
      <w:sz w:val="16"/>
      <w:szCs w:val="16"/>
      <w:lang w:val="en-GB" w:bidi="ar-SA"/>
    </w:rPr>
  </w:style>
  <w:style w:type="table" w:styleId="TableGrid">
    <w:name w:val="Table Grid"/>
    <w:basedOn w:val="TableNormal"/>
    <w:rsid w:val="00973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GB" w:eastAsia="en-US" w:bidi="ar-SA"/>
    </w:rPr>
  </w:style>
  <w:style w:type="paragraph" w:styleId="Heading1">
    <w:name w:val="heading 1"/>
    <w:basedOn w:val="Normal"/>
    <w:next w:val="Normal"/>
    <w:qFormat/>
    <w:pPr>
      <w:keepNext/>
      <w:outlineLvl w:val="0"/>
    </w:pPr>
    <w:rPr>
      <w:rFonts w:ascii="Arial" w:hAnsi="Arial"/>
      <w:sz w:val="44"/>
    </w:rPr>
  </w:style>
  <w:style w:type="paragraph" w:styleId="Heading2">
    <w:name w:val="heading 2"/>
    <w:basedOn w:val="Normal"/>
    <w:next w:val="Normal"/>
    <w:qFormat/>
    <w:pPr>
      <w:keepNext/>
      <w:jc w:val="center"/>
      <w:outlineLvl w:val="1"/>
    </w:pPr>
    <w:rPr>
      <w:rFonts w:ascii="Tahoma" w:hAnsi="Tahoma" w:cs="Tahoma"/>
      <w:sz w:val="4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after="220" w:line="220" w:lineRule="atLeast"/>
      <w:ind w:left="835" w:right="-3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Pr>
      <w:color w:val="0000FF"/>
      <w:u w:val="single"/>
    </w:rPr>
  </w:style>
  <w:style w:type="character" w:styleId="Strong">
    <w:name w:val="Strong"/>
    <w:basedOn w:val="DefaultParagraphFont"/>
    <w:uiPriority w:val="22"/>
    <w:qFormat/>
    <w:rsid w:val="00E53C36"/>
    <w:rPr>
      <w:b/>
      <w:bCs/>
    </w:rPr>
  </w:style>
  <w:style w:type="paragraph" w:styleId="BalloonText">
    <w:name w:val="Balloon Text"/>
    <w:basedOn w:val="Normal"/>
    <w:link w:val="BalloonTextChar"/>
    <w:rsid w:val="00E5782A"/>
    <w:rPr>
      <w:rFonts w:ascii="Tahoma" w:hAnsi="Tahoma" w:cs="Tahoma"/>
      <w:sz w:val="16"/>
      <w:szCs w:val="16"/>
    </w:rPr>
  </w:style>
  <w:style w:type="character" w:customStyle="1" w:styleId="BalloonTextChar">
    <w:name w:val="Balloon Text Char"/>
    <w:basedOn w:val="DefaultParagraphFont"/>
    <w:link w:val="BalloonText"/>
    <w:rsid w:val="00E5782A"/>
    <w:rPr>
      <w:rFonts w:ascii="Tahoma" w:hAnsi="Tahoma" w:cs="Tahoma"/>
      <w:sz w:val="16"/>
      <w:szCs w:val="16"/>
      <w:lang w:val="en-GB" w:bidi="ar-SA"/>
    </w:rPr>
  </w:style>
  <w:style w:type="table" w:styleId="TableGrid">
    <w:name w:val="Table Grid"/>
    <w:basedOn w:val="TableNormal"/>
    <w:rsid w:val="00973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arvaveda@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Letter%20Heads\VKG%20Ltrh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VKG Ltrhd</Template>
  <TotalTime>83</TotalTime>
  <Pages>2</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vt:lpstr>
    </vt:vector>
  </TitlesOfParts>
  <Company>home</Company>
  <LinksUpToDate>false</LinksUpToDate>
  <CharactersWithSpaces>4498</CharactersWithSpaces>
  <SharedDoc>false</SharedDoc>
  <HLinks>
    <vt:vector size="6" baseType="variant">
      <vt:variant>
        <vt:i4>6422602</vt:i4>
      </vt:variant>
      <vt:variant>
        <vt:i4>0</vt:i4>
      </vt:variant>
      <vt:variant>
        <vt:i4>0</vt:i4>
      </vt:variant>
      <vt:variant>
        <vt:i4>5</vt:i4>
      </vt:variant>
      <vt:variant>
        <vt:lpwstr>mailto:sarvaveda@gmail.com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ismail - [2010]</dc:creator>
  <cp:lastModifiedBy>ismail - [2010]</cp:lastModifiedBy>
  <cp:revision>3</cp:revision>
  <cp:lastPrinted>2024-01-06T01:19:00Z</cp:lastPrinted>
  <dcterms:created xsi:type="dcterms:W3CDTF">2024-01-05T23:58:00Z</dcterms:created>
  <dcterms:modified xsi:type="dcterms:W3CDTF">2024-01-06T01:21:00Z</dcterms:modified>
</cp:coreProperties>
</file>