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9CC" w:rsidRPr="003D19CC" w:rsidRDefault="003D19CC" w:rsidP="003D19CC">
      <w:pPr>
        <w:spacing w:after="0" w:line="216" w:lineRule="auto"/>
        <w:jc w:val="center"/>
        <w:rPr>
          <w:rFonts w:ascii="SGSTelugu" w:hAnsi="SGSTelugu" w:cs="SGSTelugu"/>
          <w:b/>
          <w:bCs/>
          <w:sz w:val="32"/>
          <w:szCs w:val="32"/>
          <w:lang w:val="en-IN"/>
        </w:rPr>
      </w:pP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గురు సప్తకమ్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గణపతి గురుమేకం సచ్చిదానన్ద రూపం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  <w:t>విబుధనివహ సేవ్యం యోగమార్గాధిరూఢమ్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pBdr>
          <w:bottom w:val="single" w:sz="4" w:space="1" w:color="auto"/>
        </w:pBd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శరణ ముపగతానా మార్తి సంఘాద్రివజ్రం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మమ హృదయ నివాసం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 భక్తి నమ్రో నమామి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।।0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ఋషివర కుల దీపం శ్రీ భరద్వాజ గోత్రం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  <w:t>బుధవర నరసింహ శ్రోత్రియస్యాత్మజాతమ్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pBdr>
          <w:bottom w:val="single" w:sz="4" w:space="1" w:color="auto"/>
        </w:pBd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గురువర జయలక్ష్మీ</w:t>
      </w:r>
      <w:r>
        <w:rPr>
          <w:rFonts w:ascii="SGSTelugu" w:hAnsi="SGSTelugu" w:cs="SGSTelugu"/>
          <w:b/>
          <w:bCs/>
          <w:sz w:val="32"/>
          <w:szCs w:val="32"/>
          <w:lang w:val="en-IN" w:bidi="te-IN"/>
        </w:rPr>
        <w:t xml:space="preserve"> 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పుణ్యసాధ్వీ తనూజం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1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 w:bidi="te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భసిత లలిత కాన్త్యా బ్రహ్మకుణ్డేవతీర్ణం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  <w:t>సహజ వివిధ విద్యా కాశనం గూఢతత్త్వమ్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 xml:space="preserve">ప్రకట బహుల శక్తిం 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సన్మతిం చిత్రచర్యం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2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సకల సదయ దత్త క్షేత్ర సం స్థాపనేన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  <w:t>జన గణ తరణీయాం సంసృతిం తారయన్తమ్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ప్రసృమర </w:t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మవధూతం దత్తపీఠాధినాథం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3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ab/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శ్రుతి గత బహువిద్యా </w:t>
      </w:r>
      <w:r w:rsidRPr="003D19CC">
        <w:rPr>
          <w:rFonts w:ascii="SGSTelugu" w:hAnsi="SGSTelugu" w:cs="SGSTelugu" w:hint="cs"/>
          <w:sz w:val="32"/>
          <w:szCs w:val="32"/>
          <w:cs/>
          <w:lang w:val="en-IN" w:bidi="te-IN"/>
        </w:rPr>
        <w:t>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ధీతి మాప్యాయయన్తం</w:t>
      </w:r>
      <w:r>
        <w:rPr>
          <w:rFonts w:ascii="SGSTelugu" w:hAnsi="SGSTelugu" w:cs="SGSTelugu"/>
          <w:sz w:val="32"/>
          <w:szCs w:val="32"/>
          <w:lang w:val="en-IN" w:bidi="te-IN"/>
        </w:rPr>
        <w:t xml:space="preserve"> 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తదుదిత సుకృతానా మాప్తి ముద్వర్ధయన్తమ్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పర మపచిత </w:t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వేద బ్రహ్మ</w:t>
      </w:r>
      <w:r>
        <w:rPr>
          <w:rFonts w:ascii="SGSTelugu" w:hAnsi="SGSTelugu" w:cs="SGSTelugu"/>
          <w:sz w:val="32"/>
          <w:szCs w:val="32"/>
          <w:cs/>
          <w:lang w:val="en-IN" w:bidi="te-IN"/>
        </w:rPr>
        <w:t xml:space="preserve"> నిష్ఠా గరిష్ఠం </w:t>
      </w:r>
      <w:r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4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ద్వివిధ మహిత నాదే </w:t>
      </w:r>
      <w:r w:rsidRPr="003D19CC">
        <w:rPr>
          <w:rFonts w:ascii="SGSTelugu" w:hAnsi="SGSTelugu" w:cs="SGSTelugu" w:hint="cs"/>
          <w:sz w:val="32"/>
          <w:szCs w:val="32"/>
          <w:cs/>
          <w:lang w:val="en-IN" w:bidi="te-IN"/>
        </w:rPr>
        <w:t>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నాహతే చా</w:t>
      </w:r>
      <w:r w:rsidRPr="003D19CC">
        <w:rPr>
          <w:rFonts w:ascii="SGSTelugu" w:hAnsi="SGSTelugu" w:cs="SGSTelugu" w:hint="cs"/>
          <w:sz w:val="32"/>
          <w:szCs w:val="32"/>
          <w:cs/>
          <w:lang w:val="en-IN" w:bidi="te-IN"/>
        </w:rPr>
        <w:t>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హతే వా</w:t>
      </w:r>
      <w:r>
        <w:rPr>
          <w:rFonts w:ascii="SGSTelugu" w:hAnsi="SGSTelugu" w:cs="SGSTelugu"/>
          <w:sz w:val="32"/>
          <w:szCs w:val="32"/>
          <w:lang w:val="en-IN" w:bidi="te-IN"/>
        </w:rPr>
        <w:t xml:space="preserve"> 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ప్రథిత యశస మార్యం గానవిద్యా ధురీణమ్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భువన విజయ </w:t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నాద బ్రహ్మ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 సంస్థం ప్రశస్తం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5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అనవరత ముపేతాన్ మానసా నన్తరాయాన్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  <w:t>అపజిగమిషు మిత్రం యోగ మష్టాంగ మారాత్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దదత మఖిల </w:t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యోగ బ్రహ్మ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 నామ్నా ప్రసిద్ధం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>
        <w:rPr>
          <w:rFonts w:ascii="SGSTelugu" w:hAnsi="SGSTelugu" w:cs="SGSTelugu"/>
          <w:sz w:val="32"/>
          <w:szCs w:val="32"/>
          <w:lang w:val="en-IN" w:bidi="te-IN"/>
        </w:rPr>
        <w:t xml:space="preserve"> </w:t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6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త్రితయ తపన పీడా హారకం దీన బన్ధుం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  <w:t>సకల మనుజ సేవా బోధ దక్షం దయాలుమ్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 </w:t>
      </w:r>
    </w:p>
    <w:p w:rsidR="003D19CC" w:rsidRPr="003D19CC" w:rsidRDefault="003D19CC" w:rsidP="003D19CC">
      <w:pPr>
        <w:pBdr>
          <w:bottom w:val="single" w:sz="4" w:space="1" w:color="auto"/>
        </w:pBd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ముహురపి నిజభక్తాన్ </w:t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దత్తసేవాం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 xml:space="preserve"> దిశన్తం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గణపతి గురుమీడే సచ్చిదానన్ద దత్తమ్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ab/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7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b/>
          <w:bCs/>
          <w:sz w:val="32"/>
          <w:szCs w:val="32"/>
          <w:lang w:val="en-IN"/>
        </w:rPr>
      </w:pPr>
      <w:r w:rsidRPr="003D19CC">
        <w:rPr>
          <w:rFonts w:ascii="SGSTelugu" w:hAnsi="SGSTelugu" w:cs="SGSTelugu"/>
          <w:b/>
          <w:bCs/>
          <w:sz w:val="32"/>
          <w:szCs w:val="32"/>
          <w:cs/>
          <w:lang w:val="en-IN" w:bidi="te-IN"/>
        </w:rPr>
        <w:t>ఫలశ్రుతిః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 w:bidi="te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సంస్మరన్ సద్గురోః కీర్తిం దివ్యం చరిత మీదృశమ్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</w:t>
      </w:r>
    </w:p>
    <w:p w:rsidR="003D19CC" w:rsidRPr="003D19CC" w:rsidRDefault="003D19CC" w:rsidP="003D19CC">
      <w:pPr>
        <w:spacing w:after="0" w:line="216" w:lineRule="auto"/>
        <w:rPr>
          <w:rFonts w:ascii="SGSTelugu" w:hAnsi="SGSTelugu" w:cs="SGSTelugu"/>
          <w:sz w:val="32"/>
          <w:szCs w:val="32"/>
          <w:lang w:val="en-IN"/>
        </w:rPr>
      </w:pPr>
      <w:r w:rsidRPr="003D19CC">
        <w:rPr>
          <w:rFonts w:ascii="SGSTelugu" w:hAnsi="SGSTelugu" w:cs="SGSTelugu"/>
          <w:sz w:val="32"/>
          <w:szCs w:val="32"/>
          <w:cs/>
          <w:lang w:val="en-IN" w:bidi="te-IN"/>
        </w:rPr>
        <w:t>ఋధ్యేన్నర స్సదా ధీమాన్ గుర్వనుగ్రహ భాజనమ్</w:t>
      </w:r>
      <w:r w:rsidRPr="003D19CC">
        <w:rPr>
          <w:rFonts w:ascii="SGSTelugu" w:hAnsi="SGSTelugu" w:cs="SGSTelugu"/>
          <w:sz w:val="32"/>
          <w:szCs w:val="32"/>
          <w:cs/>
          <w:lang w:val="en-IN"/>
        </w:rPr>
        <w:t>।।</w:t>
      </w:r>
    </w:p>
    <w:p w:rsidR="00131CC4" w:rsidRPr="003D19CC" w:rsidRDefault="00131CC4">
      <w:pPr>
        <w:rPr>
          <w:sz w:val="18"/>
          <w:szCs w:val="16"/>
        </w:rPr>
      </w:pPr>
    </w:p>
    <w:sectPr w:rsidR="00131CC4" w:rsidRPr="003D19CC" w:rsidSect="003D19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D19CC"/>
    <w:rsid w:val="00131CC4"/>
    <w:rsid w:val="001E2615"/>
    <w:rsid w:val="002226D5"/>
    <w:rsid w:val="003D19CC"/>
    <w:rsid w:val="004B1453"/>
    <w:rsid w:val="006D4B05"/>
    <w:rsid w:val="00925ACF"/>
    <w:rsid w:val="00E50C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757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9CC"/>
    <w:pPr>
      <w:spacing w:after="200" w:line="276" w:lineRule="auto"/>
      <w:ind w:right="0"/>
    </w:pPr>
    <w:rPr>
      <w:rFonts w:eastAsiaTheme="minorEastAsia"/>
      <w:szCs w:val="20"/>
      <w:lang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spacing w:after="0" w:line="240" w:lineRule="auto"/>
      <w:ind w:right="7574"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cp:lastPrinted>2011-05-26T02:38:00Z</cp:lastPrinted>
  <dcterms:created xsi:type="dcterms:W3CDTF">2011-05-26T02:37:00Z</dcterms:created>
  <dcterms:modified xsi:type="dcterms:W3CDTF">2011-05-26T02:39:00Z</dcterms:modified>
</cp:coreProperties>
</file>