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3296" w:rsidRPr="00114C90" w:rsidRDefault="00E73296" w:rsidP="00E73296">
      <w:pPr>
        <w:pBdr>
          <w:top w:val="single" w:sz="4" w:space="1" w:color="auto"/>
        </w:pBdr>
        <w:spacing w:after="0" w:line="240" w:lineRule="auto"/>
        <w:jc w:val="center"/>
        <w:rPr>
          <w:rFonts w:ascii="Ramaraja" w:hAnsi="Ramaraja" w:cs="Ramaraja"/>
          <w:sz w:val="50"/>
          <w:szCs w:val="48"/>
          <w:u w:val="single"/>
          <w:lang w:bidi="te-IN"/>
        </w:rPr>
      </w:pPr>
      <w:r w:rsidRPr="00114C90">
        <w:rPr>
          <w:rFonts w:ascii="Ramaraja" w:hAnsi="Ramaraja" w:cs="Ramaraja" w:hint="cs"/>
          <w:sz w:val="50"/>
          <w:szCs w:val="48"/>
          <w:u w:val="single"/>
          <w:cs/>
          <w:lang w:bidi="te-IN"/>
        </w:rPr>
        <w:t>ఉత్తర తిరుపతి క్షేత్ర మంగళాశాసనము</w:t>
      </w:r>
    </w:p>
    <w:p w:rsidR="00E73296" w:rsidRDefault="00E73296" w:rsidP="00E73296">
      <w:pPr>
        <w:pBdr>
          <w:top w:val="single" w:sz="4" w:space="1" w:color="auto"/>
        </w:pBdr>
        <w:spacing w:after="0" w:line="240" w:lineRule="auto"/>
        <w:jc w:val="both"/>
        <w:rPr>
          <w:rFonts w:ascii="Ramaraja" w:hAnsi="Ramaraja" w:cs="Ramaraja"/>
          <w:sz w:val="50"/>
          <w:szCs w:val="48"/>
          <w:lang w:bidi="te-IN"/>
        </w:rPr>
      </w:pPr>
      <w:r>
        <w:rPr>
          <w:rFonts w:ascii="Ramaraja" w:hAnsi="Ramaraja" w:cs="Ramaraja" w:hint="cs"/>
          <w:sz w:val="50"/>
          <w:szCs w:val="48"/>
          <w:cs/>
          <w:lang w:bidi="te-IN"/>
        </w:rPr>
        <w:t>యత్రాసా</w:t>
      </w:r>
      <w:r w:rsidR="00D30BA7">
        <w:rPr>
          <w:rFonts w:ascii="Ramaraja" w:hAnsi="Ramaraja" w:cs="Ramaraja" w:hint="cs"/>
          <w:sz w:val="50"/>
          <w:szCs w:val="48"/>
          <w:cs/>
          <w:lang w:bidi="te-IN"/>
        </w:rPr>
        <w:t>-</w:t>
      </w:r>
      <w:r>
        <w:rPr>
          <w:rFonts w:ascii="Ramaraja" w:hAnsi="Ramaraja" w:cs="Ramaraja" w:hint="cs"/>
          <w:sz w:val="50"/>
          <w:szCs w:val="48"/>
          <w:cs/>
          <w:lang w:bidi="te-IN"/>
        </w:rPr>
        <w:t>వాంజనేయ గ్రహ</w:t>
      </w:r>
      <w:r w:rsidRPr="00D91146">
        <w:rPr>
          <w:rFonts w:ascii="Ramaraja" w:hAnsi="Ramaraja" w:cs="Ramaraja" w:hint="cs"/>
          <w:sz w:val="50"/>
          <w:szCs w:val="48"/>
          <w:cs/>
          <w:lang w:bidi="te-IN"/>
        </w:rPr>
        <w:t xml:space="preserve"> </w:t>
      </w:r>
      <w:r>
        <w:rPr>
          <w:rFonts w:ascii="Ramaraja" w:hAnsi="Ramaraja" w:cs="Ramaraja" w:hint="cs"/>
          <w:sz w:val="50"/>
          <w:szCs w:val="48"/>
          <w:cs/>
          <w:lang w:bidi="te-IN"/>
        </w:rPr>
        <w:t xml:space="preserve">గణపతి దత్తేశ్వరై </w:t>
      </w:r>
      <w:r w:rsidR="00D30BA7">
        <w:rPr>
          <w:rFonts w:ascii="Ramaraja" w:hAnsi="Ramaraja" w:cs="Ramaraja" w:hint="cs"/>
          <w:sz w:val="50"/>
          <w:szCs w:val="48"/>
          <w:cs/>
          <w:lang w:bidi="te-IN"/>
        </w:rPr>
        <w:t>స్</w:t>
      </w:r>
      <w:r>
        <w:rPr>
          <w:rFonts w:ascii="Ramaraja" w:hAnsi="Ramaraja" w:cs="Ramaraja" w:hint="cs"/>
          <w:sz w:val="50"/>
          <w:szCs w:val="48"/>
          <w:cs/>
          <w:lang w:bidi="te-IN"/>
        </w:rPr>
        <w:t>సంపరీతః</w:t>
      </w:r>
    </w:p>
    <w:p w:rsidR="00E73296" w:rsidRDefault="00D30BA7" w:rsidP="00E73296">
      <w:pPr>
        <w:pBdr>
          <w:top w:val="single" w:sz="4" w:space="1" w:color="auto"/>
        </w:pBdr>
        <w:spacing w:after="0" w:line="240" w:lineRule="auto"/>
        <w:jc w:val="both"/>
        <w:rPr>
          <w:rFonts w:ascii="Ramaraja" w:hAnsi="Ramaraja" w:cs="Ramaraja"/>
          <w:sz w:val="50"/>
          <w:szCs w:val="48"/>
          <w:lang w:bidi="te-IN"/>
        </w:rPr>
      </w:pPr>
      <w:r>
        <w:rPr>
          <w:rFonts w:ascii="Ramaraja" w:hAnsi="Ramaraja" w:cs="Ramaraja" w:hint="cs"/>
          <w:sz w:val="50"/>
          <w:szCs w:val="48"/>
          <w:cs/>
          <w:lang w:bidi="te-IN"/>
        </w:rPr>
        <w:t>పద్మావత్యా సమేతో నిజ ఘన విభవ</w:t>
      </w:r>
      <w:r w:rsidR="00E73296">
        <w:rPr>
          <w:rFonts w:ascii="Ramaraja" w:hAnsi="Ramaraja" w:cs="Ramaraja" w:hint="cs"/>
          <w:sz w:val="50"/>
          <w:szCs w:val="48"/>
          <w:cs/>
          <w:lang w:bidi="te-IN"/>
        </w:rPr>
        <w:t xml:space="preserve"> </w:t>
      </w:r>
      <w:r>
        <w:rPr>
          <w:rFonts w:ascii="Ramaraja" w:hAnsi="Ramaraja" w:cs="Ramaraja" w:hint="cs"/>
          <w:sz w:val="50"/>
          <w:szCs w:val="48"/>
          <w:cs/>
          <w:lang w:bidi="te-IN"/>
        </w:rPr>
        <w:t>స్</w:t>
      </w:r>
      <w:r w:rsidR="00E73296">
        <w:rPr>
          <w:rFonts w:ascii="Ramaraja" w:hAnsi="Ramaraja" w:cs="Ramaraja" w:hint="cs"/>
          <w:sz w:val="50"/>
          <w:szCs w:val="48"/>
          <w:cs/>
          <w:lang w:bidi="te-IN"/>
        </w:rPr>
        <w:t>సచ్చిదానందదీప్తః।</w:t>
      </w:r>
    </w:p>
    <w:p w:rsidR="00E73296" w:rsidRDefault="00E73296" w:rsidP="00E73296">
      <w:pPr>
        <w:pBdr>
          <w:top w:val="single" w:sz="4" w:space="1" w:color="auto"/>
        </w:pBdr>
        <w:spacing w:after="0" w:line="240" w:lineRule="auto"/>
        <w:jc w:val="both"/>
        <w:rPr>
          <w:rFonts w:ascii="Ramaraja" w:hAnsi="Ramaraja" w:cs="Ramaraja"/>
          <w:sz w:val="50"/>
          <w:szCs w:val="48"/>
          <w:lang w:bidi="te-IN"/>
        </w:rPr>
      </w:pPr>
      <w:r>
        <w:rPr>
          <w:rFonts w:ascii="Ramaraja" w:hAnsi="Ramaraja" w:cs="Ramaraja" w:hint="cs"/>
          <w:sz w:val="50"/>
          <w:szCs w:val="48"/>
          <w:cs/>
          <w:lang w:bidi="te-IN"/>
        </w:rPr>
        <w:t>సోయం శ్రీవేంకటేశో-</w:t>
      </w:r>
      <w:r w:rsidRPr="002524EC">
        <w:rPr>
          <w:rFonts w:ascii="Ramaraja" w:hAnsi="Ramaraja" w:cs="Ramaraja" w:hint="cs"/>
          <w:sz w:val="50"/>
          <w:szCs w:val="48"/>
          <w:cs/>
          <w:lang w:bidi="te-IN"/>
        </w:rPr>
        <w:t xml:space="preserve"> </w:t>
      </w:r>
      <w:r>
        <w:rPr>
          <w:rFonts w:ascii="Ramaraja" w:hAnsi="Ramaraja" w:cs="Ramaraja" w:hint="cs"/>
          <w:sz w:val="50"/>
          <w:szCs w:val="48"/>
          <w:cs/>
          <w:lang w:bidi="te-IN"/>
        </w:rPr>
        <w:t>హితరయి మరుజం ధైర్య</w:t>
      </w:r>
      <w:r w:rsidR="00D30BA7">
        <w:rPr>
          <w:rFonts w:ascii="Ramaraja" w:hAnsi="Ramaraja" w:cs="Ramaraja" w:hint="cs"/>
          <w:sz w:val="50"/>
          <w:szCs w:val="48"/>
          <w:cs/>
          <w:lang w:bidi="te-IN"/>
        </w:rPr>
        <w:t xml:space="preserve"> </w:t>
      </w:r>
      <w:r>
        <w:rPr>
          <w:rFonts w:ascii="Ramaraja" w:hAnsi="Ramaraja" w:cs="Ramaraja" w:hint="cs"/>
          <w:sz w:val="50"/>
          <w:szCs w:val="48"/>
          <w:cs/>
          <w:lang w:bidi="te-IN"/>
        </w:rPr>
        <w:t>మాయుష్య</w:t>
      </w:r>
      <w:r w:rsidR="00D30BA7">
        <w:rPr>
          <w:rFonts w:ascii="Ramaraja" w:hAnsi="Ramaraja" w:cs="Ramaraja" w:hint="cs"/>
          <w:sz w:val="50"/>
          <w:szCs w:val="48"/>
          <w:cs/>
          <w:lang w:bidi="te-IN"/>
        </w:rPr>
        <w:t xml:space="preserve"> </w:t>
      </w:r>
      <w:r>
        <w:rPr>
          <w:rFonts w:ascii="Ramaraja" w:hAnsi="Ramaraja" w:cs="Ramaraja" w:hint="cs"/>
          <w:sz w:val="50"/>
          <w:szCs w:val="48"/>
          <w:cs/>
          <w:lang w:bidi="te-IN"/>
        </w:rPr>
        <w:t>మిష్టం</w:t>
      </w:r>
    </w:p>
    <w:p w:rsidR="00E73296" w:rsidRDefault="00E73296" w:rsidP="00E73296">
      <w:pPr>
        <w:pBdr>
          <w:top w:val="single" w:sz="4" w:space="1" w:color="auto"/>
        </w:pBdr>
        <w:spacing w:after="0" w:line="240" w:lineRule="auto"/>
        <w:jc w:val="both"/>
        <w:rPr>
          <w:rFonts w:ascii="Ramaraja" w:hAnsi="Ramaraja" w:cs="Ramaraja"/>
          <w:sz w:val="50"/>
          <w:szCs w:val="48"/>
          <w:lang w:bidi="te-IN"/>
        </w:rPr>
      </w:pPr>
      <w:r>
        <w:rPr>
          <w:rFonts w:ascii="Ramaraja" w:hAnsi="Ramaraja" w:cs="Ramaraja" w:hint="cs"/>
          <w:sz w:val="50"/>
          <w:szCs w:val="48"/>
          <w:cs/>
          <w:lang w:bidi="te-IN"/>
        </w:rPr>
        <w:t>భక్తేభ్యో వః ప్రదాతో- త్తరతిరుపతి సు-క్షేత్ర పూజా సుతుష్టః।।</w:t>
      </w:r>
    </w:p>
    <w:p w:rsidR="00E73296" w:rsidRPr="00D91146" w:rsidRDefault="00E73296" w:rsidP="00E73296">
      <w:pPr>
        <w:pBdr>
          <w:top w:val="single" w:sz="4" w:space="1" w:color="auto"/>
        </w:pBdr>
        <w:spacing w:after="0" w:line="240" w:lineRule="auto"/>
        <w:jc w:val="both"/>
        <w:rPr>
          <w:rFonts w:ascii="Ramaraja" w:hAnsi="Ramaraja" w:cs="Ramaraja"/>
          <w:sz w:val="38"/>
          <w:szCs w:val="36"/>
          <w:cs/>
          <w:lang w:bidi="te-IN"/>
        </w:rPr>
      </w:pPr>
      <w:r>
        <w:rPr>
          <w:rFonts w:ascii="Ramaraja" w:hAnsi="Ramaraja" w:cs="Ramaraja" w:hint="cs"/>
          <w:sz w:val="38"/>
          <w:szCs w:val="36"/>
          <w:cs/>
          <w:lang w:bidi="te-IN"/>
        </w:rPr>
        <w:t>భావము - ఈ</w:t>
      </w:r>
      <w:r w:rsidRPr="00D91146">
        <w:rPr>
          <w:rFonts w:ascii="Ramaraja" w:hAnsi="Ramaraja" w:cs="Ramaraja" w:hint="cs"/>
          <w:sz w:val="38"/>
          <w:szCs w:val="36"/>
          <w:cs/>
          <w:lang w:bidi="te-IN"/>
        </w:rPr>
        <w:t xml:space="preserve"> </w:t>
      </w:r>
      <w:r>
        <w:rPr>
          <w:rFonts w:ascii="Ramaraja" w:hAnsi="Ramaraja" w:cs="Ramaraja" w:hint="cs"/>
          <w:sz w:val="38"/>
          <w:szCs w:val="36"/>
          <w:cs/>
          <w:lang w:bidi="te-IN"/>
        </w:rPr>
        <w:t xml:space="preserve">క్షేత్రమునందు, ఆంజనేయ- గ్రహమండల - గణపతి - దత్తాత్రేయ - శివ సన్నిధిలో, పద్మావతీ దేవీ సమేతుడై వెలసిన శ్రీ వేంకటేశ్వరుడు, మహావైభముగా సచ్చిదానందముతో ప్రకాశిస్తున్నాడు. అటువంటి ఈ </w:t>
      </w:r>
      <w:r w:rsidRPr="00114C90">
        <w:rPr>
          <w:rFonts w:ascii="Ramaraja" w:hAnsi="Ramaraja" w:cs="Ramaraja" w:hint="cs"/>
          <w:b/>
          <w:bCs/>
          <w:sz w:val="38"/>
          <w:szCs w:val="36"/>
          <w:cs/>
          <w:lang w:bidi="te-IN"/>
        </w:rPr>
        <w:t>ఉత్తర తిరుపతి క్షేత్రమునందు</w:t>
      </w:r>
      <w:r>
        <w:rPr>
          <w:rFonts w:ascii="Ramaraja" w:hAnsi="Ramaraja" w:cs="Ramaraja" w:hint="cs"/>
          <w:sz w:val="38"/>
          <w:szCs w:val="36"/>
          <w:cs/>
          <w:lang w:bidi="te-IN"/>
        </w:rPr>
        <w:t xml:space="preserve"> సేవచేసుకున్న భక్తులైన మీ అందరికీ- హితమైన సంపదనూ, ఆరోగ్యమును, ధైర్యమును, ఆయుర్దాయమును, కోరికలను ప్రసాదించుగాక.</w:t>
      </w:r>
    </w:p>
    <w:p w:rsidR="00A46652" w:rsidRDefault="00A46652"/>
    <w:sectPr w:rsidR="00A46652" w:rsidSect="006328B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maraja">
    <w:panose1 w:val="00000000000000000000"/>
    <w:charset w:val="00"/>
    <w:family w:val="auto"/>
    <w:pitch w:val="variable"/>
    <w:sig w:usb0="8020000B" w:usb1="0000203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savePreviewPicture/>
  <w:compat/>
  <w:rsids>
    <w:rsidRoot w:val="00E73296"/>
    <w:rsid w:val="005C629C"/>
    <w:rsid w:val="00882924"/>
    <w:rsid w:val="00A46652"/>
    <w:rsid w:val="00D30BA7"/>
    <w:rsid w:val="00E732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32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2</cp:revision>
  <cp:lastPrinted>2019-02-28T01:38:00Z</cp:lastPrinted>
  <dcterms:created xsi:type="dcterms:W3CDTF">2019-02-17T01:25:00Z</dcterms:created>
  <dcterms:modified xsi:type="dcterms:W3CDTF">2019-02-28T04:22:00Z</dcterms:modified>
</cp:coreProperties>
</file>