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sz w:val="16"/>
          <w:szCs w:val="16"/>
        </w:rPr>
        <w:t>SQL connection succeed</w:t>
      </w:r>
    </w:p>
    <w:p w:rsidR="00274EBD" w:rsidRPr="00274EBD" w:rsidRDefault="00274EBD" w:rsidP="00274EBD">
      <w:pPr>
        <w:spacing w:line="240" w:lineRule="auto"/>
        <w:jc w:val="right"/>
        <w:rPr>
          <w:b/>
          <w:bCs/>
          <w:sz w:val="16"/>
          <w:szCs w:val="16"/>
        </w:rPr>
      </w:pPr>
      <w:r w:rsidRPr="00274EBD">
        <w:rPr>
          <w:b/>
          <w:bCs/>
          <w:sz w:val="16"/>
          <w:szCs w:val="16"/>
        </w:rPr>
        <w:t>New flight 387 price:261</w:t>
      </w:r>
    </w:p>
    <w:p w:rsidR="00274EBD" w:rsidRPr="00274EBD" w:rsidRDefault="00274EBD" w:rsidP="00274EBD">
      <w:pPr>
        <w:spacing w:line="240" w:lineRule="auto"/>
        <w:jc w:val="right"/>
        <w:rPr>
          <w:b/>
          <w:bCs/>
          <w:sz w:val="16"/>
          <w:szCs w:val="16"/>
        </w:rPr>
      </w:pPr>
      <w:r w:rsidRPr="00274EBD">
        <w:rPr>
          <w:b/>
          <w:bCs/>
          <w:sz w:val="16"/>
          <w:szCs w:val="16"/>
        </w:rPr>
        <w:t>original: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2  "</w:t>
      </w:r>
      <w:r w:rsidRPr="00274EBD">
        <w:rPr>
          <w:sz w:val="16"/>
          <w:szCs w:val="16"/>
        </w:rPr>
        <w:t>Los Angeles"  "Tokyo"  5478  780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  "</w:t>
      </w:r>
      <w:r w:rsidRPr="00274EBD">
        <w:rPr>
          <w:sz w:val="16"/>
          <w:szCs w:val="16"/>
        </w:rPr>
        <w:t>Los Angeles"  "Sydney"  7487  1278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13  "</w:t>
      </w:r>
      <w:r w:rsidRPr="00274EBD">
        <w:rPr>
          <w:sz w:val="16"/>
          <w:szCs w:val="16"/>
        </w:rPr>
        <w:t>Los Angeles"  "Chicago"  1749  220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33  "</w:t>
      </w:r>
      <w:r w:rsidRPr="00274EBD">
        <w:rPr>
          <w:sz w:val="16"/>
          <w:szCs w:val="16"/>
        </w:rPr>
        <w:t>Los Angeles"  "Honolulu"  2551  375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34  "</w:t>
      </w:r>
      <w:r w:rsidRPr="00274EBD">
        <w:rPr>
          <w:sz w:val="16"/>
          <w:szCs w:val="16"/>
        </w:rPr>
        <w:t>Los Angeles"  "Honolulu"  2551  425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68  "</w:t>
      </w:r>
      <w:r w:rsidRPr="00274EBD">
        <w:rPr>
          <w:sz w:val="16"/>
          <w:szCs w:val="16"/>
        </w:rPr>
        <w:t>Chicago"  "New York"  802  202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76  "</w:t>
      </w:r>
      <w:r w:rsidRPr="00274EBD">
        <w:rPr>
          <w:sz w:val="16"/>
          <w:szCs w:val="16"/>
        </w:rPr>
        <w:t>Chicago"  "Los Angeles"  1749  220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99  "</w:t>
      </w:r>
      <w:r w:rsidRPr="00274EBD">
        <w:rPr>
          <w:sz w:val="16"/>
          <w:szCs w:val="16"/>
        </w:rPr>
        <w:t>Los Angeles"  "Washington D.C."  2308  235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149  "</w:t>
      </w:r>
      <w:r w:rsidRPr="00274EBD">
        <w:rPr>
          <w:sz w:val="16"/>
          <w:szCs w:val="16"/>
        </w:rPr>
        <w:t>Pittsburgh"  "New York"  303  116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304  "</w:t>
      </w:r>
      <w:r w:rsidRPr="00274EBD">
        <w:rPr>
          <w:sz w:val="16"/>
          <w:szCs w:val="16"/>
        </w:rPr>
        <w:t>Minneapolis"  "New York"  991  101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346  "</w:t>
      </w:r>
      <w:r w:rsidRPr="00274EBD">
        <w:rPr>
          <w:sz w:val="16"/>
          <w:szCs w:val="16"/>
        </w:rPr>
        <w:t>Los Angeles"  "Dallas"  1251  225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387  "</w:t>
      </w:r>
      <w:r w:rsidRPr="00274EBD">
        <w:rPr>
          <w:sz w:val="16"/>
          <w:szCs w:val="16"/>
        </w:rPr>
        <w:t>Los Angeles"  "Boston"  2606  261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701  "</w:t>
      </w:r>
      <w:r w:rsidRPr="00274EBD">
        <w:rPr>
          <w:sz w:val="16"/>
          <w:szCs w:val="16"/>
        </w:rPr>
        <w:t>Detroit"  "New York"  470  180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702  "</w:t>
      </w:r>
      <w:r w:rsidRPr="00274EBD">
        <w:rPr>
          <w:sz w:val="16"/>
          <w:szCs w:val="16"/>
        </w:rPr>
        <w:t>Madison"  "New York"  789  202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2223  "</w:t>
      </w:r>
      <w:r w:rsidRPr="00274EBD">
        <w:rPr>
          <w:sz w:val="16"/>
          <w:szCs w:val="16"/>
        </w:rPr>
        <w:t>Madison"  "Pittsburgh"  517  189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4884  "</w:t>
      </w:r>
      <w:r w:rsidRPr="00274EBD">
        <w:rPr>
          <w:sz w:val="16"/>
          <w:szCs w:val="16"/>
        </w:rPr>
        <w:t>Madison"  "Chicago"  84  112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5694  "</w:t>
      </w:r>
      <w:r w:rsidRPr="00274EBD">
        <w:rPr>
          <w:sz w:val="16"/>
          <w:szCs w:val="16"/>
        </w:rPr>
        <w:t>Madison"  "Minneapolis"  247  120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7789  "</w:t>
      </w:r>
      <w:r w:rsidRPr="00274EBD">
        <w:rPr>
          <w:sz w:val="16"/>
          <w:szCs w:val="16"/>
        </w:rPr>
        <w:t>Madison"  "Detroit"  319  120</w:t>
      </w:r>
    </w:p>
    <w:p w:rsidR="00274EBD" w:rsidRPr="00274EBD" w:rsidRDefault="00274EBD" w:rsidP="00274EBD">
      <w:pPr>
        <w:spacing w:line="240" w:lineRule="auto"/>
        <w:jc w:val="right"/>
        <w:rPr>
          <w:b/>
          <w:bCs/>
          <w:sz w:val="16"/>
          <w:szCs w:val="16"/>
        </w:rPr>
      </w:pPr>
      <w:r w:rsidRPr="00274EBD">
        <w:rPr>
          <w:rFonts w:cs="Arial"/>
          <w:b/>
          <w:bCs/>
          <w:sz w:val="16"/>
          <w:szCs w:val="16"/>
          <w:rtl/>
        </w:rPr>
        <w:t xml:space="preserve">** </w:t>
      </w:r>
      <w:r w:rsidRPr="00274EBD">
        <w:rPr>
          <w:b/>
          <w:bCs/>
          <w:sz w:val="16"/>
          <w:szCs w:val="16"/>
        </w:rPr>
        <w:t xml:space="preserve">increment prices with </w:t>
      </w:r>
      <w:proofErr w:type="spellStart"/>
      <w:r w:rsidRPr="00274EBD">
        <w:rPr>
          <w:b/>
          <w:bCs/>
          <w:sz w:val="16"/>
          <w:szCs w:val="16"/>
        </w:rPr>
        <w:t>ResultSet</w:t>
      </w:r>
      <w:proofErr w:type="spellEnd"/>
      <w:r w:rsidRPr="00274EBD">
        <w:rPr>
          <w:b/>
          <w:bCs/>
          <w:sz w:val="16"/>
          <w:szCs w:val="16"/>
        </w:rPr>
        <w:t>: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2  "</w:t>
      </w:r>
      <w:r w:rsidRPr="00274EBD">
        <w:rPr>
          <w:sz w:val="16"/>
          <w:szCs w:val="16"/>
        </w:rPr>
        <w:t>Los Angeles"  "Tokyo"  5478  830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  "</w:t>
      </w:r>
      <w:r w:rsidRPr="00274EBD">
        <w:rPr>
          <w:sz w:val="16"/>
          <w:szCs w:val="16"/>
        </w:rPr>
        <w:t>Los Angeles"  "Sydney"  7487  1328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13  "</w:t>
      </w:r>
      <w:r w:rsidRPr="00274EBD">
        <w:rPr>
          <w:sz w:val="16"/>
          <w:szCs w:val="16"/>
        </w:rPr>
        <w:t>Los Angeles"  "Chicago"  1749  270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33  "</w:t>
      </w:r>
      <w:r w:rsidRPr="00274EBD">
        <w:rPr>
          <w:sz w:val="16"/>
          <w:szCs w:val="16"/>
        </w:rPr>
        <w:t>Los Angeles"  "Honolulu"  2551  425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34  "</w:t>
      </w:r>
      <w:r w:rsidRPr="00274EBD">
        <w:rPr>
          <w:sz w:val="16"/>
          <w:szCs w:val="16"/>
        </w:rPr>
        <w:t>Los Angeles"  "Honolulu"  2551  475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68  "</w:t>
      </w:r>
      <w:r w:rsidRPr="00274EBD">
        <w:rPr>
          <w:sz w:val="16"/>
          <w:szCs w:val="16"/>
        </w:rPr>
        <w:t>Chicago"  "New York"  802  202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76  "</w:t>
      </w:r>
      <w:r w:rsidRPr="00274EBD">
        <w:rPr>
          <w:sz w:val="16"/>
          <w:szCs w:val="16"/>
        </w:rPr>
        <w:t>Chicago"  "Los Angeles"  1749  270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99  "</w:t>
      </w:r>
      <w:r w:rsidRPr="00274EBD">
        <w:rPr>
          <w:sz w:val="16"/>
          <w:szCs w:val="16"/>
        </w:rPr>
        <w:t>Los Angeles"  "Washington D.C."  2308  285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149  "</w:t>
      </w:r>
      <w:r w:rsidRPr="00274EBD">
        <w:rPr>
          <w:sz w:val="16"/>
          <w:szCs w:val="16"/>
        </w:rPr>
        <w:t>Pittsburgh"  "New York"  303  116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304  "</w:t>
      </w:r>
      <w:r w:rsidRPr="00274EBD">
        <w:rPr>
          <w:sz w:val="16"/>
          <w:szCs w:val="16"/>
        </w:rPr>
        <w:t>Minneapolis"  "New York"  991  101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346  "</w:t>
      </w:r>
      <w:r w:rsidRPr="00274EBD">
        <w:rPr>
          <w:sz w:val="16"/>
          <w:szCs w:val="16"/>
        </w:rPr>
        <w:t>Los Angeles"  "Dallas"  1251  275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387  "</w:t>
      </w:r>
      <w:r w:rsidRPr="00274EBD">
        <w:rPr>
          <w:sz w:val="16"/>
          <w:szCs w:val="16"/>
        </w:rPr>
        <w:t>Los Angeles"  "Boston"  2606  311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701  "</w:t>
      </w:r>
      <w:r w:rsidRPr="00274EBD">
        <w:rPr>
          <w:sz w:val="16"/>
          <w:szCs w:val="16"/>
        </w:rPr>
        <w:t>Detroit"  "New York"  470  180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702  "</w:t>
      </w:r>
      <w:r w:rsidRPr="00274EBD">
        <w:rPr>
          <w:sz w:val="16"/>
          <w:szCs w:val="16"/>
        </w:rPr>
        <w:t>Madison"  "New York"  789  202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2223  "</w:t>
      </w:r>
      <w:r w:rsidRPr="00274EBD">
        <w:rPr>
          <w:sz w:val="16"/>
          <w:szCs w:val="16"/>
        </w:rPr>
        <w:t>Madison"  "Pittsburgh"  517  189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4884  "</w:t>
      </w:r>
      <w:r w:rsidRPr="00274EBD">
        <w:rPr>
          <w:sz w:val="16"/>
          <w:szCs w:val="16"/>
        </w:rPr>
        <w:t>Madison"  "Chicago"  84  112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5694  "</w:t>
      </w:r>
      <w:r w:rsidRPr="00274EBD">
        <w:rPr>
          <w:sz w:val="16"/>
          <w:szCs w:val="16"/>
        </w:rPr>
        <w:t>Madison"  "Minneapolis"  247  120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lastRenderedPageBreak/>
        <w:t>7789  "</w:t>
      </w:r>
      <w:r w:rsidRPr="00274EBD">
        <w:rPr>
          <w:sz w:val="16"/>
          <w:szCs w:val="16"/>
        </w:rPr>
        <w:t>Madison"  "Detroit"  319  120</w:t>
      </w:r>
    </w:p>
    <w:p w:rsidR="00274EBD" w:rsidRPr="00274EBD" w:rsidRDefault="00274EBD" w:rsidP="00274EBD">
      <w:pPr>
        <w:spacing w:line="240" w:lineRule="auto"/>
        <w:jc w:val="right"/>
        <w:rPr>
          <w:b/>
          <w:bCs/>
          <w:sz w:val="16"/>
          <w:szCs w:val="16"/>
        </w:rPr>
      </w:pPr>
      <w:bookmarkStart w:id="0" w:name="_GoBack"/>
      <w:r w:rsidRPr="00274EBD">
        <w:rPr>
          <w:rFonts w:cs="Arial"/>
          <w:b/>
          <w:bCs/>
          <w:sz w:val="16"/>
          <w:szCs w:val="16"/>
          <w:rtl/>
        </w:rPr>
        <w:t xml:space="preserve">** </w:t>
      </w:r>
      <w:r w:rsidRPr="00274EBD">
        <w:rPr>
          <w:b/>
          <w:bCs/>
          <w:sz w:val="16"/>
          <w:szCs w:val="16"/>
        </w:rPr>
        <w:t>increment prices with prepared statement:</w:t>
      </w:r>
    </w:p>
    <w:bookmarkEnd w:id="0"/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2  "</w:t>
      </w:r>
      <w:r w:rsidRPr="00274EBD">
        <w:rPr>
          <w:sz w:val="16"/>
          <w:szCs w:val="16"/>
        </w:rPr>
        <w:t>Los Angeles"  "Tokyo"  5478  880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  "</w:t>
      </w:r>
      <w:r w:rsidRPr="00274EBD">
        <w:rPr>
          <w:sz w:val="16"/>
          <w:szCs w:val="16"/>
        </w:rPr>
        <w:t>Los Angeles"  "Sydney"  7487  1378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13  "</w:t>
      </w:r>
      <w:r w:rsidRPr="00274EBD">
        <w:rPr>
          <w:sz w:val="16"/>
          <w:szCs w:val="16"/>
        </w:rPr>
        <w:t>Los Angeles"  "Chicago"  1749  320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33  "</w:t>
      </w:r>
      <w:r w:rsidRPr="00274EBD">
        <w:rPr>
          <w:sz w:val="16"/>
          <w:szCs w:val="16"/>
        </w:rPr>
        <w:t>Los Angeles"  "Honolulu"  2551  475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34  "</w:t>
      </w:r>
      <w:r w:rsidRPr="00274EBD">
        <w:rPr>
          <w:sz w:val="16"/>
          <w:szCs w:val="16"/>
        </w:rPr>
        <w:t>Los Angeles"  "Honolulu"  2551  525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68  "</w:t>
      </w:r>
      <w:r w:rsidRPr="00274EBD">
        <w:rPr>
          <w:sz w:val="16"/>
          <w:szCs w:val="16"/>
        </w:rPr>
        <w:t>Chicago"  "New York"  802  202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76  "</w:t>
      </w:r>
      <w:r w:rsidRPr="00274EBD">
        <w:rPr>
          <w:sz w:val="16"/>
          <w:szCs w:val="16"/>
        </w:rPr>
        <w:t>Chicago"  "Los Angeles"  1749  320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99  "</w:t>
      </w:r>
      <w:r w:rsidRPr="00274EBD">
        <w:rPr>
          <w:sz w:val="16"/>
          <w:szCs w:val="16"/>
        </w:rPr>
        <w:t>Los Angeles"  "Washington D.C."  2308  335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149  "</w:t>
      </w:r>
      <w:r w:rsidRPr="00274EBD">
        <w:rPr>
          <w:sz w:val="16"/>
          <w:szCs w:val="16"/>
        </w:rPr>
        <w:t>Pittsburgh"  "New York"  303  116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304  "</w:t>
      </w:r>
      <w:r w:rsidRPr="00274EBD">
        <w:rPr>
          <w:sz w:val="16"/>
          <w:szCs w:val="16"/>
        </w:rPr>
        <w:t>Minneapolis"  "New York"  991  101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346  "</w:t>
      </w:r>
      <w:r w:rsidRPr="00274EBD">
        <w:rPr>
          <w:sz w:val="16"/>
          <w:szCs w:val="16"/>
        </w:rPr>
        <w:t>Los Angeles"  "Dallas"  1251  325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387  "</w:t>
      </w:r>
      <w:r w:rsidRPr="00274EBD">
        <w:rPr>
          <w:sz w:val="16"/>
          <w:szCs w:val="16"/>
        </w:rPr>
        <w:t>Los Angeles"  "Boston"  2606  361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701  "</w:t>
      </w:r>
      <w:r w:rsidRPr="00274EBD">
        <w:rPr>
          <w:sz w:val="16"/>
          <w:szCs w:val="16"/>
        </w:rPr>
        <w:t>Detroit"  "New York"  470  180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702  "</w:t>
      </w:r>
      <w:r w:rsidRPr="00274EBD">
        <w:rPr>
          <w:sz w:val="16"/>
          <w:szCs w:val="16"/>
        </w:rPr>
        <w:t>Madison"  "New York"  789  202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2223  "</w:t>
      </w:r>
      <w:r w:rsidRPr="00274EBD">
        <w:rPr>
          <w:sz w:val="16"/>
          <w:szCs w:val="16"/>
        </w:rPr>
        <w:t>Madison"  "Pittsburgh"  517  189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4884  "</w:t>
      </w:r>
      <w:r w:rsidRPr="00274EBD">
        <w:rPr>
          <w:sz w:val="16"/>
          <w:szCs w:val="16"/>
        </w:rPr>
        <w:t>Madison"  "Chicago"  84  112</w:t>
      </w:r>
    </w:p>
    <w:p w:rsidR="00274EBD" w:rsidRPr="00274EBD" w:rsidRDefault="00274EBD" w:rsidP="00274EBD">
      <w:pPr>
        <w:spacing w:line="240" w:lineRule="auto"/>
        <w:jc w:val="right"/>
        <w:rPr>
          <w:sz w:val="16"/>
          <w:szCs w:val="16"/>
        </w:rPr>
      </w:pPr>
      <w:r w:rsidRPr="00274EBD">
        <w:rPr>
          <w:rFonts w:cs="Arial"/>
          <w:sz w:val="16"/>
          <w:szCs w:val="16"/>
          <w:rtl/>
        </w:rPr>
        <w:t>5694  "</w:t>
      </w:r>
      <w:r w:rsidRPr="00274EBD">
        <w:rPr>
          <w:sz w:val="16"/>
          <w:szCs w:val="16"/>
        </w:rPr>
        <w:t>Madison"  "Minneapolis"  247  120</w:t>
      </w:r>
    </w:p>
    <w:p w:rsidR="000A7B73" w:rsidRPr="00274EBD" w:rsidRDefault="00274EBD" w:rsidP="00274EBD">
      <w:pPr>
        <w:spacing w:line="240" w:lineRule="auto"/>
        <w:jc w:val="right"/>
        <w:rPr>
          <w:rFonts w:hint="cs"/>
          <w:sz w:val="16"/>
          <w:szCs w:val="16"/>
          <w:rtl/>
        </w:rPr>
      </w:pPr>
      <w:r w:rsidRPr="00274EBD">
        <w:rPr>
          <w:rFonts w:cs="Arial"/>
          <w:sz w:val="16"/>
          <w:szCs w:val="16"/>
          <w:rtl/>
        </w:rPr>
        <w:t>7789  "</w:t>
      </w:r>
      <w:r w:rsidRPr="00274EBD">
        <w:rPr>
          <w:sz w:val="16"/>
          <w:szCs w:val="16"/>
        </w:rPr>
        <w:t>Madison"  "Detroit"  319  120</w:t>
      </w:r>
    </w:p>
    <w:sectPr w:rsidR="000A7B73" w:rsidRPr="00274EBD" w:rsidSect="00734B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BD"/>
    <w:rsid w:val="000A7B73"/>
    <w:rsid w:val="00274EBD"/>
    <w:rsid w:val="0073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01F0C-0838-4CEE-B084-AF68180D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vadim khakham</cp:lastModifiedBy>
  <cp:revision>1</cp:revision>
  <dcterms:created xsi:type="dcterms:W3CDTF">2016-12-10T15:07:00Z</dcterms:created>
  <dcterms:modified xsi:type="dcterms:W3CDTF">2016-12-10T15:08:00Z</dcterms:modified>
</cp:coreProperties>
</file>