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SOP: CloudWatch Logs Evidence Collection</w:t>
      </w:r>
    </w:p>
    <w:p>
      <w:pPr>
        <w:spacing w:after="300"/>
      </w:pPr>
      <w:r>
        <w:rPr>
          <w:i/>
          <w:iCs/>
          <w:color w:val="555555"/>
          <w:sz w:val="26"/>
          <w:szCs w:val="26"/>
        </w:rPr>
        <w:t xml:space="preserve">CloudGuardian — Week 3 Auto-Remediation Lambda Functions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F4E79" w:val="clear"/>
          </w:tcPr>
          <w:p>
            <w:r>
              <w:rPr>
                <w:b/>
                <w:bCs/>
                <w:color w:val="FFFFFF"/>
                <w:sz w:val="19"/>
                <w:szCs w:val="19"/>
              </w:rPr>
              <w:t xml:space="preserve">Field</w:t>
            </w:r>
          </w:p>
        </w:tc>
        <w:tc>
          <w:tcPr>
            <w:tcW w:type="dxa" w:w="6500"/>
            <w:shd w:fill="1F4E79" w:val="clear"/>
          </w:tcPr>
          <w:p>
            <w:r>
              <w:rPr>
                <w:b/>
                <w:bCs/>
                <w:color w:val="FFFFFF"/>
                <w:sz w:val="19"/>
                <w:szCs w:val="19"/>
              </w:rPr>
              <w:t xml:space="preserve">Detail</w:t>
            </w:r>
          </w:p>
        </w:tc>
      </w:tr>
      <w:tr>
        <w:tc>
          <w:tcPr>
            <w:tcW w:type="dxa" w:w="3000"/>
          </w:tcPr>
          <w:p>
            <w:r>
              <w:rPr>
                <w:b w:val="false"/>
                <w:bCs w:val="false"/>
                <w:color w:val="000000"/>
                <w:sz w:val="19"/>
                <w:szCs w:val="19"/>
              </w:rPr>
              <w:t xml:space="preserve">Document ID</w:t>
            </w:r>
          </w:p>
        </w:tc>
        <w:tc>
          <w:tcPr>
            <w:tcW w:type="dxa" w:w="6500"/>
          </w:tcPr>
          <w:p>
            <w:r>
              <w:rPr>
                <w:b w:val="false"/>
                <w:bCs w:val="false"/>
                <w:color w:val="000000"/>
                <w:sz w:val="19"/>
                <w:szCs w:val="19"/>
              </w:rPr>
              <w:t xml:space="preserve">CG-W3-SOP-03</w:t>
            </w:r>
          </w:p>
        </w:tc>
      </w:tr>
      <w:tr>
        <w:tc>
          <w:tcPr>
            <w:tcW w:type="dxa" w:w="3000"/>
          </w:tcPr>
          <w:p>
            <w:r>
              <w:rPr>
                <w:b w:val="false"/>
                <w:bCs w:val="false"/>
                <w:color w:val="000000"/>
                <w:sz w:val="19"/>
                <w:szCs w:val="19"/>
              </w:rPr>
              <w:t xml:space="preserve">Project</w:t>
            </w:r>
          </w:p>
        </w:tc>
        <w:tc>
          <w:tcPr>
            <w:tcW w:type="dxa" w:w="6500"/>
          </w:tcPr>
          <w:p>
            <w:r>
              <w:rPr>
                <w:b w:val="false"/>
                <w:bCs w:val="false"/>
                <w:color w:val="000000"/>
                <w:sz w:val="19"/>
                <w:szCs w:val="19"/>
              </w:rPr>
              <w:t xml:space="preserve">CloudGuardian (CAP-CSE-3W)</w:t>
            </w:r>
          </w:p>
        </w:tc>
      </w:tr>
      <w:tr>
        <w:tc>
          <w:tcPr>
            <w:tcW w:type="dxa" w:w="3000"/>
          </w:tcPr>
          <w:p>
            <w:r>
              <w:rPr>
                <w:b w:val="false"/>
                <w:bCs w:val="false"/>
                <w:color w:val="000000"/>
                <w:sz w:val="19"/>
                <w:szCs w:val="19"/>
              </w:rPr>
              <w:t xml:space="preserve">Scope</w:t>
            </w:r>
          </w:p>
        </w:tc>
        <w:tc>
          <w:tcPr>
            <w:tcW w:type="dxa" w:w="6500"/>
          </w:tcPr>
          <w:p>
            <w:r>
              <w:rPr>
                <w:b w:val="false"/>
                <w:bCs w:val="false"/>
                <w:color w:val="000000"/>
                <w:sz w:val="19"/>
                <w:szCs w:val="19"/>
              </w:rPr>
              <w:t xml:space="preserve">Collecting CloudWatch log evidence for the 3 remediation Lambda functions</w:t>
            </w:r>
          </w:p>
        </w:tc>
      </w:tr>
      <w:tr>
        <w:tc>
          <w:tcPr>
            <w:tcW w:type="dxa" w:w="3000"/>
          </w:tcPr>
          <w:p>
            <w:r>
              <w:rPr>
                <w:b w:val="false"/>
                <w:bCs w:val="false"/>
                <w:color w:val="000000"/>
                <w:sz w:val="19"/>
                <w:szCs w:val="19"/>
              </w:rPr>
              <w:t xml:space="preserve">Applies to</w:t>
            </w:r>
          </w:p>
        </w:tc>
        <w:tc>
          <w:tcPr>
            <w:tcW w:type="dxa" w:w="6500"/>
          </w:tcPr>
          <w:p>
            <w:r>
              <w:rPr>
                <w:b w:val="false"/>
                <w:bCs w:val="false"/>
                <w:color w:val="000000"/>
                <w:sz w:val="19"/>
                <w:szCs w:val="19"/>
              </w:rPr>
              <w:t xml:space="preserve">cloudguardian-remediate-s3-public-access, cloudguardian-remediate-iam-key, cloudguardian-remediate-encryption</w:t>
            </w:r>
          </w:p>
        </w:tc>
      </w:tr>
      <w:tr>
        <w:tc>
          <w:tcPr>
            <w:tcW w:type="dxa" w:w="3000"/>
          </w:tcPr>
          <w:p>
            <w:r>
              <w:rPr>
                <w:b w:val="false"/>
                <w:bCs w:val="false"/>
                <w:color w:val="000000"/>
                <w:sz w:val="19"/>
                <w:szCs w:val="19"/>
              </w:rPr>
              <w:t xml:space="preserve">Owner</w:t>
            </w:r>
          </w:p>
        </w:tc>
        <w:tc>
          <w:tcPr>
            <w:tcW w:type="dxa" w:w="6500"/>
          </w:tcPr>
          <w:p>
            <w:r>
              <w:rPr>
                <w:b w:val="false"/>
                <w:bCs w:val="false"/>
                <w:color w:val="000000"/>
                <w:sz w:val="19"/>
                <w:szCs w:val="19"/>
              </w:rPr>
              <w:t xml:space="preserve">CloudGuardian Team (Megha, Vinay Kumar, Kedar Pavaskar)</w:t>
            </w:r>
          </w:p>
        </w:tc>
      </w:tr>
      <w:tr>
        <w:tc>
          <w:tcPr>
            <w:tcW w:type="dxa" w:w="3000"/>
          </w:tcPr>
          <w:p>
            <w:r>
              <w:rPr>
                <w:b w:val="false"/>
                <w:bCs w:val="false"/>
                <w:color w:val="000000"/>
                <w:sz w:val="19"/>
                <w:szCs w:val="19"/>
              </w:rPr>
              <w:t xml:space="preserve">Prerequisite SOPs</w:t>
            </w:r>
          </w:p>
        </w:tc>
        <w:tc>
          <w:tcPr>
            <w:tcW w:type="dxa" w:w="6500"/>
          </w:tcPr>
          <w:p>
            <w:r>
              <w:rPr>
                <w:b w:val="false"/>
                <w:bCs w:val="false"/>
                <w:color w:val="000000"/>
                <w:sz w:val="19"/>
                <w:szCs w:val="19"/>
              </w:rPr>
              <w:t xml:space="preserve">CG-W3-SOP-01 (Environment Setup), CG-W3-SOP-02 (Dry-Run Testing)</w:t>
            </w:r>
          </w:p>
        </w:tc>
      </w:tr>
    </w:tbl>
    <w:p>
      <w:pPr>
        <w:pStyle w:val="Heading1"/>
        <w:spacing w:after="200" w:before="400"/>
      </w:pPr>
      <w:r>
        <w:t xml:space="preserve">1. Purpose</w:t>
      </w:r>
    </w:p>
    <w:p>
      <w:pPr>
        <w:spacing w:after="150"/>
      </w:pPr>
      <w:r>
        <w:t xml:space="preserve">Every invocation of a CloudGuardian remediation Lambda writes a structured JSON audit entry to CloudWatch Logs, recording who requested the action, what finding it addressed, and what result occurred. This SOP defines the standard procedure for extracting those log entries as evidence, so that any team member can reproduce identical, verifiable output for the Week 3 report.</w:t>
      </w:r>
    </w:p>
    <w:p>
      <w:pPr>
        <w:pStyle w:val="Heading1"/>
        <w:spacing w:after="200" w:before="400"/>
      </w:pPr>
      <w:r>
        <w:t xml:space="preserve">2. Scope</w:t>
      </w:r>
    </w:p>
    <w:p>
      <w:pPr>
        <w:spacing w:after="150"/>
      </w:pPr>
      <w:r>
        <w:t xml:space="preserve">This procedure applies to all three Lambda functions in the auto-remediation layer. It does not cover CloudTrail (API-call-level audit) or VPC Flow Logs, which are separate evidence streams covered elsewhere in the project.</w:t>
      </w:r>
    </w:p>
    <w:p>
      <w:pPr>
        <w:pStyle w:val="Heading1"/>
        <w:spacing w:after="200" w:before="400"/>
      </w:pPr>
      <w:r>
        <w:t xml:space="preserve">3. Prerequisites</w:t>
      </w:r>
    </w:p>
    <w:p>
      <w:pPr>
        <w:pStyle w:val="ListParagraph"/>
        <w:numPr>
          <w:ilvl w:val="0"/>
          <w:numId w:val="2"/>
        </w:numPr>
        <w:spacing w:after="80"/>
      </w:pPr>
      <w:r>
        <w:t xml:space="preserve">AWS CLI configured under the kali user, region ap-south-1, with a valid session (aws sts get-caller-identity succeeds)</w:t>
      </w:r>
    </w:p>
    <w:p>
      <w:pPr>
        <w:pStyle w:val="ListParagraph"/>
        <w:numPr>
          <w:ilvl w:val="0"/>
          <w:numId w:val="2"/>
        </w:numPr>
        <w:spacing w:after="80"/>
      </w:pPr>
      <w:r>
        <w:t xml:space="preserve">System clock synchronized with AWS (see Section 7 if signature errors occur)</w:t>
      </w:r>
    </w:p>
    <w:p>
      <w:pPr>
        <w:pStyle w:val="ListParagraph"/>
        <w:numPr>
          <w:ilvl w:val="0"/>
          <w:numId w:val="2"/>
        </w:numPr>
        <w:spacing w:after="80"/>
      </w:pPr>
      <w:r>
        <w:t xml:space="preserve">All three Lambda functions deployed and in Active state</w:t>
      </w:r>
    </w:p>
    <w:p>
      <w:pPr>
        <w:pStyle w:val="ListParagraph"/>
        <w:numPr>
          <w:ilvl w:val="0"/>
          <w:numId w:val="2"/>
        </w:numPr>
        <w:spacing w:after="80"/>
      </w:pPr>
      <w:r>
        <w:t xml:space="preserve">Evidence directory exists: 3. Remediation/3.test_evidence/3.cloudwatch_logs/</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mkdir -p ~/Desktop/Cloudguardian/"3. Remediation"/3.test_evidence/3.cloudwatch_logs</w:t>
      </w:r>
    </w:p>
    <w:p>
      <w:pPr>
        <w:pStyle w:val="Heading1"/>
        <w:spacing w:after="200" w:before="400"/>
      </w:pPr>
      <w:r>
        <w:t xml:space="preserve">4. Standard Procedure</w:t>
      </w:r>
    </w:p>
    <w:p>
      <w:pPr>
        <w:spacing w:after="150"/>
      </w:pPr>
      <w:r>
        <w:t xml:space="preserve">The log group for each Lambda function is automatically created by AWS on first invocation, named /aws/lambda/&lt;function-name&gt;. Logs are not retroactive — a log entry only exists if the function has been invoked. The procedure below both triggers a fresh invocation and captures its log in a single pass, guaranteeing the exported file is never empty.</w:t>
      </w:r>
    </w:p>
    <w:p>
      <w:pPr>
        <w:pStyle w:val="Heading2"/>
        <w:spacing w:after="150" w:before="300"/>
      </w:pPr>
      <w:r>
        <w:t xml:space="preserve">4.1 General Pattern (applies to any of the 3 functions)</w:t>
      </w:r>
    </w:p>
    <w:p>
      <w:pPr>
        <w:pStyle w:val="ListParagraph"/>
        <w:numPr>
          <w:ilvl w:val="0"/>
          <w:numId w:val="3"/>
        </w:numPr>
        <w:spacing w:after="80"/>
      </w:pPr>
      <w:r>
        <w:t xml:space="preserve">Invoke the target Lambda function with a known test payload.</w:t>
      </w:r>
    </w:p>
    <w:p>
      <w:pPr>
        <w:pStyle w:val="ListParagraph"/>
        <w:numPr>
          <w:ilvl w:val="0"/>
          <w:numId w:val="3"/>
        </w:numPr>
        <w:spacing w:after="80"/>
      </w:pPr>
      <w:r>
        <w:t xml:space="preserve">Wait 10 seconds for CloudWatch to ingest the log stream (Lambda log delivery is asynchronous and typically lags 2–8 seconds behind execution).</w:t>
      </w:r>
    </w:p>
    <w:p>
      <w:pPr>
        <w:pStyle w:val="ListParagraph"/>
        <w:numPr>
          <w:ilvl w:val="0"/>
          <w:numId w:val="3"/>
        </w:numPr>
        <w:spacing w:after="80"/>
      </w:pPr>
      <w:r>
        <w:t xml:space="preserve">Tail the log group for the last 5 minutes and redirect to the evidence file.</w:t>
      </w:r>
    </w:p>
    <w:p>
      <w:pPr>
        <w:pStyle w:val="ListParagraph"/>
        <w:numPr>
          <w:ilvl w:val="0"/>
          <w:numId w:val="3"/>
        </w:numPr>
        <w:spacing w:after="80"/>
      </w:pPr>
      <w:r>
        <w:t xml:space="preserve">Verify the file is non-empty and contains the expected structured JSON entry.</w:t>
      </w:r>
    </w:p>
    <w:p>
      <w:pPr>
        <w:pStyle w:val="Heading2"/>
        <w:spacing w:after="150" w:before="300"/>
      </w:pPr>
      <w:r>
        <w:t xml:space="preserve">4.2 Function 1 — S3 Public Access Remediation</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aws lambda invoke \</w:t>
      </w:r>
      <w:r>
        <w:rPr>
          <w:rFonts w:ascii="Consolas" w:cs="Consolas" w:eastAsia="Consolas" w:hAnsi="Consolas"/>
          <w:sz w:val="19"/>
          <w:szCs w:val="19"/>
        </w:rPr>
        <w:br/>
        <w:t xml:space="preserve">  --function-name cloudguardian-remediate-s3-public-access \</w:t>
      </w:r>
      <w:r>
        <w:rPr>
          <w:rFonts w:ascii="Consolas" w:cs="Consolas" w:eastAsia="Consolas" w:hAnsi="Consolas"/>
          <w:sz w:val="19"/>
          <w:szCs w:val="19"/>
        </w:rPr>
        <w:br/>
        <w:t xml:space="preserve">  --payload '{"bucket_name":"cloudguardian-data-dd2b6927","dry_run":true,"requested_by":"megha"}' \</w:t>
      </w:r>
      <w:r>
        <w:rPr>
          <w:rFonts w:ascii="Consolas" w:cs="Consolas" w:eastAsia="Consolas" w:hAnsi="Consolas"/>
          <w:sz w:val="19"/>
          <w:szCs w:val="19"/>
        </w:rPr>
        <w:br/>
        <w:t xml:space="preserve">  --cli-binary-format raw-in-base64-out \</w:t>
      </w:r>
      <w:r>
        <w:rPr>
          <w:rFonts w:ascii="Consolas" w:cs="Consolas" w:eastAsia="Consolas" w:hAnsi="Consolas"/>
          <w:sz w:val="19"/>
          <w:szCs w:val="19"/>
        </w:rPr>
        <w:br/>
        <w:t xml:space="preserve">  /tmp/test_response.json</w:t>
      </w:r>
      <w:r>
        <w:rPr>
          <w:rFonts w:ascii="Consolas" w:cs="Consolas" w:eastAsia="Consolas" w:hAnsi="Consolas"/>
          <w:sz w:val="19"/>
          <w:szCs w:val="19"/>
        </w:rPr>
        <w:br/>
        <w:t xml:space="preserve"/>
      </w:r>
      <w:r>
        <w:rPr>
          <w:rFonts w:ascii="Consolas" w:cs="Consolas" w:eastAsia="Consolas" w:hAnsi="Consolas"/>
          <w:sz w:val="19"/>
          <w:szCs w:val="19"/>
        </w:rPr>
        <w:br/>
        <w:t xml:space="preserve">sleep 10</w:t>
      </w:r>
      <w:r>
        <w:rPr>
          <w:rFonts w:ascii="Consolas" w:cs="Consolas" w:eastAsia="Consolas" w:hAnsi="Consolas"/>
          <w:sz w:val="19"/>
          <w:szCs w:val="19"/>
        </w:rPr>
        <w:br/>
        <w:t xml:space="preserve"/>
      </w:r>
      <w:r>
        <w:rPr>
          <w:rFonts w:ascii="Consolas" w:cs="Consolas" w:eastAsia="Consolas" w:hAnsi="Consolas"/>
          <w:sz w:val="19"/>
          <w:szCs w:val="19"/>
        </w:rPr>
        <w:br/>
        <w:t xml:space="preserve">aws logs tail /aws/lambda/cloudguardian-remediate-s3-public-access --since 5m \</w:t>
      </w:r>
      <w:r>
        <w:rPr>
          <w:rFonts w:ascii="Consolas" w:cs="Consolas" w:eastAsia="Consolas" w:hAnsi="Consolas"/>
          <w:sz w:val="19"/>
          <w:szCs w:val="19"/>
        </w:rPr>
        <w:br/>
        <w:t xml:space="preserve">  &gt; ~/Desktop/Cloudguardian/"3. Remediation"/3.test_evidence/3.cloudwatch_logs/s3_function_logs.txt</w:t>
      </w:r>
      <w:r>
        <w:rPr>
          <w:rFonts w:ascii="Consolas" w:cs="Consolas" w:eastAsia="Consolas" w:hAnsi="Consolas"/>
          <w:sz w:val="19"/>
          <w:szCs w:val="19"/>
        </w:rPr>
        <w:br/>
        <w:t xml:space="preserve"/>
      </w:r>
      <w:r>
        <w:rPr>
          <w:rFonts w:ascii="Consolas" w:cs="Consolas" w:eastAsia="Consolas" w:hAnsi="Consolas"/>
          <w:sz w:val="19"/>
          <w:szCs w:val="19"/>
        </w:rPr>
        <w:br/>
        <w:t xml:space="preserve">cat ~/Desktop/Cloudguardian/"3. Remediation"/3.test_evidence/3.cloudwatch_logs/s3_function_logs.txt</w:t>
      </w:r>
    </w:p>
    <w:p>
      <w:pPr>
        <w:spacing w:after="150"/>
      </w:pPr>
      <w:r>
        <w:t xml:space="preserve">Expected log entry (JSON payload embedded in the INFO line):</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{"action": "dry_run_remediate", "finding": "M02-S3-PUBLIC-ACCESS-BLOCK",</w:t>
      </w:r>
      <w:r>
        <w:rPr>
          <w:rFonts w:ascii="Consolas" w:cs="Consolas" w:eastAsia="Consolas" w:hAnsi="Consolas"/>
          <w:sz w:val="19"/>
          <w:szCs w:val="19"/>
        </w:rPr>
        <w:br/>
        <w:t xml:space="preserve"> "resource": "cloudguardian-data-dd2b6927", "requested_by": "megha",</w:t>
      </w:r>
      <w:r>
        <w:rPr>
          <w:rFonts w:ascii="Consolas" w:cs="Consolas" w:eastAsia="Consolas" w:hAnsi="Consolas"/>
          <w:sz w:val="19"/>
          <w:szCs w:val="19"/>
        </w:rPr>
        <w:br/>
        <w:t xml:space="preserve"> "dry_run": true, "result": "SIMULATED"}</w:t>
      </w:r>
    </w:p>
    <w:p>
      <w:pPr>
        <w:pStyle w:val="Heading2"/>
        <w:spacing w:after="150" w:before="300"/>
      </w:pPr>
      <w:r>
        <w:t xml:space="preserve">4.3 Function 2 — IAM Access Key Rotation</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aws lambda invoke \</w:t>
      </w:r>
      <w:r>
        <w:rPr>
          <w:rFonts w:ascii="Consolas" w:cs="Consolas" w:eastAsia="Consolas" w:hAnsi="Consolas"/>
          <w:sz w:val="19"/>
          <w:szCs w:val="19"/>
        </w:rPr>
        <w:br/>
        <w:t xml:space="preserve">  --function-name cloudguardian-remediate-iam-key \</w:t>
      </w:r>
      <w:r>
        <w:rPr>
          <w:rFonts w:ascii="Consolas" w:cs="Consolas" w:eastAsia="Consolas" w:hAnsi="Consolas"/>
          <w:sz w:val="19"/>
          <w:szCs w:val="19"/>
        </w:rPr>
        <w:br/>
        <w:t xml:space="preserve">  --payload '{"iam_user_name":"Alex","access_key_id":"&lt;INACTIVE_KEY_ID&gt;","dry_run":true,"requested_by":"megha"}' \</w:t>
      </w:r>
      <w:r>
        <w:rPr>
          <w:rFonts w:ascii="Consolas" w:cs="Consolas" w:eastAsia="Consolas" w:hAnsi="Consolas"/>
          <w:sz w:val="19"/>
          <w:szCs w:val="19"/>
        </w:rPr>
        <w:br/>
        <w:t xml:space="preserve">  --cli-binary-format raw-in-base64-out \</w:t>
      </w:r>
      <w:r>
        <w:rPr>
          <w:rFonts w:ascii="Consolas" w:cs="Consolas" w:eastAsia="Consolas" w:hAnsi="Consolas"/>
          <w:sz w:val="19"/>
          <w:szCs w:val="19"/>
        </w:rPr>
        <w:br/>
        <w:t xml:space="preserve">  /tmp/test_response.json</w:t>
      </w:r>
      <w:r>
        <w:rPr>
          <w:rFonts w:ascii="Consolas" w:cs="Consolas" w:eastAsia="Consolas" w:hAnsi="Consolas"/>
          <w:sz w:val="19"/>
          <w:szCs w:val="19"/>
        </w:rPr>
        <w:br/>
        <w:t xml:space="preserve"/>
      </w:r>
      <w:r>
        <w:rPr>
          <w:rFonts w:ascii="Consolas" w:cs="Consolas" w:eastAsia="Consolas" w:hAnsi="Consolas"/>
          <w:sz w:val="19"/>
          <w:szCs w:val="19"/>
        </w:rPr>
        <w:br/>
        <w:t xml:space="preserve">sleep 10</w:t>
      </w:r>
      <w:r>
        <w:rPr>
          <w:rFonts w:ascii="Consolas" w:cs="Consolas" w:eastAsia="Consolas" w:hAnsi="Consolas"/>
          <w:sz w:val="19"/>
          <w:szCs w:val="19"/>
        </w:rPr>
        <w:br/>
        <w:t xml:space="preserve"/>
      </w:r>
      <w:r>
        <w:rPr>
          <w:rFonts w:ascii="Consolas" w:cs="Consolas" w:eastAsia="Consolas" w:hAnsi="Consolas"/>
          <w:sz w:val="19"/>
          <w:szCs w:val="19"/>
        </w:rPr>
        <w:br/>
        <w:t xml:space="preserve">aws logs tail /aws/lambda/cloudguardian-remediate-iam-key --since 5m \</w:t>
      </w:r>
      <w:r>
        <w:rPr>
          <w:rFonts w:ascii="Consolas" w:cs="Consolas" w:eastAsia="Consolas" w:hAnsi="Consolas"/>
          <w:sz w:val="19"/>
          <w:szCs w:val="19"/>
        </w:rPr>
        <w:br/>
        <w:t xml:space="preserve">  &gt; ~/Desktop/Cloudguardian/"3. Remediation"/3.test_evidence/3.cloudwatch_logs/iam_key_function_logs.txt</w:t>
      </w:r>
      <w:r>
        <w:rPr>
          <w:rFonts w:ascii="Consolas" w:cs="Consolas" w:eastAsia="Consolas" w:hAnsi="Consolas"/>
          <w:sz w:val="19"/>
          <w:szCs w:val="19"/>
        </w:rPr>
        <w:br/>
        <w:t xml:space="preserve"/>
      </w:r>
      <w:r>
        <w:rPr>
          <w:rFonts w:ascii="Consolas" w:cs="Consolas" w:eastAsia="Consolas" w:hAnsi="Consolas"/>
          <w:sz w:val="19"/>
          <w:szCs w:val="19"/>
        </w:rPr>
        <w:br/>
        <w:t xml:space="preserve">cat ~/Desktop/Cloudguardian/"3. Remediation"/3.test_evidence/3.cloudwatch_logs/iam_key_function_logs.txt</w:t>
      </w:r>
    </w:p>
    <w:p>
      <w:pPr>
        <w:pBdr>
          <w:left w:val="single" w:color="C0392B" w:sz="24"/>
        </w:pBdr>
        <w:shd w:fill="FCE4E4" w:val="clear"/>
        <w:spacing w:after="200" w:before="120"/>
        <w:ind w:left="200"/>
      </w:pPr>
      <w:r>
        <w:rPr>
          <w:b/>
          <w:bCs/>
          <w:color w:val="C0392B"/>
        </w:rPr>
        <w:t xml:space="preserve">Troubleshooting: </w:t>
      </w:r>
      <w:r>
        <w:t xml:space="preserve">Use only an Inactive access key ID for this test (check with aws iam list-access-keys --user-name Alex). Using an Active key risks deactivating a credential currently in use.</w:t>
      </w:r>
    </w:p>
    <w:p>
      <w:pPr>
        <w:spacing w:after="150"/>
      </w:pPr>
      <w:r>
        <w:t xml:space="preserve">Expected log entry:</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{"action": "no_op", "finding": "M01-IAM-EXPOSED-KEY", "iam_user": "Alex",</w:t>
      </w:r>
      <w:r>
        <w:rPr>
          <w:rFonts w:ascii="Consolas" w:cs="Consolas" w:eastAsia="Consolas" w:hAnsi="Consolas"/>
          <w:sz w:val="19"/>
          <w:szCs w:val="19"/>
        </w:rPr>
        <w:br/>
        <w:t xml:space="preserve"> "result": "SKIPPED", "detail": "Key already inactive"}</w:t>
      </w:r>
    </w:p>
    <w:p>
      <w:pPr>
        <w:pStyle w:val="Heading2"/>
        <w:spacing w:after="150" w:before="300"/>
      </w:pPr>
      <w:r>
        <w:t xml:space="preserve">4.4 Function 3 — Default Encryption Check</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aws lambda invoke \</w:t>
      </w:r>
      <w:r>
        <w:rPr>
          <w:rFonts w:ascii="Consolas" w:cs="Consolas" w:eastAsia="Consolas" w:hAnsi="Consolas"/>
          <w:sz w:val="19"/>
          <w:szCs w:val="19"/>
        </w:rPr>
        <w:br/>
        <w:t xml:space="preserve">  --function-name cloudguardian-remediate-encryption \</w:t>
      </w:r>
      <w:r>
        <w:rPr>
          <w:rFonts w:ascii="Consolas" w:cs="Consolas" w:eastAsia="Consolas" w:hAnsi="Consolas"/>
          <w:sz w:val="19"/>
          <w:szCs w:val="19"/>
        </w:rPr>
        <w:br/>
        <w:t xml:space="preserve">  --payload '{"resource_type":"rds","resource_id":"cloudguardian-db","dry_run":true,"requested_by":"megha"}' \</w:t>
      </w:r>
      <w:r>
        <w:rPr>
          <w:rFonts w:ascii="Consolas" w:cs="Consolas" w:eastAsia="Consolas" w:hAnsi="Consolas"/>
          <w:sz w:val="19"/>
          <w:szCs w:val="19"/>
        </w:rPr>
        <w:br/>
        <w:t xml:space="preserve">  --cli-binary-format raw-in-base64-out \</w:t>
      </w:r>
      <w:r>
        <w:rPr>
          <w:rFonts w:ascii="Consolas" w:cs="Consolas" w:eastAsia="Consolas" w:hAnsi="Consolas"/>
          <w:sz w:val="19"/>
          <w:szCs w:val="19"/>
        </w:rPr>
        <w:br/>
        <w:t xml:space="preserve">  /tmp/test_response.json</w:t>
      </w:r>
      <w:r>
        <w:rPr>
          <w:rFonts w:ascii="Consolas" w:cs="Consolas" w:eastAsia="Consolas" w:hAnsi="Consolas"/>
          <w:sz w:val="19"/>
          <w:szCs w:val="19"/>
        </w:rPr>
        <w:br/>
        <w:t xml:space="preserve"/>
      </w:r>
      <w:r>
        <w:rPr>
          <w:rFonts w:ascii="Consolas" w:cs="Consolas" w:eastAsia="Consolas" w:hAnsi="Consolas"/>
          <w:sz w:val="19"/>
          <w:szCs w:val="19"/>
        </w:rPr>
        <w:br/>
        <w:t xml:space="preserve">sleep 10</w:t>
      </w:r>
      <w:r>
        <w:rPr>
          <w:rFonts w:ascii="Consolas" w:cs="Consolas" w:eastAsia="Consolas" w:hAnsi="Consolas"/>
          <w:sz w:val="19"/>
          <w:szCs w:val="19"/>
        </w:rPr>
        <w:br/>
        <w:t xml:space="preserve"/>
      </w:r>
      <w:r>
        <w:rPr>
          <w:rFonts w:ascii="Consolas" w:cs="Consolas" w:eastAsia="Consolas" w:hAnsi="Consolas"/>
          <w:sz w:val="19"/>
          <w:szCs w:val="19"/>
        </w:rPr>
        <w:br/>
        <w:t xml:space="preserve">aws logs tail /aws/lambda/cloudguardian-remediate-encryption --since 5m \</w:t>
      </w:r>
      <w:r>
        <w:rPr>
          <w:rFonts w:ascii="Consolas" w:cs="Consolas" w:eastAsia="Consolas" w:hAnsi="Consolas"/>
          <w:sz w:val="19"/>
          <w:szCs w:val="19"/>
        </w:rPr>
        <w:br/>
        <w:t xml:space="preserve">  &gt; ~/Desktop/Cloudguardian/"3. Remediation"/3.test_evidence/3.cloudwatch_logs/encryption_function_logs.txt</w:t>
      </w:r>
      <w:r>
        <w:rPr>
          <w:rFonts w:ascii="Consolas" w:cs="Consolas" w:eastAsia="Consolas" w:hAnsi="Consolas"/>
          <w:sz w:val="19"/>
          <w:szCs w:val="19"/>
        </w:rPr>
        <w:br/>
        <w:t xml:space="preserve"/>
      </w:r>
      <w:r>
        <w:rPr>
          <w:rFonts w:ascii="Consolas" w:cs="Consolas" w:eastAsia="Consolas" w:hAnsi="Consolas"/>
          <w:sz w:val="19"/>
          <w:szCs w:val="19"/>
        </w:rPr>
        <w:br/>
        <w:t xml:space="preserve">cat ~/Desktop/Cloudguardian/"3. Remediation"/3.test_evidence/3.cloudwatch_logs/encryption_function_logs.txt</w:t>
      </w:r>
    </w:p>
    <w:p>
      <w:pPr>
        <w:spacing w:after="150"/>
      </w:pPr>
      <w:r>
        <w:t xml:space="preserve">Expected log entry — this is the key evidence for the human-approval-gate requirement:</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{"action": "flag_for_approval", "finding": "M07-M09-DEFAULT-ENCRYPTION",</w:t>
      </w:r>
      <w:r>
        <w:rPr>
          <w:rFonts w:ascii="Consolas" w:cs="Consolas" w:eastAsia="Consolas" w:hAnsi="Consolas"/>
          <w:sz w:val="19"/>
          <w:szCs w:val="19"/>
        </w:rPr>
        <w:br/>
        <w:t xml:space="preserve"> "resource_type": "rds", "result": "REQUIRES_HUMAN_APPROVAL",</w:t>
      </w:r>
      <w:r>
        <w:rPr>
          <w:rFonts w:ascii="Consolas" w:cs="Consolas" w:eastAsia="Consolas" w:hAnsi="Consolas"/>
          <w:sz w:val="19"/>
          <w:szCs w:val="19"/>
        </w:rPr>
        <w:br/>
        <w:t xml:space="preserve"> "detail": "RDS encryption requires snapshot+restore (disruptive) - not safe to auto-remediate"}</w:t>
      </w:r>
    </w:p>
    <w:p>
      <w:pPr>
        <w:pStyle w:val="Heading1"/>
        <w:spacing w:after="200" w:before="400"/>
      </w:pPr>
      <w:r>
        <w:t xml:space="preserve">5. Verification</w:t>
      </w:r>
    </w:p>
    <w:p>
      <w:pPr>
        <w:spacing w:after="150"/>
      </w:pPr>
      <w:r>
        <w:t xml:space="preserve">After completing Section 4 for all three functions, confirm all evidence files are present and non-empty:</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ls -la ~/Desktop/Cloudguardian/"3. Remediation"/3.test_evidence/3.cloudwatch_logs/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c>
          <w:tcPr>
            <w:tcW w:type="dxa" w:w="4200"/>
            <w:shd w:fill="1F4E79" w:val="clear"/>
          </w:tcPr>
          <w:p>
            <w:r>
              <w:rPr>
                <w:b/>
                <w:bCs/>
                <w:color w:val="FFFFFF"/>
                <w:sz w:val="19"/>
                <w:szCs w:val="19"/>
              </w:rPr>
              <w:t xml:space="preserve">File</w:t>
            </w:r>
          </w:p>
        </w:tc>
        <w:tc>
          <w:tcPr>
            <w:tcW w:type="dxa" w:w="5300"/>
            <w:shd w:fill="1F4E79" w:val="clear"/>
          </w:tcPr>
          <w:p>
            <w:r>
              <w:rPr>
                <w:b/>
                <w:bCs/>
                <w:color w:val="FFFFFF"/>
                <w:sz w:val="19"/>
                <w:szCs w:val="19"/>
              </w:rPr>
              <w:t xml:space="preserve">Expected Content</w:t>
            </w:r>
          </w:p>
        </w:tc>
      </w:tr>
      <w:tr>
        <w:tc>
          <w:tcPr>
            <w:tcW w:type="dxa" w:w="4200"/>
          </w:tcPr>
          <w:p>
            <w:r>
              <w:rPr>
                <w:b w:val="false"/>
                <w:bCs w:val="false"/>
                <w:color w:val="000000"/>
                <w:sz w:val="19"/>
                <w:szCs w:val="19"/>
              </w:rPr>
              <w:t xml:space="preserve">s3_function_logs.txt</w:t>
            </w:r>
          </w:p>
        </w:tc>
        <w:tc>
          <w:tcPr>
            <w:tcW w:type="dxa" w:w="5300"/>
          </w:tcPr>
          <w:p>
            <w:r>
              <w:rPr>
                <w:b w:val="false"/>
                <w:bCs w:val="false"/>
                <w:color w:val="000000"/>
                <w:sz w:val="19"/>
                <w:szCs w:val="19"/>
              </w:rPr>
              <w:t xml:space="preserve">action: dry_run_remediate, result: SIMULATED</w:t>
            </w:r>
          </w:p>
        </w:tc>
      </w:tr>
      <w:tr>
        <w:tc>
          <w:tcPr>
            <w:tcW w:type="dxa" w:w="4200"/>
          </w:tcPr>
          <w:p>
            <w:r>
              <w:rPr>
                <w:b w:val="false"/>
                <w:bCs w:val="false"/>
                <w:color w:val="000000"/>
                <w:sz w:val="19"/>
                <w:szCs w:val="19"/>
              </w:rPr>
              <w:t xml:space="preserve">iam_key_function_logs.txt</w:t>
            </w:r>
          </w:p>
        </w:tc>
        <w:tc>
          <w:tcPr>
            <w:tcW w:type="dxa" w:w="5300"/>
          </w:tcPr>
          <w:p>
            <w:r>
              <w:rPr>
                <w:b w:val="false"/>
                <w:bCs w:val="false"/>
                <w:color w:val="000000"/>
                <w:sz w:val="19"/>
                <w:szCs w:val="19"/>
              </w:rPr>
              <w:t xml:space="preserve">action: no_op, result: SKIPPED</w:t>
            </w:r>
          </w:p>
        </w:tc>
      </w:tr>
      <w:tr>
        <w:tc>
          <w:tcPr>
            <w:tcW w:type="dxa" w:w="4200"/>
          </w:tcPr>
          <w:p>
            <w:r>
              <w:rPr>
                <w:b w:val="false"/>
                <w:bCs w:val="false"/>
                <w:color w:val="000000"/>
                <w:sz w:val="19"/>
                <w:szCs w:val="19"/>
              </w:rPr>
              <w:t xml:space="preserve">encryption_function_logs.txt</w:t>
            </w:r>
          </w:p>
        </w:tc>
        <w:tc>
          <w:tcPr>
            <w:tcW w:type="dxa" w:w="5300"/>
          </w:tcPr>
          <w:p>
            <w:r>
              <w:rPr>
                <w:b w:val="false"/>
                <w:bCs w:val="false"/>
                <w:color w:val="000000"/>
                <w:sz w:val="19"/>
                <w:szCs w:val="19"/>
              </w:rPr>
              <w:t xml:space="preserve">action: flag_for_approval, result: REQUIRES_HUMAN_APPROVAL</w:t>
            </w:r>
          </w:p>
        </w:tc>
      </w:tr>
    </w:tbl>
    <w:p>
      <w:pPr>
        <w:pBdr>
          <w:left w:val="single" w:color="E5A800" w:sz="24"/>
        </w:pBdr>
        <w:shd w:fill="FFF4CE" w:val="clear"/>
        <w:spacing w:after="200" w:before="120"/>
        <w:ind w:left="200"/>
      </w:pPr>
      <w:r>
        <w:rPr>
          <w:b/>
          <w:bCs/>
        </w:rPr>
        <w:t xml:space="preserve">Note: </w:t>
      </w:r>
      <w:r>
        <w:t xml:space="preserve">Each file should be roughly 1.3–1.5 KB. A 0-byte file means no log existed for the requested time window — repeat the invoke-wait-tail sequence in Section 4.</w:t>
      </w:r>
    </w:p>
    <w:p>
      <w:pPr>
        <w:pStyle w:val="Heading1"/>
        <w:spacing w:after="200" w:before="400"/>
      </w:pPr>
      <w:r>
        <w:t xml:space="preserve">6. Reading the Log Format</w:t>
      </w:r>
    </w:p>
    <w:p>
      <w:pPr>
        <w:spacing w:after="150"/>
      </w:pPr>
      <w:r>
        <w:t xml:space="preserve">Each CloudWatch log line follows this structure:</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&lt;timestamp&gt; &lt;log-stream-id&gt; &lt;log-level&gt; &lt;lambda-runtime-timestamp&gt; &lt;request-id&gt;&lt;json-payload&gt;</w:t>
      </w:r>
    </w:p>
    <w:p>
      <w:pPr>
        <w:spacing w:after="150"/>
      </w:pPr>
      <w:r>
        <w:t xml:space="preserve">The fields relevant to evidence review are inside the trailing JSON object: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1F4E79" w:val="clear"/>
          </w:tcPr>
          <w:p>
            <w:r>
              <w:rPr>
                <w:b/>
                <w:bCs/>
                <w:color w:val="FFFFFF"/>
                <w:sz w:val="19"/>
                <w:szCs w:val="19"/>
              </w:rPr>
              <w:t xml:space="preserve">Field</w:t>
            </w:r>
          </w:p>
        </w:tc>
        <w:tc>
          <w:tcPr>
            <w:tcW w:type="dxa" w:w="7300"/>
            <w:shd w:fill="1F4E79" w:val="clear"/>
          </w:tcPr>
          <w:p>
            <w:r>
              <w:rPr>
                <w:b/>
                <w:bCs/>
                <w:color w:val="FFFFFF"/>
                <w:sz w:val="19"/>
                <w:szCs w:val="19"/>
              </w:rPr>
              <w:t xml:space="preserve">Meaning</w:t>
            </w:r>
          </w:p>
        </w:tc>
      </w:tr>
      <w:tr>
        <w:tc>
          <w:tcPr>
            <w:tcW w:type="dxa" w:w="2200"/>
          </w:tcPr>
          <w:p>
            <w:r>
              <w:rPr>
                <w:b w:val="false"/>
                <w:bCs w:val="false"/>
                <w:color w:val="000000"/>
                <w:sz w:val="19"/>
                <w:szCs w:val="19"/>
              </w:rPr>
              <w:t xml:space="preserve">action</w:t>
            </w:r>
          </w:p>
        </w:tc>
        <w:tc>
          <w:tcPr>
            <w:tcW w:type="dxa" w:w="7300"/>
          </w:tcPr>
          <w:p>
            <w:r>
              <w:rPr>
                <w:b w:val="false"/>
                <w:bCs w:val="false"/>
                <w:color w:val="000000"/>
                <w:sz w:val="19"/>
                <w:szCs w:val="19"/>
              </w:rPr>
              <w:t xml:space="preserve">Internal operation performed: dry_run_remediate, remediate, no_op, or flag_for_approval</w:t>
            </w:r>
          </w:p>
        </w:tc>
      </w:tr>
      <w:tr>
        <w:tc>
          <w:tcPr>
            <w:tcW w:type="dxa" w:w="2200"/>
          </w:tcPr>
          <w:p>
            <w:r>
              <w:rPr>
                <w:b w:val="false"/>
                <w:bCs w:val="false"/>
                <w:color w:val="000000"/>
                <w:sz w:val="19"/>
                <w:szCs w:val="19"/>
              </w:rPr>
              <w:t xml:space="preserve">finding</w:t>
            </w:r>
          </w:p>
        </w:tc>
        <w:tc>
          <w:tcPr>
            <w:tcW w:type="dxa" w:w="7300"/>
          </w:tcPr>
          <w:p>
            <w:r>
              <w:rPr>
                <w:b w:val="false"/>
                <w:bCs w:val="false"/>
                <w:color w:val="000000"/>
                <w:sz w:val="19"/>
                <w:szCs w:val="19"/>
              </w:rPr>
              <w:t xml:space="preserve">CloudGuardian misconfiguration ID this log entry relates to (e.g. M02-S3-PUBLIC-ACCESS-BLOCK)</w:t>
            </w:r>
          </w:p>
        </w:tc>
      </w:tr>
      <w:tr>
        <w:tc>
          <w:tcPr>
            <w:tcW w:type="dxa" w:w="2200"/>
          </w:tcPr>
          <w:p>
            <w:r>
              <w:rPr>
                <w:b w:val="false"/>
                <w:bCs w:val="false"/>
                <w:color w:val="000000"/>
                <w:sz w:val="19"/>
                <w:szCs w:val="19"/>
              </w:rPr>
              <w:t xml:space="preserve">requested_by</w:t>
            </w:r>
          </w:p>
        </w:tc>
        <w:tc>
          <w:tcPr>
            <w:tcW w:type="dxa" w:w="7300"/>
          </w:tcPr>
          <w:p>
            <w:r>
              <w:rPr>
                <w:b w:val="false"/>
                <w:bCs w:val="false"/>
                <w:color w:val="000000"/>
                <w:sz w:val="19"/>
                <w:szCs w:val="19"/>
              </w:rPr>
              <w:t xml:space="preserve">Identity that triggered the invocation (manual test, automation, or approver)</w:t>
            </w:r>
          </w:p>
        </w:tc>
      </w:tr>
      <w:tr>
        <w:tc>
          <w:tcPr>
            <w:tcW w:type="dxa" w:w="2200"/>
          </w:tcPr>
          <w:p>
            <w:r>
              <w:rPr>
                <w:b w:val="false"/>
                <w:bCs w:val="false"/>
                <w:color w:val="000000"/>
                <w:sz w:val="19"/>
                <w:szCs w:val="19"/>
              </w:rPr>
              <w:t xml:space="preserve">dry_run</w:t>
            </w:r>
          </w:p>
        </w:tc>
        <w:tc>
          <w:tcPr>
            <w:tcW w:type="dxa" w:w="7300"/>
          </w:tcPr>
          <w:p>
            <w:r>
              <w:rPr>
                <w:b w:val="false"/>
                <w:bCs w:val="false"/>
                <w:color w:val="000000"/>
                <w:sz w:val="19"/>
                <w:szCs w:val="19"/>
              </w:rPr>
              <w:t xml:space="preserve">true if simulated, false if a real change was made</w:t>
            </w:r>
          </w:p>
        </w:tc>
      </w:tr>
      <w:tr>
        <w:tc>
          <w:tcPr>
            <w:tcW w:type="dxa" w:w="2200"/>
          </w:tcPr>
          <w:p>
            <w:r>
              <w:rPr>
                <w:b w:val="false"/>
                <w:bCs w:val="false"/>
                <w:color w:val="000000"/>
                <w:sz w:val="19"/>
                <w:szCs w:val="19"/>
              </w:rPr>
              <w:t xml:space="preserve">result</w:t>
            </w:r>
          </w:p>
        </w:tc>
        <w:tc>
          <w:tcPr>
            <w:tcW w:type="dxa" w:w="7300"/>
          </w:tcPr>
          <w:p>
            <w:r>
              <w:rPr>
                <w:b w:val="false"/>
                <w:bCs w:val="false"/>
                <w:color w:val="000000"/>
                <w:sz w:val="19"/>
                <w:szCs w:val="19"/>
              </w:rPr>
              <w:t xml:space="preserve">Outcome: SIMULATED, SUCCESS, SKIPPED, ERROR, or REQUIRES_HUMAN_APPROVAL</w:t>
            </w:r>
          </w:p>
        </w:tc>
      </w:tr>
      <w:tr>
        <w:tc>
          <w:tcPr>
            <w:tcW w:type="dxa" w:w="2200"/>
          </w:tcPr>
          <w:p>
            <w:r>
              <w:rPr>
                <w:b w:val="false"/>
                <w:bCs w:val="false"/>
                <w:color w:val="000000"/>
                <w:sz w:val="19"/>
                <w:szCs w:val="19"/>
              </w:rPr>
              <w:t xml:space="preserve">detail</w:t>
            </w:r>
          </w:p>
        </w:tc>
        <w:tc>
          <w:tcPr>
            <w:tcW w:type="dxa" w:w="7300"/>
          </w:tcPr>
          <w:p>
            <w:r>
              <w:rPr>
                <w:b w:val="false"/>
                <w:bCs w:val="false"/>
                <w:color w:val="000000"/>
                <w:sz w:val="19"/>
                <w:szCs w:val="19"/>
              </w:rPr>
              <w:t xml:space="preserve">Human-readable explanation of the outcome</w:t>
            </w:r>
          </w:p>
        </w:tc>
      </w:tr>
    </w:tbl>
    <w:p>
      <w:pPr>
        <w:pStyle w:val="Heading1"/>
        <w:spacing w:after="200" w:before="400"/>
      </w:pPr>
      <w:r>
        <w:t xml:space="preserve">7. Troubleshooting</w:t>
      </w:r>
    </w:p>
    <w:p>
      <w:pPr>
        <w:pBdr>
          <w:left w:val="single" w:color="C0392B" w:sz="24"/>
        </w:pBdr>
        <w:shd w:fill="FCE4E4" w:val="clear"/>
        <w:spacing w:after="200" w:before="120"/>
        <w:ind w:left="200"/>
      </w:pPr>
      <w:r>
        <w:rPr>
          <w:b/>
          <w:bCs/>
          <w:color w:val="C0392B"/>
        </w:rPr>
        <w:t xml:space="preserve">Troubleshooting: </w:t>
      </w:r>
      <w:r>
        <w:t xml:space="preserve">InvalidSignatureException: Signature expired — the local system clock has drifted from AWS server time by more than 5 minutes. Fix with: sudo ntpdate -u time.aws.com, then re-run the command.</w:t>
      </w:r>
    </w:p>
    <w:p>
      <w:pPr>
        <w:pBdr>
          <w:left w:val="single" w:color="C0392B" w:sz="24"/>
        </w:pBdr>
        <w:shd w:fill="FCE4E4" w:val="clear"/>
        <w:spacing w:after="200" w:before="120"/>
        <w:ind w:left="200"/>
      </w:pPr>
      <w:r>
        <w:rPr>
          <w:b/>
          <w:bCs/>
          <w:color w:val="C0392B"/>
        </w:rPr>
        <w:t xml:space="preserve">Troubleshooting: </w:t>
      </w:r>
      <w:r>
        <w:t xml:space="preserve">Empty output file — the --since window did not include any invocation. Re-run the invoke step immediately before tailing logs, and use --since 5m rather than a longer window to avoid pulling in stale, unrelated entries.</w:t>
      </w:r>
    </w:p>
    <w:p>
      <w:pPr>
        <w:pBdr>
          <w:left w:val="single" w:color="C0392B" w:sz="24"/>
        </w:pBdr>
        <w:shd w:fill="FCE4E4" w:val="clear"/>
        <w:spacing w:after="200" w:before="120"/>
        <w:ind w:left="200"/>
      </w:pPr>
      <w:r>
        <w:rPr>
          <w:b/>
          <w:bCs/>
          <w:color w:val="C0392B"/>
        </w:rPr>
        <w:t xml:space="preserve">Troubleshooting: </w:t>
      </w:r>
      <w:r>
        <w:t xml:space="preserve">ResourceNotFoundException on the log group — the function has never been invoked. Invoke it once (Section 4) before attempting to tail its logs; AWS only creates the log group after the first execution.</w:t>
      </w:r>
    </w:p>
    <w:p>
      <w:pPr>
        <w:pStyle w:val="Heading1"/>
        <w:spacing w:after="200" w:before="400"/>
      </w:pPr>
      <w:r>
        <w:t xml:space="preserve">8. Evidence Retention</w:t>
      </w:r>
    </w:p>
    <w:p>
      <w:pPr>
        <w:spacing w:after="150"/>
      </w:pPr>
      <w:r>
        <w:t xml:space="preserve">Log exports collected under this SOP are stored under 3. Remediation/3.test_evidence/3.cloudwatch_logs/ and referenced directly in the Week 3 final report as evidence for the Auto-Remediation and Guardrails rubric criterion. Do not edit the exported .txt files after collection — if a fix is needed, re-run the full invoke-wait-tail sequence and overwrite the file so the timestamp and content stay internally consistent.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2026-07-13T08:41:44.934Z</dcterms:created>
  <dcterms:modified xsi:type="dcterms:W3CDTF">2026-07-13T08:41:44.947Z</dcterms:modified>
</cp:coreProperties>
</file>

<file path=docProps/custom.xml><?xml version="1.0" encoding="utf-8"?>
<Properties xmlns="http://schemas.openxmlformats.org/officeDocument/2006/custom-properties" xmlns:vt="http://schemas.openxmlformats.org/officeDocument/2006/docPropsVTypes"/>
</file>