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AC" w:rsidRPr="007F020E" w:rsidRDefault="00150FAC" w:rsidP="007F020E">
      <w:pPr>
        <w:pStyle w:val="rvps2"/>
        <w:shd w:val="clear" w:color="auto" w:fill="FFFFFF"/>
        <w:spacing w:before="0" w:beforeAutospacing="0" w:after="0" w:afterAutospacing="0"/>
        <w:ind w:left="-284" w:firstLine="284"/>
        <w:textAlignment w:val="baseline"/>
        <w:rPr>
          <w:rFonts w:asciiTheme="minorHAnsi" w:eastAsia="Arial Unicode MS" w:hAnsiTheme="minorHAnsi" w:cstheme="minorHAnsi"/>
          <w:color w:val="000000"/>
          <w:sz w:val="22"/>
          <w:szCs w:val="22"/>
        </w:rPr>
      </w:pPr>
      <w:r w:rsidRPr="007F020E"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КОМУ:</w:t>
      </w:r>
      <w:r w:rsidRPr="007F020E">
        <w:rPr>
          <w:rStyle w:val="apple-converted-space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="00AB2D06" w:rsidRPr="007F020E">
        <w:rPr>
          <w:rStyle w:val="apple-converted-space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>НОО Грибов Д.В.</w:t>
      </w:r>
      <w:r w:rsidRPr="007F020E">
        <w:rPr>
          <w:rStyle w:val="apple-converted-space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Pr="007F020E">
        <w:rPr>
          <w:rStyle w:val="rvts6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tbl>
      <w:tblPr>
        <w:tblStyle w:val="a3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559"/>
      </w:tblGrid>
      <w:tr w:rsidR="00150FAC" w:rsidRPr="007F020E" w:rsidTr="007F020E">
        <w:tc>
          <w:tcPr>
            <w:tcW w:w="8505" w:type="dxa"/>
          </w:tcPr>
          <w:p w:rsidR="00150FAC" w:rsidRPr="007F020E" w:rsidRDefault="00150FAC" w:rsidP="007F020E">
            <w:pPr>
              <w:pStyle w:val="rvps2"/>
              <w:spacing w:before="0" w:beforeAutospacing="0" w:after="0" w:afterAutospacing="0"/>
              <w:ind w:left="-284" w:firstLine="284"/>
              <w:textAlignment w:val="baseline"/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:rsidR="00150FAC" w:rsidRPr="007F020E" w:rsidRDefault="00150FAC" w:rsidP="00CA747C">
            <w:pPr>
              <w:pStyle w:val="rvps2"/>
              <w:shd w:val="clear" w:color="auto" w:fill="FFFFFF"/>
              <w:spacing w:before="0" w:beforeAutospacing="0" w:after="0" w:afterAutospacing="0"/>
              <w:ind w:left="-284" w:hanging="104"/>
              <w:jc w:val="right"/>
              <w:textAlignment w:val="baseline"/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</w:rPr>
            </w:pPr>
            <w:r w:rsidRPr="007F020E"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ДАТА:</w:t>
            </w:r>
            <w:r w:rsidR="007F020E"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CA747C"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05</w:t>
            </w:r>
            <w:r w:rsidR="00347583"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  <w:r w:rsidR="00EE2663"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</w:t>
            </w:r>
            <w:r w:rsidR="00CA747C"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  <w:r w:rsidR="00AB2D06" w:rsidRPr="007F020E"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.2</w:t>
            </w:r>
            <w:r w:rsidR="00EE2663"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</w:p>
        </w:tc>
      </w:tr>
      <w:tr w:rsidR="00150FAC" w:rsidRPr="007F020E" w:rsidTr="007F020E">
        <w:tc>
          <w:tcPr>
            <w:tcW w:w="8505" w:type="dxa"/>
          </w:tcPr>
          <w:p w:rsidR="00150FAC" w:rsidRDefault="00150FAC" w:rsidP="007F020E">
            <w:pPr>
              <w:pStyle w:val="rvps2"/>
              <w:shd w:val="clear" w:color="auto" w:fill="FFFFFF"/>
              <w:spacing w:before="0" w:beforeAutospacing="0" w:after="0" w:afterAutospacing="0"/>
              <w:ind w:left="-105"/>
              <w:textAlignment w:val="baseline"/>
              <w:rPr>
                <w:rStyle w:val="rvts6"/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7F020E">
              <w:rPr>
                <w:rStyle w:val="rvts15"/>
                <w:rFonts w:asciiTheme="minorHAnsi" w:eastAsia="Arial Unicode MS" w:hAnsiTheme="minorHAnsi" w:cstheme="min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ОТ КОГО:</w:t>
            </w:r>
            <w:r w:rsidRPr="007F020E">
              <w:rPr>
                <w:rStyle w:val="apple-converted-space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 w:rsidR="00AB2D06" w:rsidRPr="007F020E">
              <w:rPr>
                <w:rStyle w:val="rvts6"/>
                <w:rFonts w:asciiTheme="minorHAnsi" w:eastAsia="Arial Unicode MS" w:hAnsiTheme="minorHAnsi" w:cstheme="minorHAnsi"/>
                <w:sz w:val="22"/>
                <w:szCs w:val="22"/>
              </w:rPr>
              <w:t xml:space="preserve">НДККС </w:t>
            </w:r>
            <w:r w:rsidR="00CA747C">
              <w:rPr>
                <w:rStyle w:val="rvts6"/>
                <w:rFonts w:asciiTheme="minorHAnsi" w:eastAsia="Arial Unicode MS" w:hAnsiTheme="minorHAnsi" w:cstheme="minorHAnsi"/>
                <w:sz w:val="22"/>
                <w:szCs w:val="22"/>
              </w:rPr>
              <w:t>Шевчук О.Е.</w:t>
            </w:r>
          </w:p>
          <w:p w:rsidR="007F020E" w:rsidRDefault="007F020E" w:rsidP="007F020E">
            <w:pPr>
              <w:pStyle w:val="rvps2"/>
              <w:shd w:val="clear" w:color="auto" w:fill="FFFFFF"/>
              <w:spacing w:before="0" w:beforeAutospacing="0" w:after="0" w:afterAutospacing="0"/>
              <w:ind w:left="-284" w:firstLine="284"/>
              <w:textAlignment w:val="baseline"/>
              <w:rPr>
                <w:rStyle w:val="rvts6"/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:rsidR="007F020E" w:rsidRPr="007F020E" w:rsidRDefault="007F020E" w:rsidP="007F020E">
            <w:pPr>
              <w:pStyle w:val="rvps2"/>
              <w:shd w:val="clear" w:color="auto" w:fill="FFFFFF"/>
              <w:spacing w:before="0" w:beforeAutospacing="0" w:after="0" w:afterAutospacing="0"/>
              <w:ind w:left="-284" w:firstLine="284"/>
              <w:jc w:val="center"/>
              <w:textAlignment w:val="baseline"/>
              <w:rPr>
                <w:rFonts w:asciiTheme="minorHAnsi" w:eastAsia="Arial Unicode MS" w:hAnsiTheme="minorHAnsi" w:cstheme="minorHAnsi"/>
                <w:b/>
                <w:color w:val="000000"/>
                <w:sz w:val="22"/>
                <w:szCs w:val="22"/>
              </w:rPr>
            </w:pPr>
            <w:r w:rsidRPr="007F020E">
              <w:rPr>
                <w:rStyle w:val="rvts6"/>
                <w:rFonts w:eastAsia="Arial Unicode MS"/>
                <w:b/>
              </w:rPr>
              <w:t>ЗРС</w:t>
            </w:r>
          </w:p>
        </w:tc>
        <w:tc>
          <w:tcPr>
            <w:tcW w:w="1559" w:type="dxa"/>
          </w:tcPr>
          <w:p w:rsidR="00150FAC" w:rsidRPr="007F020E" w:rsidRDefault="00150FAC" w:rsidP="007F020E">
            <w:pPr>
              <w:pStyle w:val="rvps2"/>
              <w:spacing w:before="0" w:beforeAutospacing="0" w:after="0" w:afterAutospacing="0"/>
              <w:ind w:left="-284" w:firstLine="284"/>
              <w:textAlignment w:val="baseline"/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150FAC" w:rsidRPr="007F020E" w:rsidRDefault="00150FAC" w:rsidP="00150FAC">
      <w:pPr>
        <w:pStyle w:val="rvps2"/>
        <w:shd w:val="clear" w:color="auto" w:fill="FFFFFF"/>
        <w:spacing w:before="0" w:beforeAutospacing="0" w:after="0" w:afterAutospacing="0"/>
        <w:textAlignment w:val="baseline"/>
        <w:rPr>
          <w:rFonts w:asciiTheme="minorHAnsi" w:eastAsia="Arial Unicode MS" w:hAnsiTheme="minorHAnsi" w:cstheme="minorHAnsi"/>
          <w:color w:val="000000"/>
          <w:sz w:val="22"/>
          <w:szCs w:val="22"/>
        </w:rPr>
      </w:pPr>
    </w:p>
    <w:p w:rsidR="00150FAC" w:rsidRPr="007F020E" w:rsidRDefault="00150FAC" w:rsidP="00150FAC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7F020E"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СИТУАЦИЯ:</w:t>
      </w:r>
    </w:p>
    <w:p w:rsidR="00150FAC" w:rsidRPr="007F020E" w:rsidRDefault="00150FAC" w:rsidP="00150FAC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</w:p>
    <w:p w:rsidR="003F7FDC" w:rsidRDefault="00347583" w:rsidP="00347583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В ДККС трудоустроен новый сотрудник </w:t>
      </w:r>
      <w:r w:rsidR="00DE6A59">
        <w:rPr>
          <w:rStyle w:val="apple-converted-space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>на должность</w:t>
      </w:r>
      <w:r w:rsidR="00CA747C">
        <w:rPr>
          <w:rStyle w:val="apple-converted-space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Начальника отдела контроля исполнения стандартов Грибанова</w:t>
      </w:r>
      <w:r w:rsidR="00CA747C">
        <w:rPr>
          <w:rFonts w:eastAsiaTheme="minorHAnsi"/>
        </w:rPr>
        <w:t xml:space="preserve"> Ксения Александровна</w:t>
      </w:r>
    </w:p>
    <w:p w:rsidR="003F7FDC" w:rsidRPr="00F514BC" w:rsidRDefault="003F7FDC" w:rsidP="00150FAC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50FAC" w:rsidRPr="007F020E" w:rsidRDefault="00150FAC" w:rsidP="007F020E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color w:val="000000"/>
          <w:sz w:val="22"/>
          <w:szCs w:val="22"/>
        </w:rPr>
      </w:pPr>
    </w:p>
    <w:p w:rsidR="00150FAC" w:rsidRPr="007F020E" w:rsidRDefault="00150FAC" w:rsidP="00150FAC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7F020E"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ДАННЫЕ: </w:t>
      </w:r>
    </w:p>
    <w:p w:rsidR="00150FAC" w:rsidRPr="007F020E" w:rsidRDefault="00150FAC" w:rsidP="00150FAC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</w:p>
    <w:p w:rsidR="00150FAC" w:rsidRPr="007F020E" w:rsidRDefault="00150FAC" w:rsidP="003F7FDC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7F020E"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  <w:t xml:space="preserve">Необходим доступ к указанным информационным ресурсам: </w:t>
      </w:r>
    </w:p>
    <w:p w:rsidR="00150FAC" w:rsidRPr="007F020E" w:rsidRDefault="00150FAC" w:rsidP="00150FAC">
      <w:pPr>
        <w:pStyle w:val="rvps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60"/>
        <w:gridCol w:w="3005"/>
        <w:gridCol w:w="1947"/>
      </w:tblGrid>
      <w:tr w:rsidR="00150FAC" w:rsidRPr="007F020E" w:rsidTr="00B54BAE">
        <w:trPr>
          <w:trHeight w:val="352"/>
          <w:jc w:val="center"/>
        </w:trPr>
        <w:tc>
          <w:tcPr>
            <w:tcW w:w="2502" w:type="pct"/>
            <w:vAlign w:val="center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jc w:val="center"/>
              <w:textAlignment w:val="baseline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7F020E">
              <w:rPr>
                <w:rFonts w:asciiTheme="minorHAnsi" w:eastAsia="Arial Unicode MS" w:hAnsiTheme="minorHAnsi" w:cstheme="minorHAnsi"/>
                <w:sz w:val="22"/>
                <w:szCs w:val="22"/>
              </w:rPr>
              <w:t>Система</w:t>
            </w:r>
          </w:p>
        </w:tc>
        <w:tc>
          <w:tcPr>
            <w:tcW w:w="1516" w:type="pct"/>
            <w:vAlign w:val="center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jc w:val="center"/>
              <w:textAlignment w:val="baseline"/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7F020E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Согласующий</w:t>
            </w:r>
          </w:p>
        </w:tc>
        <w:tc>
          <w:tcPr>
            <w:tcW w:w="982" w:type="pct"/>
            <w:vAlign w:val="center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jc w:val="center"/>
              <w:textAlignment w:val="baseline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7F020E">
              <w:rPr>
                <w:rFonts w:asciiTheme="minorHAnsi" w:eastAsia="Arial Unicode MS" w:hAnsiTheme="minorHAnsi" w:cstheme="minorHAnsi"/>
                <w:sz w:val="22"/>
                <w:szCs w:val="22"/>
              </w:rPr>
              <w:t>Одобрено/</w:t>
            </w:r>
          </w:p>
          <w:p w:rsidR="00150FAC" w:rsidRPr="007F020E" w:rsidRDefault="00150FAC" w:rsidP="00AB2D06">
            <w:pPr>
              <w:pStyle w:val="rvps2"/>
              <w:spacing w:before="0" w:beforeAutospacing="0" w:after="0" w:afterAutospacing="0"/>
              <w:jc w:val="center"/>
              <w:textAlignment w:val="baseline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7F020E">
              <w:rPr>
                <w:rFonts w:asciiTheme="minorHAnsi" w:eastAsia="Arial Unicode MS" w:hAnsiTheme="minorHAnsi" w:cstheme="minorHAnsi"/>
                <w:sz w:val="22"/>
                <w:szCs w:val="22"/>
              </w:rPr>
              <w:t>Подпись</w:t>
            </w:r>
          </w:p>
        </w:tc>
      </w:tr>
      <w:tr w:rsidR="00150FAC" w:rsidRPr="007F020E" w:rsidTr="00B54BAE">
        <w:trPr>
          <w:trHeight w:val="352"/>
          <w:jc w:val="center"/>
        </w:trPr>
        <w:tc>
          <w:tcPr>
            <w:tcW w:w="2502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F020E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20.25pt;height:18pt" o:ole="">
                  <v:imagedata r:id="rId6" o:title=""/>
                </v:shape>
                <w:control r:id="rId7" w:name="DefaultOcxName16511111" w:shapeid="_x0000_i1056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Электронная почта сотрудника</w:t>
            </w:r>
          </w:p>
        </w:tc>
        <w:tc>
          <w:tcPr>
            <w:tcW w:w="1516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7F020E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Не требуется согласование</w:t>
            </w:r>
          </w:p>
        </w:tc>
        <w:tc>
          <w:tcPr>
            <w:tcW w:w="982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0FAC" w:rsidRPr="007F020E" w:rsidTr="00B54BAE">
        <w:trPr>
          <w:trHeight w:val="352"/>
          <w:jc w:val="center"/>
        </w:trPr>
        <w:tc>
          <w:tcPr>
            <w:tcW w:w="2502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F020E">
              <w:rPr>
                <w:rFonts w:cstheme="minorHAnsi"/>
              </w:rPr>
              <w:object w:dxaOrig="225" w:dyaOrig="225">
                <v:shape id="_x0000_i1059" type="#_x0000_t75" style="width:20.25pt;height:18pt" o:ole="">
                  <v:imagedata r:id="rId6" o:title=""/>
                </v:shape>
                <w:control r:id="rId8" w:name="DefaultOcxName165111114" w:shapeid="_x0000_i1059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Электронная почта другого сотрудника</w:t>
            </w:r>
          </w:p>
        </w:tc>
        <w:tc>
          <w:tcPr>
            <w:tcW w:w="1516" w:type="pct"/>
            <w:vAlign w:val="bottom"/>
          </w:tcPr>
          <w:p w:rsidR="00150FAC" w:rsidRPr="00B54BAE" w:rsidRDefault="00B54BAE" w:rsidP="00AB2D06">
            <w:pPr>
              <w:pStyle w:val="rvps2"/>
              <w:spacing w:before="0" w:beforeAutospacing="0" w:after="0" w:afterAutospacing="0"/>
              <w:textAlignment w:val="baseline"/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0FAC" w:rsidRPr="007F020E" w:rsidTr="00B54BAE">
        <w:trPr>
          <w:trHeight w:val="352"/>
          <w:jc w:val="center"/>
        </w:trPr>
        <w:tc>
          <w:tcPr>
            <w:tcW w:w="2502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F020E">
              <w:rPr>
                <w:rFonts w:cstheme="minorHAnsi"/>
              </w:rPr>
              <w:object w:dxaOrig="225" w:dyaOrig="225">
                <v:shape id="_x0000_i1062" type="#_x0000_t75" style="width:20.25pt;height:18pt" o:ole="">
                  <v:imagedata r:id="rId6" o:title=""/>
                </v:shape>
                <w:control r:id="rId9" w:name="DefaultOcxName16612111" w:shapeid="_x0000_i1062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Учетная запись сотрудника</w:t>
            </w:r>
          </w:p>
        </w:tc>
        <w:tc>
          <w:tcPr>
            <w:tcW w:w="1516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7F020E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Не требуется согласование</w:t>
            </w:r>
          </w:p>
        </w:tc>
        <w:tc>
          <w:tcPr>
            <w:tcW w:w="982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4BAE" w:rsidRPr="007F020E" w:rsidTr="00B54BAE">
        <w:trPr>
          <w:trHeight w:val="352"/>
          <w:jc w:val="center"/>
        </w:trPr>
        <w:tc>
          <w:tcPr>
            <w:tcW w:w="250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F020E">
              <w:rPr>
                <w:rFonts w:cstheme="minorHAnsi"/>
              </w:rPr>
              <w:object w:dxaOrig="225" w:dyaOrig="225">
                <v:shape id="_x0000_i1065" type="#_x0000_t75" style="width:20.25pt;height:18pt" o:ole="">
                  <v:imagedata r:id="rId6" o:title=""/>
                </v:shape>
                <w:control r:id="rId10" w:name="DefaultOcxName165111112" w:shapeid="_x0000_i1065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Учетная запись другого почта сотрудника</w:t>
            </w:r>
          </w:p>
        </w:tc>
        <w:tc>
          <w:tcPr>
            <w:tcW w:w="1516" w:type="pct"/>
          </w:tcPr>
          <w:p w:rsidR="00B54BAE" w:rsidRDefault="00B54BAE" w:rsidP="00B54BAE">
            <w:r w:rsidRPr="00014523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4BAE" w:rsidRPr="007F020E" w:rsidTr="00B54BAE">
        <w:trPr>
          <w:trHeight w:val="352"/>
          <w:jc w:val="center"/>
        </w:trPr>
        <w:tc>
          <w:tcPr>
            <w:tcW w:w="250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7F020E">
              <w:rPr>
                <w:rFonts w:eastAsia="Arial Unicode MS" w:cstheme="minorHAnsi"/>
              </w:rPr>
              <w:object w:dxaOrig="225" w:dyaOrig="225">
                <v:shape id="_x0000_i1068" type="#_x0000_t75" style="width:20.25pt;height:18pt" o:ole="">
                  <v:imagedata r:id="rId11" o:title=""/>
                </v:shape>
                <w:control r:id="rId12" w:name="DefaultOcxName21" w:shapeid="_x0000_i1068"/>
              </w:object>
            </w:r>
            <w:r w:rsidRPr="007F020E">
              <w:rPr>
                <w:rFonts w:asciiTheme="minorHAnsi" w:eastAsia="Arial Unicode MS" w:hAnsiTheme="minorHAnsi" w:cstheme="minorHAnsi"/>
                <w:sz w:val="22"/>
                <w:szCs w:val="22"/>
              </w:rPr>
              <w:t>Интернет</w:t>
            </w:r>
          </w:p>
        </w:tc>
        <w:tc>
          <w:tcPr>
            <w:tcW w:w="1516" w:type="pct"/>
          </w:tcPr>
          <w:p w:rsidR="00B54BAE" w:rsidRDefault="00B54BAE" w:rsidP="00B54BAE">
            <w:r w:rsidRPr="00014523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4BAE" w:rsidRPr="007F020E" w:rsidTr="00B54BAE">
        <w:trPr>
          <w:trHeight w:val="358"/>
          <w:jc w:val="center"/>
        </w:trPr>
        <w:tc>
          <w:tcPr>
            <w:tcW w:w="250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F020E">
              <w:rPr>
                <w:rFonts w:cstheme="minorHAnsi"/>
              </w:rPr>
              <w:object w:dxaOrig="225" w:dyaOrig="225">
                <v:shape id="_x0000_i1100" type="#_x0000_t75" style="width:20.25pt;height:18pt" o:ole="">
                  <v:imagedata r:id="rId11" o:title=""/>
                </v:shape>
                <w:control r:id="rId13" w:name="DefaultOcxName165111111" w:shapeid="_x0000_i1100"/>
              </w:object>
            </w:r>
            <w:r w:rsidRPr="007F020E">
              <w:rPr>
                <w:rFonts w:asciiTheme="minorHAnsi" w:hAnsiTheme="minorHAnsi" w:cstheme="minorHAnsi"/>
                <w:sz w:val="22"/>
                <w:szCs w:val="22"/>
              </w:rPr>
              <w:t>Внешняя э</w: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лектронная почта </w:t>
            </w:r>
          </w:p>
        </w:tc>
        <w:tc>
          <w:tcPr>
            <w:tcW w:w="1516" w:type="pct"/>
          </w:tcPr>
          <w:p w:rsidR="00B54BAE" w:rsidRDefault="00B54BAE" w:rsidP="00B54BAE">
            <w:r w:rsidRPr="00014523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4BAE" w:rsidRPr="007F020E" w:rsidTr="00B54BAE">
        <w:trPr>
          <w:trHeight w:val="358"/>
          <w:jc w:val="center"/>
        </w:trPr>
        <w:tc>
          <w:tcPr>
            <w:tcW w:w="250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F020E">
              <w:rPr>
                <w:rFonts w:cstheme="minorHAnsi"/>
              </w:rPr>
              <w:object w:dxaOrig="225" w:dyaOrig="225">
                <v:shape id="_x0000_i1101" type="#_x0000_t75" style="width:20.25pt;height:18pt" o:ole="">
                  <v:imagedata r:id="rId11" o:title=""/>
                </v:shape>
                <w:control r:id="rId14" w:name="DefaultOcxName16411111" w:shapeid="_x0000_i1101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Удаленный доступ </w: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  <w:lang w:val="en-US"/>
              </w:rPr>
              <w:t>VPN</w:t>
            </w:r>
          </w:p>
        </w:tc>
        <w:tc>
          <w:tcPr>
            <w:tcW w:w="1516" w:type="pct"/>
          </w:tcPr>
          <w:p w:rsidR="00B54BAE" w:rsidRDefault="00B54BAE" w:rsidP="00B54BAE">
            <w:r w:rsidRPr="00014523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0FAC" w:rsidRPr="007F020E" w:rsidTr="00B54BAE">
        <w:trPr>
          <w:trHeight w:val="358"/>
          <w:jc w:val="center"/>
        </w:trPr>
        <w:tc>
          <w:tcPr>
            <w:tcW w:w="2502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F020E">
              <w:rPr>
                <w:rFonts w:cstheme="minorHAnsi"/>
              </w:rPr>
              <w:object w:dxaOrig="225" w:dyaOrig="225">
                <v:shape id="_x0000_i1077" type="#_x0000_t75" style="width:20.25pt;height:18pt" o:ole="">
                  <v:imagedata r:id="rId6" o:title=""/>
                </v:shape>
                <w:control r:id="rId15" w:name="DefaultOcxName16311111" w:shapeid="_x0000_i1077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Главная папка</w:t>
            </w:r>
          </w:p>
        </w:tc>
        <w:tc>
          <w:tcPr>
            <w:tcW w:w="1516" w:type="pct"/>
            <w:vAlign w:val="bottom"/>
          </w:tcPr>
          <w:p w:rsidR="00150FAC" w:rsidRPr="007F020E" w:rsidRDefault="00D94272" w:rsidP="00AB2D06">
            <w:pPr>
              <w:pStyle w:val="rvps2"/>
              <w:spacing w:before="0" w:beforeAutospacing="0" w:after="0" w:afterAutospacing="0"/>
              <w:textAlignment w:val="baseline"/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7F020E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Коротенко А.Н.</w:t>
            </w:r>
          </w:p>
        </w:tc>
        <w:tc>
          <w:tcPr>
            <w:tcW w:w="982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4BAE" w:rsidRPr="007F020E" w:rsidTr="005F5BA8">
        <w:trPr>
          <w:trHeight w:val="358"/>
          <w:jc w:val="center"/>
        </w:trPr>
        <w:tc>
          <w:tcPr>
            <w:tcW w:w="250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7F020E">
              <w:rPr>
                <w:rFonts w:cstheme="minorHAnsi"/>
              </w:rPr>
              <w:object w:dxaOrig="225" w:dyaOrig="225">
                <v:shape id="_x0000_i1102" type="#_x0000_t75" style="width:20.25pt;height:18pt" o:ole="">
                  <v:imagedata r:id="rId11" o:title=""/>
                </v:shape>
                <w:control r:id="rId16" w:name="DefaultOcxName161" w:shapeid="_x0000_i1102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ИС </w:t>
            </w:r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  <w:lang w:val="en-US"/>
              </w:rPr>
              <w:t>Web-</w:t>
            </w:r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отчеты </w:t>
            </w:r>
          </w:p>
        </w:tc>
        <w:tc>
          <w:tcPr>
            <w:tcW w:w="1516" w:type="pct"/>
          </w:tcPr>
          <w:p w:rsidR="00B54BAE" w:rsidRDefault="00B54BAE" w:rsidP="00B54BAE">
            <w:r w:rsidRPr="00C57FC6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4BAE" w:rsidRPr="007F020E" w:rsidTr="005F5BA8">
        <w:trPr>
          <w:jc w:val="center"/>
        </w:trPr>
        <w:tc>
          <w:tcPr>
            <w:tcW w:w="250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F020E">
              <w:rPr>
                <w:rFonts w:cstheme="minorHAnsi"/>
              </w:rPr>
              <w:object w:dxaOrig="225" w:dyaOrig="225">
                <v:shape id="_x0000_i1105" type="#_x0000_t75" style="width:20.25pt;height:18pt" o:ole="">
                  <v:imagedata r:id="rId6" o:title=""/>
                </v:shape>
                <w:control r:id="rId17" w:name="DefaultOcxName1211" w:shapeid="_x0000_i1105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ИС </w:t>
            </w:r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  <w:lang w:val="en-US"/>
              </w:rPr>
              <w:t>RR</w:t>
            </w:r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2010 </w:t>
            </w:r>
            <w:proofErr w:type="spellStart"/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  <w:lang w:val="en-US"/>
              </w:rPr>
              <w:t>Runstore</w:t>
            </w:r>
            <w:proofErr w:type="spellEnd"/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(магазин/склад)</w:t>
            </w:r>
          </w:p>
        </w:tc>
        <w:tc>
          <w:tcPr>
            <w:tcW w:w="1516" w:type="pct"/>
          </w:tcPr>
          <w:p w:rsidR="00B54BAE" w:rsidRDefault="00B54BAE" w:rsidP="00B54BAE">
            <w:r w:rsidRPr="00C57FC6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4BAE" w:rsidRPr="007F020E" w:rsidTr="005F5BA8">
        <w:trPr>
          <w:jc w:val="center"/>
        </w:trPr>
        <w:tc>
          <w:tcPr>
            <w:tcW w:w="250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F020E">
              <w:rPr>
                <w:rFonts w:cstheme="minorHAnsi"/>
              </w:rPr>
              <w:object w:dxaOrig="225" w:dyaOrig="225">
                <v:shape id="_x0000_i1104" type="#_x0000_t75" style="width:20.25pt;height:18pt" o:ole="">
                  <v:imagedata r:id="rId11" o:title=""/>
                </v:shape>
                <w:control r:id="rId18" w:name="DefaultOcxName1311" w:shapeid="_x0000_i1104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ИС </w:t>
            </w:r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  <w:lang w:val="en-US"/>
              </w:rPr>
              <w:t>RR</w:t>
            </w:r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</w:rPr>
              <w:t>2010 (Центральный офис)</w:t>
            </w:r>
          </w:p>
        </w:tc>
        <w:tc>
          <w:tcPr>
            <w:tcW w:w="1516" w:type="pct"/>
          </w:tcPr>
          <w:p w:rsidR="00B54BAE" w:rsidRDefault="00B54BAE" w:rsidP="00B54BAE">
            <w:r w:rsidRPr="00C57FC6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B54BAE" w:rsidRPr="007F020E" w:rsidTr="005F5BA8">
        <w:trPr>
          <w:jc w:val="center"/>
        </w:trPr>
        <w:tc>
          <w:tcPr>
            <w:tcW w:w="250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F020E">
              <w:rPr>
                <w:rFonts w:cstheme="minorHAnsi"/>
              </w:rPr>
              <w:object w:dxaOrig="225" w:dyaOrig="225">
                <v:shape id="_x0000_i1089" type="#_x0000_t75" style="width:20.25pt;height:18pt" o:ole="">
                  <v:imagedata r:id="rId6" o:title=""/>
                </v:shape>
                <w:control r:id="rId19" w:name="DefaultOcxName1511" w:shapeid="_x0000_i1089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ИС </w:t>
            </w:r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  <w:lang w:val="en-US"/>
              </w:rPr>
              <w:t>RR2010 Order</w:t>
            </w:r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</w:rPr>
              <w:t>Центрозаказ</w:t>
            </w:r>
            <w:proofErr w:type="spellEnd"/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516" w:type="pct"/>
          </w:tcPr>
          <w:p w:rsidR="00B54BAE" w:rsidRDefault="00B54BAE" w:rsidP="00B54BAE">
            <w:r w:rsidRPr="00C57FC6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4BAE" w:rsidRPr="007F020E" w:rsidTr="005F5BA8">
        <w:trPr>
          <w:trHeight w:val="165"/>
          <w:jc w:val="center"/>
        </w:trPr>
        <w:tc>
          <w:tcPr>
            <w:tcW w:w="2502" w:type="pct"/>
            <w:vAlign w:val="bottom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F020E">
              <w:rPr>
                <w:rFonts w:cstheme="minorHAnsi"/>
              </w:rPr>
              <w:object w:dxaOrig="225" w:dyaOrig="225">
                <v:shape id="_x0000_i1092" type="#_x0000_t75" style="width:20.25pt;height:18pt" o:ole="">
                  <v:imagedata r:id="rId6" o:title=""/>
                </v:shape>
                <w:control r:id="rId20" w:name="DefaultOcxName161111111" w:shapeid="_x0000_i1092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ИС 1С УТ Склад</w:t>
            </w:r>
          </w:p>
        </w:tc>
        <w:tc>
          <w:tcPr>
            <w:tcW w:w="1516" w:type="pct"/>
          </w:tcPr>
          <w:p w:rsidR="00B54BAE" w:rsidRDefault="00B54BAE" w:rsidP="00B54BAE">
            <w:r w:rsidRPr="00C57FC6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</w:tcPr>
          <w:p w:rsidR="00B54BAE" w:rsidRPr="007F020E" w:rsidRDefault="00B54BAE" w:rsidP="00B54BAE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0FAC" w:rsidRPr="007F020E" w:rsidTr="00B54BAE">
        <w:trPr>
          <w:trHeight w:val="194"/>
          <w:jc w:val="center"/>
        </w:trPr>
        <w:tc>
          <w:tcPr>
            <w:tcW w:w="2502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F020E">
              <w:rPr>
                <w:rFonts w:cstheme="minorHAnsi"/>
              </w:rPr>
              <w:object w:dxaOrig="225" w:dyaOrig="225">
                <v:shape id="_x0000_i1095" type="#_x0000_t75" style="width:20.25pt;height:18pt" o:ole="">
                  <v:imagedata r:id="rId6" o:title=""/>
                </v:shape>
                <w:control r:id="rId21" w:name="DefaultOcxName16111111" w:shapeid="_x0000_i1095"/>
              </w:object>
            </w:r>
            <w:r w:rsidRPr="007F020E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ИС </w:t>
            </w:r>
            <w:proofErr w:type="spellStart"/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shd w:val="clear" w:color="auto" w:fill="FFFFFF"/>
                <w:lang w:val="en-US"/>
              </w:rPr>
              <w:t>Manzana</w:t>
            </w:r>
            <w:proofErr w:type="spellEnd"/>
          </w:p>
        </w:tc>
        <w:tc>
          <w:tcPr>
            <w:tcW w:w="1516" w:type="pct"/>
            <w:vAlign w:val="bottom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7F020E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Михайленко М.Г.</w:t>
            </w:r>
          </w:p>
        </w:tc>
        <w:tc>
          <w:tcPr>
            <w:tcW w:w="982" w:type="pct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0FAC" w:rsidRPr="007F020E" w:rsidTr="00B54BAE">
        <w:trPr>
          <w:trHeight w:val="194"/>
          <w:jc w:val="center"/>
        </w:trPr>
        <w:tc>
          <w:tcPr>
            <w:tcW w:w="2502" w:type="pct"/>
          </w:tcPr>
          <w:p w:rsidR="00EE3238" w:rsidRPr="00EE3238" w:rsidRDefault="00150FAC" w:rsidP="00EE3238">
            <w:pPr>
              <w:pStyle w:val="rvps2"/>
              <w:spacing w:before="0" w:beforeAutospacing="0" w:after="0" w:afterAutospacing="0"/>
              <w:ind w:left="720"/>
              <w:textAlignment w:val="baseline"/>
              <w:rPr>
                <w:rFonts w:eastAsia="Arial Unicode MS"/>
                <w:color w:val="0070C0"/>
                <w:bdr w:val="none" w:sz="0" w:space="0" w:color="auto" w:frame="1"/>
                <w:lang w:val="en-US"/>
              </w:rPr>
            </w:pPr>
            <w:r w:rsidRPr="007F020E">
              <w:rPr>
                <w:rFonts w:cstheme="minorHAnsi"/>
              </w:rPr>
              <w:object w:dxaOrig="225" w:dyaOrig="225">
                <v:shape id="_x0000_i1098" type="#_x0000_t75" style="width:20.25pt;height:18pt" o:ole="">
                  <v:imagedata r:id="rId11" o:title=""/>
                </v:shape>
                <w:control r:id="rId22" w:name="DefaultOcxName16611111" w:shapeid="_x0000_i1098"/>
              </w:object>
            </w:r>
            <w:r w:rsidR="00EE3238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 Другое: </w:t>
            </w:r>
          </w:p>
          <w:p w:rsidR="00CA747C" w:rsidRDefault="00CA747C" w:rsidP="00CA747C">
            <w:pPr>
              <w:pStyle w:val="rvps2"/>
              <w:spacing w:before="0" w:beforeAutospacing="0" w:after="0" w:afterAutospacing="0"/>
              <w:textAlignment w:val="baseline"/>
              <w:rPr>
                <w:rStyle w:val="apple-converted-space"/>
                <w:rFonts w:eastAsia="Arial Unicode MS"/>
                <w:color w:val="0070C0"/>
                <w:bdr w:val="none" w:sz="0" w:space="0" w:color="auto" w:frame="1"/>
                <w:lang w:val="en-US"/>
              </w:rPr>
            </w:pPr>
            <w:r>
              <w:rPr>
                <w:rStyle w:val="apple-converted-space"/>
                <w:rFonts w:eastAsia="Arial Unicode MS"/>
                <w:color w:val="0070C0"/>
                <w:bdr w:val="none" w:sz="0" w:space="0" w:color="auto" w:frame="1"/>
                <w:lang w:val="en-US"/>
              </w:rPr>
              <w:t>Domination</w:t>
            </w:r>
            <w:r w:rsidRPr="005A20CF">
              <w:rPr>
                <w:rStyle w:val="apple-converted-space"/>
                <w:rFonts w:eastAsia="Arial Unicode MS"/>
                <w:color w:val="0070C0"/>
                <w:bdr w:val="none" w:sz="0" w:space="0" w:color="auto" w:frame="1"/>
                <w:lang w:val="en-US"/>
              </w:rPr>
              <w:t xml:space="preserve">, </w:t>
            </w:r>
          </w:p>
          <w:p w:rsidR="00CA747C" w:rsidRDefault="00CA747C" w:rsidP="00CA747C">
            <w:pPr>
              <w:pStyle w:val="rvps2"/>
              <w:spacing w:before="0" w:beforeAutospacing="0" w:after="0" w:afterAutospacing="0"/>
              <w:textAlignment w:val="baseline"/>
              <w:rPr>
                <w:rStyle w:val="apple-converted-space"/>
                <w:rFonts w:eastAsia="Arial Unicode MS"/>
                <w:color w:val="0070C0"/>
                <w:bdr w:val="none" w:sz="0" w:space="0" w:color="auto" w:frame="1"/>
              </w:rPr>
            </w:pPr>
            <w:proofErr w:type="spellStart"/>
            <w:r>
              <w:rPr>
                <w:rStyle w:val="apple-converted-space"/>
                <w:rFonts w:eastAsia="Arial Unicode MS"/>
                <w:color w:val="0070C0"/>
                <w:bdr w:val="none" w:sz="0" w:space="0" w:color="auto" w:frame="1"/>
                <w:lang w:val="en-US"/>
              </w:rPr>
              <w:t>FreePBX</w:t>
            </w:r>
            <w:proofErr w:type="spellEnd"/>
            <w:r>
              <w:rPr>
                <w:rStyle w:val="apple-converted-space"/>
                <w:rFonts w:eastAsia="Arial Unicode MS"/>
                <w:color w:val="0070C0"/>
                <w:bdr w:val="none" w:sz="0" w:space="0" w:color="auto" w:frame="1"/>
                <w:lang w:val="en-US"/>
              </w:rPr>
              <w:t xml:space="preserve"> </w:t>
            </w:r>
          </w:p>
          <w:p w:rsidR="00907632" w:rsidRPr="007F020E" w:rsidRDefault="00CA747C" w:rsidP="00CA747C">
            <w:pPr>
              <w:pStyle w:val="rvps2"/>
              <w:spacing w:before="0" w:beforeAutospacing="0" w:after="0" w:afterAutospacing="0"/>
              <w:textAlignment w:val="baseline"/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>
              <w:rPr>
                <w:rStyle w:val="apple-converted-space"/>
                <w:rFonts w:eastAsia="Arial Unicode MS"/>
                <w:color w:val="0070C0"/>
                <w:bdr w:val="none" w:sz="0" w:space="0" w:color="auto" w:frame="1"/>
                <w:lang w:val="en-US"/>
              </w:rPr>
              <w:t>Biosmart</w:t>
            </w:r>
            <w:proofErr w:type="spellEnd"/>
            <w:r w:rsidRPr="007F020E"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</w:p>
        </w:tc>
        <w:tc>
          <w:tcPr>
            <w:tcW w:w="1516" w:type="pct"/>
            <w:vAlign w:val="bottom"/>
          </w:tcPr>
          <w:p w:rsidR="00150FAC" w:rsidRPr="007F020E" w:rsidRDefault="00B54BAE" w:rsidP="00AB2D06">
            <w:pPr>
              <w:pStyle w:val="rvps2"/>
              <w:spacing w:before="0" w:beforeAutospacing="0" w:after="0" w:afterAutospacing="0"/>
              <w:textAlignment w:val="baseline"/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rvts15"/>
                <w:rFonts w:asciiTheme="minorHAnsi" w:eastAsia="Arial Unicode MS" w:hAnsiTheme="minorHAnsi" w:cstheme="minorHAnsi"/>
                <w:bCs/>
                <w:color w:val="000000"/>
                <w:sz w:val="22"/>
                <w:szCs w:val="22"/>
                <w:bdr w:val="none" w:sz="0" w:space="0" w:color="auto" w:frame="1"/>
              </w:rPr>
              <w:t>Грибов Д.В.</w:t>
            </w:r>
          </w:p>
        </w:tc>
        <w:tc>
          <w:tcPr>
            <w:tcW w:w="982" w:type="pct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07632" w:rsidRDefault="00907632" w:rsidP="00E86EEB">
      <w:pPr>
        <w:rPr>
          <w:rFonts w:asciiTheme="minorHAnsi" w:eastAsia="Arial Unicode MS" w:hAnsiTheme="minorHAnsi" w:cstheme="minorHAnsi"/>
          <w:sz w:val="22"/>
          <w:szCs w:val="22"/>
        </w:rPr>
      </w:pPr>
    </w:p>
    <w:p w:rsidR="00907632" w:rsidRPr="00907632" w:rsidRDefault="00907632" w:rsidP="00EE2663">
      <w:pPr>
        <w:pStyle w:val="a4"/>
        <w:ind w:left="1080"/>
        <w:rPr>
          <w:rFonts w:eastAsia="Arial Unicode MS"/>
          <w:b/>
        </w:rPr>
      </w:pPr>
      <w:r w:rsidRPr="00907632">
        <w:rPr>
          <w:rFonts w:eastAsia="Arial Unicode MS"/>
          <w:b/>
          <w:lang w:val="en-US"/>
        </w:rPr>
        <w:t>Domination</w:t>
      </w:r>
    </w:p>
    <w:p w:rsidR="00907632" w:rsidRPr="00EE2663" w:rsidRDefault="00907632" w:rsidP="00907632">
      <w:pPr>
        <w:pStyle w:val="a4"/>
        <w:numPr>
          <w:ilvl w:val="0"/>
          <w:numId w:val="21"/>
        </w:numPr>
        <w:rPr>
          <w:rFonts w:eastAsia="Arial Unicode MS"/>
        </w:rPr>
      </w:pPr>
      <w:r w:rsidRPr="00EE2663">
        <w:rPr>
          <w:rFonts w:eastAsia="Arial Unicode MS"/>
        </w:rPr>
        <w:t>Видеосервер Б1-24 Зал</w:t>
      </w:r>
    </w:p>
    <w:p w:rsidR="00907632" w:rsidRPr="00EE2663" w:rsidRDefault="00907632" w:rsidP="00907632">
      <w:pPr>
        <w:pStyle w:val="a4"/>
        <w:numPr>
          <w:ilvl w:val="0"/>
          <w:numId w:val="21"/>
        </w:numPr>
        <w:rPr>
          <w:rFonts w:eastAsia="Arial Unicode MS"/>
        </w:rPr>
      </w:pPr>
      <w:r w:rsidRPr="00EE2663">
        <w:rPr>
          <w:rFonts w:eastAsia="Arial Unicode MS"/>
        </w:rPr>
        <w:t>Видеосервер Аптека 16</w:t>
      </w:r>
    </w:p>
    <w:p w:rsidR="00907632" w:rsidRPr="00EE2663" w:rsidRDefault="00907632" w:rsidP="00907632">
      <w:pPr>
        <w:pStyle w:val="a4"/>
        <w:numPr>
          <w:ilvl w:val="0"/>
          <w:numId w:val="21"/>
        </w:numPr>
        <w:rPr>
          <w:rFonts w:eastAsia="Arial Unicode MS"/>
        </w:rPr>
      </w:pPr>
      <w:r w:rsidRPr="00EE2663">
        <w:rPr>
          <w:rFonts w:eastAsia="Arial Unicode MS"/>
        </w:rPr>
        <w:t>Видеосервер Д1-24 Кассы</w:t>
      </w:r>
    </w:p>
    <w:p w:rsidR="00907632" w:rsidRPr="00EE2663" w:rsidRDefault="00907632" w:rsidP="00907632">
      <w:pPr>
        <w:pStyle w:val="a4"/>
        <w:numPr>
          <w:ilvl w:val="0"/>
          <w:numId w:val="21"/>
        </w:numPr>
        <w:rPr>
          <w:rFonts w:eastAsia="Arial Unicode MS"/>
        </w:rPr>
      </w:pPr>
      <w:r w:rsidRPr="00EE2663">
        <w:rPr>
          <w:rFonts w:eastAsia="Arial Unicode MS"/>
        </w:rPr>
        <w:t>Видеосервер Б1-24 Кассы</w:t>
      </w:r>
    </w:p>
    <w:p w:rsidR="00907632" w:rsidRPr="00EE2663" w:rsidRDefault="00907632" w:rsidP="00907632">
      <w:pPr>
        <w:pStyle w:val="a4"/>
        <w:numPr>
          <w:ilvl w:val="0"/>
          <w:numId w:val="21"/>
        </w:numPr>
        <w:rPr>
          <w:rFonts w:eastAsia="Arial Unicode MS"/>
        </w:rPr>
      </w:pPr>
      <w:r w:rsidRPr="00EE2663">
        <w:rPr>
          <w:rFonts w:eastAsia="Arial Unicode MS"/>
        </w:rPr>
        <w:t>Видеосервер Д2-32 Зал</w:t>
      </w:r>
    </w:p>
    <w:p w:rsidR="00907632" w:rsidRPr="00EE2663" w:rsidRDefault="00907632" w:rsidP="00907632">
      <w:pPr>
        <w:pStyle w:val="a4"/>
        <w:numPr>
          <w:ilvl w:val="0"/>
          <w:numId w:val="21"/>
        </w:numPr>
        <w:rPr>
          <w:rFonts w:eastAsia="Arial Unicode MS"/>
        </w:rPr>
      </w:pPr>
      <w:r w:rsidRPr="00EE2663">
        <w:rPr>
          <w:rFonts w:eastAsia="Arial Unicode MS"/>
        </w:rPr>
        <w:t>Видеосервер Д2-32 Кассы</w:t>
      </w:r>
    </w:p>
    <w:p w:rsidR="00907632" w:rsidRPr="00EE2663" w:rsidRDefault="00907632" w:rsidP="00907632">
      <w:pPr>
        <w:pStyle w:val="a4"/>
        <w:numPr>
          <w:ilvl w:val="0"/>
          <w:numId w:val="21"/>
        </w:numPr>
        <w:rPr>
          <w:rFonts w:eastAsia="Arial Unicode MS"/>
        </w:rPr>
      </w:pPr>
      <w:r w:rsidRPr="00EE2663">
        <w:rPr>
          <w:rFonts w:eastAsia="Arial Unicode MS"/>
        </w:rPr>
        <w:t>Видеосервер Б3-24 Кассы</w:t>
      </w:r>
    </w:p>
    <w:p w:rsidR="00907632" w:rsidRPr="00EE2663" w:rsidRDefault="00907632" w:rsidP="00907632">
      <w:pPr>
        <w:pStyle w:val="a4"/>
        <w:numPr>
          <w:ilvl w:val="0"/>
          <w:numId w:val="21"/>
        </w:numPr>
        <w:rPr>
          <w:rFonts w:eastAsia="Arial Unicode MS"/>
        </w:rPr>
      </w:pPr>
      <w:r w:rsidRPr="00EE2663">
        <w:rPr>
          <w:rFonts w:eastAsia="Arial Unicode MS"/>
        </w:rPr>
        <w:t>Видеосервер Мега-32</w:t>
      </w:r>
    </w:p>
    <w:p w:rsidR="00907632" w:rsidRPr="00EE2663" w:rsidRDefault="00907632" w:rsidP="00907632">
      <w:pPr>
        <w:pStyle w:val="a4"/>
        <w:numPr>
          <w:ilvl w:val="0"/>
          <w:numId w:val="21"/>
        </w:numPr>
        <w:rPr>
          <w:rFonts w:eastAsia="Arial Unicode MS"/>
        </w:rPr>
      </w:pPr>
      <w:r w:rsidRPr="00EE2663">
        <w:rPr>
          <w:rFonts w:eastAsia="Arial Unicode MS"/>
        </w:rPr>
        <w:t>Видеосервер Б4-32 Кассы</w:t>
      </w:r>
    </w:p>
    <w:p w:rsidR="00907632" w:rsidRPr="00EE2663" w:rsidRDefault="00907632" w:rsidP="00907632">
      <w:pPr>
        <w:pStyle w:val="a4"/>
        <w:numPr>
          <w:ilvl w:val="0"/>
          <w:numId w:val="21"/>
        </w:numPr>
        <w:rPr>
          <w:rFonts w:eastAsia="Arial Unicode MS"/>
        </w:rPr>
      </w:pPr>
      <w:r w:rsidRPr="00EE2663">
        <w:rPr>
          <w:rFonts w:eastAsia="Arial Unicode MS"/>
        </w:rPr>
        <w:t>Видеосервер Д1-24 Зал</w:t>
      </w:r>
    </w:p>
    <w:p w:rsidR="006235FE" w:rsidRPr="006235FE" w:rsidRDefault="006235FE" w:rsidP="00907632">
      <w:pPr>
        <w:pStyle w:val="a4"/>
        <w:numPr>
          <w:ilvl w:val="0"/>
          <w:numId w:val="21"/>
        </w:numPr>
        <w:rPr>
          <w:rFonts w:eastAsia="Arial Unicode MS"/>
        </w:rPr>
      </w:pPr>
      <w:r>
        <w:rPr>
          <w:rFonts w:ascii="Roboto Medium" w:hAnsi="Roboto Medium"/>
          <w:color w:val="000000"/>
          <w:sz w:val="20"/>
          <w:szCs w:val="20"/>
        </w:rPr>
        <w:lastRenderedPageBreak/>
        <w:t>Видеосервер Б4-24 Зал</w:t>
      </w:r>
    </w:p>
    <w:p w:rsidR="006235FE" w:rsidRPr="00EE2663" w:rsidRDefault="006235FE" w:rsidP="00907632">
      <w:pPr>
        <w:pStyle w:val="a4"/>
        <w:numPr>
          <w:ilvl w:val="0"/>
          <w:numId w:val="21"/>
        </w:numPr>
        <w:rPr>
          <w:rFonts w:eastAsia="Arial Unicode MS"/>
        </w:rPr>
      </w:pPr>
      <w:r>
        <w:rPr>
          <w:rFonts w:ascii="Roboto Medium" w:hAnsi="Roboto Medium"/>
          <w:color w:val="000000"/>
          <w:sz w:val="20"/>
          <w:szCs w:val="20"/>
        </w:rPr>
        <w:t>Видеосервер Б4-32 Кассы</w:t>
      </w:r>
    </w:p>
    <w:p w:rsidR="00EE2663" w:rsidRPr="00EE2663" w:rsidRDefault="00EE2663" w:rsidP="00907632">
      <w:pPr>
        <w:pStyle w:val="a4"/>
        <w:numPr>
          <w:ilvl w:val="0"/>
          <w:numId w:val="21"/>
        </w:numPr>
        <w:rPr>
          <w:rFonts w:eastAsia="Arial Unicode MS"/>
        </w:rPr>
      </w:pPr>
      <w:r>
        <w:rPr>
          <w:rFonts w:ascii="Roboto Medium" w:hAnsi="Roboto Medium"/>
          <w:color w:val="000000"/>
          <w:sz w:val="20"/>
          <w:szCs w:val="20"/>
        </w:rPr>
        <w:t>Видеосервер Б3-24 Зал</w:t>
      </w:r>
    </w:p>
    <w:p w:rsidR="00EE2663" w:rsidRPr="00CA747C" w:rsidRDefault="00EE2663" w:rsidP="00907632">
      <w:pPr>
        <w:pStyle w:val="a4"/>
        <w:numPr>
          <w:ilvl w:val="0"/>
          <w:numId w:val="21"/>
        </w:numPr>
        <w:rPr>
          <w:rFonts w:eastAsia="Arial Unicode MS"/>
        </w:rPr>
      </w:pPr>
      <w:r>
        <w:rPr>
          <w:rFonts w:ascii="Roboto Medium" w:hAnsi="Roboto Medium"/>
          <w:color w:val="000000"/>
          <w:sz w:val="20"/>
          <w:szCs w:val="20"/>
        </w:rPr>
        <w:t>Видеосервер ЦОД-24</w:t>
      </w:r>
    </w:p>
    <w:p w:rsidR="00CA747C" w:rsidRPr="00CA747C" w:rsidRDefault="00CA747C" w:rsidP="00CA747C">
      <w:pPr>
        <w:pStyle w:val="a4"/>
        <w:numPr>
          <w:ilvl w:val="0"/>
          <w:numId w:val="21"/>
        </w:numPr>
        <w:rPr>
          <w:rFonts w:eastAsia="Arial Unicode MS"/>
        </w:rPr>
      </w:pPr>
      <w:r>
        <w:rPr>
          <w:rFonts w:ascii="Roboto Medium" w:hAnsi="Roboto Medium"/>
          <w:color w:val="000000"/>
          <w:sz w:val="20"/>
          <w:szCs w:val="20"/>
        </w:rPr>
        <w:t xml:space="preserve">Видеосервер </w:t>
      </w:r>
      <w:r>
        <w:rPr>
          <w:rFonts w:ascii="Roboto Medium" w:hAnsi="Roboto Medium"/>
          <w:color w:val="000000"/>
          <w:sz w:val="20"/>
          <w:szCs w:val="20"/>
        </w:rPr>
        <w:t>КР_Просп</w:t>
      </w:r>
      <w:r>
        <w:rPr>
          <w:rFonts w:ascii="Roboto Medium" w:hAnsi="Roboto Medium"/>
          <w:color w:val="000000"/>
          <w:sz w:val="20"/>
          <w:szCs w:val="20"/>
        </w:rPr>
        <w:t>-</w:t>
      </w:r>
      <w:r>
        <w:rPr>
          <w:rFonts w:ascii="Roboto Medium" w:hAnsi="Roboto Medium"/>
          <w:color w:val="000000"/>
          <w:sz w:val="20"/>
          <w:szCs w:val="20"/>
        </w:rPr>
        <w:t>32</w:t>
      </w:r>
    </w:p>
    <w:p w:rsidR="00CA747C" w:rsidRPr="00C13B52" w:rsidRDefault="00CA747C" w:rsidP="00CA747C">
      <w:pPr>
        <w:pStyle w:val="rvps2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C13B52"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Веб отчеты: </w:t>
      </w:r>
    </w:p>
    <w:p w:rsidR="00CA747C" w:rsidRDefault="00CA747C" w:rsidP="00CA747C">
      <w:pPr>
        <w:pStyle w:val="rvps2"/>
        <w:shd w:val="clear" w:color="auto" w:fill="FFFFFF"/>
        <w:spacing w:before="0" w:beforeAutospacing="0" w:after="0" w:afterAutospacing="0"/>
        <w:ind w:left="1080" w:hanging="87"/>
        <w:jc w:val="both"/>
        <w:textAlignment w:val="baseline"/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  <w:t>Ассортимент:</w:t>
      </w:r>
    </w:p>
    <w:p w:rsidR="00CA747C" w:rsidRDefault="00CA747C" w:rsidP="00CA747C">
      <w:pPr>
        <w:pStyle w:val="rvps2"/>
        <w:numPr>
          <w:ilvl w:val="0"/>
          <w:numId w:val="2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C13B52"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  <w:t>Статусы номенклатуры (</w:t>
      </w:r>
      <w:proofErr w:type="spellStart"/>
      <w:proofErr w:type="gramStart"/>
      <w:r w:rsidRPr="00C13B52"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  <w:t>гр.подр</w:t>
      </w:r>
      <w:proofErr w:type="spellEnd"/>
      <w:proofErr w:type="gramEnd"/>
      <w:r w:rsidRPr="00C13B52"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  <w:t>.)</w:t>
      </w:r>
    </w:p>
    <w:p w:rsidR="00CA747C" w:rsidRDefault="00CA747C" w:rsidP="00CA747C">
      <w:pPr>
        <w:pStyle w:val="rvps2"/>
        <w:shd w:val="clear" w:color="auto" w:fill="FFFFFF"/>
        <w:spacing w:before="0" w:beforeAutospacing="0" w:after="0" w:afterAutospacing="0"/>
        <w:ind w:left="1080" w:hanging="87"/>
        <w:jc w:val="both"/>
        <w:textAlignment w:val="baseline"/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  <w:t xml:space="preserve">Кассы: </w:t>
      </w:r>
    </w:p>
    <w:p w:rsidR="00CA747C" w:rsidRPr="00C13B52" w:rsidRDefault="00CA747C" w:rsidP="00CA747C">
      <w:pPr>
        <w:pStyle w:val="rvps2"/>
        <w:numPr>
          <w:ilvl w:val="0"/>
          <w:numId w:val="2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</w:rPr>
      </w:pPr>
      <w:r w:rsidRPr="00C13B52">
        <w:rPr>
          <w:rStyle w:val="rvts15"/>
          <w:rFonts w:asciiTheme="minorHAnsi" w:eastAsia="Arial Unicode MS" w:hAnsiTheme="minorHAnsi" w:cstheme="minorHAnsi"/>
          <w:sz w:val="22"/>
          <w:szCs w:val="22"/>
          <w:bdr w:val="none" w:sz="0" w:space="0" w:color="auto" w:frame="1"/>
        </w:rPr>
        <w:t>Продажи товара по часам</w:t>
      </w:r>
    </w:p>
    <w:p w:rsidR="00CA747C" w:rsidRDefault="00CA747C" w:rsidP="00CA747C">
      <w:pPr>
        <w:pStyle w:val="rvps2"/>
        <w:numPr>
          <w:ilvl w:val="0"/>
          <w:numId w:val="2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 w:rsidRPr="00C13B52"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  <w:t>Работа касс по времени</w:t>
      </w:r>
    </w:p>
    <w:p w:rsidR="00CA747C" w:rsidRPr="00C13B52" w:rsidRDefault="00CA747C" w:rsidP="00CA747C">
      <w:pPr>
        <w:pStyle w:val="rvps2"/>
        <w:numPr>
          <w:ilvl w:val="0"/>
          <w:numId w:val="2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  <w:r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  <w:t>Детализация товара по чекам</w:t>
      </w:r>
      <w:r w:rsidRPr="00C13B52"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  <w:tab/>
      </w:r>
    </w:p>
    <w:p w:rsidR="00CA747C" w:rsidRPr="00C13B52" w:rsidRDefault="00CA747C" w:rsidP="00CA747C">
      <w:pPr>
        <w:pStyle w:val="a4"/>
        <w:ind w:left="1080" w:hanging="87"/>
        <w:rPr>
          <w:rFonts w:cstheme="minorHAnsi"/>
        </w:rPr>
      </w:pPr>
      <w:r>
        <w:rPr>
          <w:rFonts w:cstheme="minorHAnsi"/>
        </w:rPr>
        <w:t>Остатки:</w:t>
      </w:r>
    </w:p>
    <w:p w:rsidR="00CA747C" w:rsidRDefault="00CA747C" w:rsidP="00CA747C">
      <w:pPr>
        <w:pStyle w:val="a4"/>
        <w:numPr>
          <w:ilvl w:val="0"/>
          <w:numId w:val="26"/>
        </w:numPr>
        <w:rPr>
          <w:rFonts w:cstheme="minorHAnsi"/>
        </w:rPr>
      </w:pPr>
      <w:r w:rsidRPr="00C13B52">
        <w:rPr>
          <w:rFonts w:cstheme="minorHAnsi"/>
        </w:rPr>
        <w:t>Остатки на дату</w:t>
      </w:r>
    </w:p>
    <w:p w:rsidR="00CA747C" w:rsidRPr="00C13B52" w:rsidRDefault="00CA747C" w:rsidP="00CA747C">
      <w:pPr>
        <w:pStyle w:val="a4"/>
        <w:numPr>
          <w:ilvl w:val="0"/>
          <w:numId w:val="26"/>
        </w:numPr>
        <w:rPr>
          <w:rFonts w:cstheme="minorHAnsi"/>
        </w:rPr>
      </w:pPr>
      <w:r w:rsidRPr="00C13B52">
        <w:rPr>
          <w:rFonts w:cstheme="minorHAnsi"/>
        </w:rPr>
        <w:t>Отсутствие товаров</w:t>
      </w:r>
    </w:p>
    <w:p w:rsidR="00CA747C" w:rsidRDefault="00CA747C" w:rsidP="00CA747C">
      <w:pPr>
        <w:pStyle w:val="a4"/>
        <w:numPr>
          <w:ilvl w:val="0"/>
          <w:numId w:val="26"/>
        </w:numPr>
        <w:rPr>
          <w:rFonts w:cstheme="minorHAnsi"/>
        </w:rPr>
      </w:pPr>
      <w:r w:rsidRPr="00C13B52">
        <w:rPr>
          <w:rFonts w:cstheme="minorHAnsi"/>
        </w:rPr>
        <w:t>Прогнозируемый остаток</w:t>
      </w:r>
    </w:p>
    <w:p w:rsidR="00CA747C" w:rsidRDefault="00CA747C" w:rsidP="00CA747C">
      <w:pPr>
        <w:pStyle w:val="a4"/>
        <w:ind w:left="1080" w:hanging="87"/>
        <w:rPr>
          <w:rFonts w:cstheme="minorHAnsi"/>
        </w:rPr>
      </w:pPr>
      <w:r>
        <w:rPr>
          <w:rFonts w:cstheme="minorHAnsi"/>
        </w:rPr>
        <w:t>Товарооборот:</w:t>
      </w:r>
    </w:p>
    <w:p w:rsidR="00CA747C" w:rsidRDefault="00CA747C" w:rsidP="00CA747C">
      <w:pPr>
        <w:pStyle w:val="a4"/>
        <w:numPr>
          <w:ilvl w:val="0"/>
          <w:numId w:val="26"/>
        </w:numPr>
        <w:rPr>
          <w:rFonts w:cstheme="minorHAnsi"/>
        </w:rPr>
      </w:pPr>
      <w:r w:rsidRPr="00C13B52">
        <w:rPr>
          <w:rFonts w:cstheme="minorHAnsi"/>
        </w:rPr>
        <w:t>Движение товара на магазинах</w:t>
      </w:r>
    </w:p>
    <w:p w:rsidR="00CA747C" w:rsidRDefault="00CA747C" w:rsidP="00CA747C">
      <w:pPr>
        <w:pStyle w:val="a4"/>
        <w:numPr>
          <w:ilvl w:val="0"/>
          <w:numId w:val="26"/>
        </w:numPr>
        <w:rPr>
          <w:rFonts w:cstheme="minorHAnsi"/>
        </w:rPr>
      </w:pPr>
      <w:r w:rsidRPr="00C13B52">
        <w:rPr>
          <w:rFonts w:cstheme="minorHAnsi"/>
        </w:rPr>
        <w:t>Движение товара по дням</w:t>
      </w:r>
    </w:p>
    <w:p w:rsidR="00CA747C" w:rsidRDefault="00CA747C" w:rsidP="00CA747C">
      <w:pPr>
        <w:pStyle w:val="a4"/>
        <w:numPr>
          <w:ilvl w:val="0"/>
          <w:numId w:val="26"/>
        </w:numPr>
        <w:rPr>
          <w:rFonts w:cstheme="minorHAnsi"/>
        </w:rPr>
      </w:pPr>
      <w:r w:rsidRPr="00C13B52">
        <w:rPr>
          <w:rFonts w:cstheme="minorHAnsi"/>
        </w:rPr>
        <w:t>Двойные накладные</w:t>
      </w:r>
    </w:p>
    <w:p w:rsidR="00CA747C" w:rsidRDefault="00CA747C" w:rsidP="00CA747C">
      <w:pPr>
        <w:pStyle w:val="a4"/>
        <w:numPr>
          <w:ilvl w:val="0"/>
          <w:numId w:val="26"/>
        </w:numPr>
        <w:rPr>
          <w:rFonts w:cstheme="minorHAnsi"/>
        </w:rPr>
      </w:pPr>
      <w:r w:rsidRPr="00C13B52">
        <w:rPr>
          <w:rFonts w:cstheme="minorHAnsi"/>
        </w:rPr>
        <w:t>Накладные по линиям</w:t>
      </w:r>
    </w:p>
    <w:p w:rsidR="00CA747C" w:rsidRDefault="00CA747C" w:rsidP="00CA747C">
      <w:pPr>
        <w:pStyle w:val="a4"/>
        <w:ind w:left="1080" w:hanging="87"/>
        <w:rPr>
          <w:rFonts w:cstheme="minorHAnsi"/>
        </w:rPr>
      </w:pPr>
      <w:r>
        <w:rPr>
          <w:rFonts w:cstheme="minorHAnsi"/>
        </w:rPr>
        <w:t>Цены:</w:t>
      </w:r>
    </w:p>
    <w:p w:rsidR="00CA747C" w:rsidRDefault="00CA747C" w:rsidP="00CA747C">
      <w:pPr>
        <w:pStyle w:val="a4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Ценовой срез</w:t>
      </w:r>
    </w:p>
    <w:p w:rsidR="00CA747C" w:rsidRDefault="00CA747C" w:rsidP="00CA747C">
      <w:pPr>
        <w:pStyle w:val="a4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Приказы о фиксированных ценах</w:t>
      </w:r>
    </w:p>
    <w:p w:rsidR="00CA747C" w:rsidRPr="007F020E" w:rsidRDefault="00CA747C" w:rsidP="00CA747C">
      <w:pPr>
        <w:pStyle w:val="a4"/>
        <w:ind w:left="1080" w:hanging="87"/>
        <w:rPr>
          <w:rFonts w:cstheme="minorHAnsi"/>
        </w:rPr>
      </w:pPr>
      <w:r w:rsidRPr="007F020E">
        <w:rPr>
          <w:rFonts w:cstheme="minorHAnsi"/>
        </w:rPr>
        <w:t>Производство</w:t>
      </w:r>
    </w:p>
    <w:p w:rsidR="00CA747C" w:rsidRPr="007F020E" w:rsidRDefault="00CA747C" w:rsidP="00CA747C">
      <w:pPr>
        <w:pStyle w:val="a4"/>
        <w:numPr>
          <w:ilvl w:val="0"/>
          <w:numId w:val="5"/>
        </w:numPr>
        <w:rPr>
          <w:rFonts w:cstheme="minorHAnsi"/>
        </w:rPr>
      </w:pPr>
      <w:r w:rsidRPr="007F020E">
        <w:rPr>
          <w:rFonts w:cstheme="minorHAnsi"/>
        </w:rPr>
        <w:t xml:space="preserve">Отчет «Предполагаемый </w:t>
      </w:r>
      <w:proofErr w:type="spellStart"/>
      <w:r w:rsidRPr="007F020E">
        <w:rPr>
          <w:rFonts w:cstheme="minorHAnsi"/>
        </w:rPr>
        <w:t>просрок</w:t>
      </w:r>
      <w:proofErr w:type="spellEnd"/>
      <w:r w:rsidRPr="007F020E">
        <w:rPr>
          <w:rFonts w:cstheme="minorHAnsi"/>
        </w:rPr>
        <w:t xml:space="preserve"> ГП»</w:t>
      </w:r>
    </w:p>
    <w:p w:rsidR="00CA747C" w:rsidRPr="007F020E" w:rsidRDefault="00CA747C" w:rsidP="00CA747C">
      <w:pPr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Отчеты формируются по всем подразделениям.</w:t>
      </w:r>
    </w:p>
    <w:p w:rsidR="00CA747C" w:rsidRDefault="00CA747C" w:rsidP="00CA747C">
      <w:pPr>
        <w:ind w:firstLine="567"/>
        <w:rPr>
          <w:rFonts w:cstheme="minorHAnsi"/>
        </w:rPr>
      </w:pPr>
      <w:r w:rsidRPr="00C13B52">
        <w:rPr>
          <w:rFonts w:asciiTheme="minorHAnsi" w:hAnsiTheme="minorHAnsi" w:cstheme="minorHAnsi"/>
          <w:sz w:val="22"/>
          <w:szCs w:val="22"/>
        </w:rPr>
        <w:t>Отчеты</w:t>
      </w:r>
      <w:r w:rsidRPr="00C13B52">
        <w:rPr>
          <w:rFonts w:cstheme="minorHAnsi"/>
        </w:rPr>
        <w:t xml:space="preserve"> будут формироваться по всем доступным группам товаров.</w:t>
      </w:r>
    </w:p>
    <w:p w:rsidR="00CA747C" w:rsidRDefault="00CA747C" w:rsidP="00CA747C">
      <w:pPr>
        <w:ind w:firstLine="567"/>
        <w:rPr>
          <w:rFonts w:cstheme="minorHAnsi"/>
        </w:rPr>
      </w:pPr>
    </w:p>
    <w:p w:rsidR="00CA747C" w:rsidRPr="00C13B52" w:rsidRDefault="00CA747C" w:rsidP="00CA747C">
      <w:pPr>
        <w:pStyle w:val="a4"/>
        <w:numPr>
          <w:ilvl w:val="0"/>
          <w:numId w:val="24"/>
        </w:numPr>
        <w:rPr>
          <w:rFonts w:cstheme="minorHAnsi"/>
          <w:b/>
        </w:rPr>
      </w:pPr>
      <w:r w:rsidRPr="00C13B52">
        <w:rPr>
          <w:rFonts w:cstheme="minorHAnsi"/>
          <w:b/>
          <w:color w:val="000000"/>
          <w:shd w:val="clear" w:color="auto" w:fill="FFFFFF"/>
        </w:rPr>
        <w:t xml:space="preserve">ИС </w:t>
      </w:r>
      <w:r w:rsidRPr="00C13B52">
        <w:rPr>
          <w:rFonts w:eastAsia="Arial Unicode MS" w:cstheme="minorHAnsi"/>
          <w:b/>
          <w:color w:val="000000"/>
          <w:shd w:val="clear" w:color="auto" w:fill="FFFFFF"/>
          <w:lang w:val="en-US"/>
        </w:rPr>
        <w:t>RR</w:t>
      </w:r>
      <w:r w:rsidRPr="00C13B52">
        <w:rPr>
          <w:rFonts w:eastAsia="Arial Unicode MS" w:cstheme="minorHAnsi"/>
          <w:b/>
          <w:color w:val="000000"/>
          <w:shd w:val="clear" w:color="auto" w:fill="FFFFFF"/>
        </w:rPr>
        <w:t>2010 (Центральный офис)</w:t>
      </w:r>
    </w:p>
    <w:p w:rsidR="00CA747C" w:rsidRDefault="00CA747C" w:rsidP="00CA747C">
      <w:pPr>
        <w:pStyle w:val="a4"/>
        <w:numPr>
          <w:ilvl w:val="0"/>
          <w:numId w:val="27"/>
        </w:numPr>
        <w:ind w:left="1134" w:firstLine="0"/>
        <w:rPr>
          <w:rFonts w:cstheme="minorHAnsi"/>
        </w:rPr>
      </w:pPr>
      <w:r>
        <w:rPr>
          <w:rFonts w:cstheme="minorHAnsi"/>
        </w:rPr>
        <w:t>Ассортимент</w:t>
      </w:r>
    </w:p>
    <w:p w:rsidR="00CA747C" w:rsidRPr="00C13B52" w:rsidRDefault="00CA747C" w:rsidP="00CA747C">
      <w:pPr>
        <w:pStyle w:val="a4"/>
        <w:numPr>
          <w:ilvl w:val="0"/>
          <w:numId w:val="27"/>
        </w:numPr>
        <w:ind w:left="1134" w:firstLine="0"/>
        <w:rPr>
          <w:rFonts w:cstheme="minorHAnsi"/>
        </w:rPr>
      </w:pPr>
      <w:r>
        <w:rPr>
          <w:rFonts w:cstheme="minorHAnsi"/>
        </w:rPr>
        <w:t>Ценообразование</w:t>
      </w:r>
    </w:p>
    <w:p w:rsidR="00CA747C" w:rsidRDefault="00CA747C" w:rsidP="00CA747C">
      <w:pPr>
        <w:ind w:left="1418" w:hanging="851"/>
        <w:rPr>
          <w:rFonts w:asciiTheme="minorHAnsi" w:hAnsiTheme="minorHAnsi" w:cstheme="minorHAnsi"/>
          <w:color w:val="000000"/>
          <w:sz w:val="22"/>
          <w:szCs w:val="22"/>
        </w:rPr>
      </w:pPr>
      <w:r w:rsidRPr="00C13B52">
        <w:rPr>
          <w:rFonts w:asciiTheme="minorHAnsi" w:hAnsiTheme="minorHAnsi" w:cstheme="minorHAnsi"/>
          <w:color w:val="000000"/>
          <w:sz w:val="22"/>
          <w:szCs w:val="22"/>
        </w:rPr>
        <w:t>Отчеты формируются по всем подразделениям.</w:t>
      </w:r>
    </w:p>
    <w:p w:rsidR="00CA747C" w:rsidRDefault="00CA747C" w:rsidP="00CA747C">
      <w:pPr>
        <w:ind w:left="1418" w:hanging="851"/>
        <w:rPr>
          <w:rFonts w:asciiTheme="minorHAnsi" w:hAnsiTheme="minorHAnsi" w:cstheme="minorHAnsi"/>
          <w:color w:val="000000"/>
          <w:sz w:val="22"/>
          <w:szCs w:val="22"/>
        </w:rPr>
      </w:pPr>
    </w:p>
    <w:p w:rsidR="00CA747C" w:rsidRPr="00FE1DF8" w:rsidRDefault="00CA747C" w:rsidP="00CA747C">
      <w:pPr>
        <w:pStyle w:val="a4"/>
        <w:numPr>
          <w:ilvl w:val="0"/>
          <w:numId w:val="24"/>
        </w:numPr>
        <w:rPr>
          <w:rFonts w:cstheme="minorHAnsi"/>
          <w:b/>
          <w:color w:val="000000"/>
        </w:rPr>
      </w:pPr>
      <w:proofErr w:type="spellStart"/>
      <w:r w:rsidRPr="00FE1DF8">
        <w:rPr>
          <w:rFonts w:cstheme="minorHAnsi"/>
          <w:b/>
          <w:color w:val="000000"/>
        </w:rPr>
        <w:t>Domination</w:t>
      </w:r>
      <w:proofErr w:type="spellEnd"/>
      <w:r w:rsidRPr="00FE1DF8">
        <w:rPr>
          <w:rFonts w:cstheme="minorHAnsi"/>
          <w:b/>
          <w:color w:val="000000"/>
        </w:rPr>
        <w:t xml:space="preserve"> </w:t>
      </w:r>
    </w:p>
    <w:p w:rsidR="00CA747C" w:rsidRPr="00C31D3B" w:rsidRDefault="00CA747C" w:rsidP="00CA747C">
      <w:pPr>
        <w:pStyle w:val="a4"/>
        <w:ind w:left="1080"/>
        <w:rPr>
          <w:rFonts w:cstheme="minorHAnsi"/>
          <w:color w:val="000000"/>
        </w:rPr>
      </w:pPr>
      <w:r w:rsidRPr="00FE1DF8">
        <w:rPr>
          <w:rFonts w:cstheme="minorHAnsi"/>
          <w:color w:val="000000"/>
        </w:rPr>
        <w:t xml:space="preserve">Все подразделения где установлен контроль сервиса по </w:t>
      </w:r>
      <w:r>
        <w:rPr>
          <w:rFonts w:cstheme="minorHAnsi"/>
          <w:color w:val="000000"/>
        </w:rPr>
        <w:t xml:space="preserve">видео </w:t>
      </w:r>
      <w:proofErr w:type="spellStart"/>
      <w:r>
        <w:rPr>
          <w:rFonts w:cstheme="minorHAnsi"/>
          <w:color w:val="000000"/>
        </w:rPr>
        <w:t>Dominat</w:t>
      </w:r>
      <w:proofErr w:type="spellEnd"/>
      <w:r>
        <w:rPr>
          <w:rFonts w:cstheme="minorHAnsi"/>
          <w:color w:val="000000"/>
          <w:lang w:val="en-US"/>
        </w:rPr>
        <w:t>ion</w:t>
      </w:r>
    </w:p>
    <w:p w:rsidR="00CA747C" w:rsidRPr="00C31D3B" w:rsidRDefault="00CA747C" w:rsidP="00CA747C">
      <w:pPr>
        <w:pStyle w:val="a4"/>
        <w:ind w:left="1080"/>
        <w:rPr>
          <w:rFonts w:cstheme="minorHAnsi"/>
          <w:color w:val="000000"/>
        </w:rPr>
      </w:pPr>
    </w:p>
    <w:p w:rsidR="00CA747C" w:rsidRPr="005A20CF" w:rsidRDefault="00CA747C" w:rsidP="00CA747C">
      <w:pPr>
        <w:pStyle w:val="a4"/>
        <w:numPr>
          <w:ilvl w:val="0"/>
          <w:numId w:val="24"/>
        </w:numPr>
        <w:rPr>
          <w:rFonts w:cstheme="minorHAnsi"/>
          <w:b/>
          <w:color w:val="000000"/>
        </w:rPr>
      </w:pPr>
      <w:proofErr w:type="spellStart"/>
      <w:r w:rsidRPr="005A20CF">
        <w:rPr>
          <w:rFonts w:cstheme="minorHAnsi"/>
          <w:b/>
          <w:color w:val="000000"/>
        </w:rPr>
        <w:t>FreePBX</w:t>
      </w:r>
      <w:proofErr w:type="spellEnd"/>
    </w:p>
    <w:p w:rsidR="00CA747C" w:rsidRDefault="00CA747C" w:rsidP="00CA747C">
      <w:pPr>
        <w:pStyle w:val="a4"/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Все подразделения (запись разговоров, автоответчик)</w:t>
      </w:r>
    </w:p>
    <w:p w:rsidR="00CA747C" w:rsidRDefault="00CA747C" w:rsidP="00CA747C">
      <w:pPr>
        <w:pStyle w:val="a4"/>
        <w:ind w:left="1080"/>
        <w:rPr>
          <w:rFonts w:cstheme="minorHAnsi"/>
          <w:color w:val="000000"/>
        </w:rPr>
      </w:pPr>
    </w:p>
    <w:p w:rsidR="00CA747C" w:rsidRPr="005A20CF" w:rsidRDefault="00CA747C" w:rsidP="00CA747C">
      <w:pPr>
        <w:pStyle w:val="a4"/>
        <w:numPr>
          <w:ilvl w:val="0"/>
          <w:numId w:val="24"/>
        </w:numPr>
        <w:rPr>
          <w:rFonts w:cstheme="minorHAnsi"/>
          <w:b/>
        </w:rPr>
      </w:pPr>
      <w:proofErr w:type="spellStart"/>
      <w:r w:rsidRPr="005A20CF">
        <w:rPr>
          <w:rStyle w:val="apple-converted-space"/>
          <w:rFonts w:eastAsia="Arial Unicode MS"/>
          <w:b/>
          <w:bdr w:val="none" w:sz="0" w:space="0" w:color="auto" w:frame="1"/>
          <w:lang w:val="en-US"/>
        </w:rPr>
        <w:t>Biosmart</w:t>
      </w:r>
      <w:proofErr w:type="spellEnd"/>
    </w:p>
    <w:p w:rsidR="00CA747C" w:rsidRDefault="00CA747C" w:rsidP="00CA747C">
      <w:pPr>
        <w:pStyle w:val="a4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Доступ в СКУД </w:t>
      </w:r>
      <w:r w:rsidRPr="00F514BC">
        <w:rPr>
          <w:rFonts w:cstheme="minorHAnsi"/>
        </w:rPr>
        <w:t>к списку сотрудников</w:t>
      </w:r>
      <w:r>
        <w:rPr>
          <w:rFonts w:cstheme="minorHAnsi"/>
        </w:rPr>
        <w:t xml:space="preserve"> (</w:t>
      </w:r>
      <w:r w:rsidRPr="00F514BC">
        <w:rPr>
          <w:rFonts w:cstheme="minorHAnsi"/>
        </w:rPr>
        <w:t xml:space="preserve">ФИО, </w:t>
      </w:r>
      <w:r>
        <w:rPr>
          <w:rFonts w:cstheme="minorHAnsi"/>
        </w:rPr>
        <w:t>пост</w:t>
      </w:r>
      <w:r w:rsidRPr="00F514BC">
        <w:rPr>
          <w:rFonts w:cstheme="minorHAnsi"/>
        </w:rPr>
        <w:t xml:space="preserve">, </w:t>
      </w:r>
      <w:r>
        <w:rPr>
          <w:rFonts w:cstheme="minorHAnsi"/>
        </w:rPr>
        <w:t>фото),</w:t>
      </w:r>
      <w:r w:rsidRPr="00F514BC">
        <w:rPr>
          <w:rFonts w:cstheme="minorHAnsi"/>
        </w:rPr>
        <w:t xml:space="preserve"> к просмотру списка подразделений</w:t>
      </w:r>
      <w:r>
        <w:rPr>
          <w:rFonts w:cstheme="minorHAnsi"/>
        </w:rPr>
        <w:t>. Режим просмотра (без предоставления прав</w:t>
      </w:r>
      <w:r w:rsidRPr="00F514BC">
        <w:rPr>
          <w:rFonts w:cstheme="minorHAnsi"/>
        </w:rPr>
        <w:t xml:space="preserve"> открыть карточку сотрудника для просмотра каких-либо дополнительных сведений и внесения изменений)</w:t>
      </w:r>
    </w:p>
    <w:p w:rsidR="00CA747C" w:rsidRDefault="00CA747C" w:rsidP="00CA747C">
      <w:pPr>
        <w:pStyle w:val="a4"/>
        <w:numPr>
          <w:ilvl w:val="0"/>
          <w:numId w:val="28"/>
        </w:numPr>
        <w:rPr>
          <w:rFonts w:cstheme="minorHAnsi"/>
        </w:rPr>
      </w:pPr>
      <w:r w:rsidRPr="00B54BAE">
        <w:rPr>
          <w:rFonts w:cstheme="minorHAnsi"/>
        </w:rPr>
        <w:t>Доступ к отчетам СКУД "Рабочее время по сотрудникам с детализацией".</w:t>
      </w:r>
    </w:p>
    <w:p w:rsidR="00CA747C" w:rsidRDefault="00CA747C" w:rsidP="00CA747C">
      <w:pPr>
        <w:pStyle w:val="a4"/>
        <w:numPr>
          <w:ilvl w:val="0"/>
          <w:numId w:val="28"/>
        </w:numPr>
        <w:rPr>
          <w:rFonts w:cstheme="minorHAnsi"/>
        </w:rPr>
      </w:pPr>
      <w:r w:rsidRPr="00B54BAE">
        <w:rPr>
          <w:rFonts w:cstheme="minorHAnsi"/>
        </w:rPr>
        <w:t xml:space="preserve">Подразделения: </w:t>
      </w:r>
    </w:p>
    <w:p w:rsidR="00CA747C" w:rsidRPr="00B54BAE" w:rsidRDefault="00CA747C" w:rsidP="00CA747C">
      <w:pPr>
        <w:pStyle w:val="a4"/>
        <w:numPr>
          <w:ilvl w:val="0"/>
          <w:numId w:val="11"/>
        </w:numPr>
        <w:ind w:left="1560" w:hanging="284"/>
        <w:rPr>
          <w:rFonts w:cstheme="minorHAnsi"/>
        </w:rPr>
      </w:pPr>
      <w:r w:rsidRPr="00B54BAE">
        <w:rPr>
          <w:rFonts w:cstheme="minorHAnsi"/>
        </w:rPr>
        <w:t>Кирова, 25 (Бахетле 1) (301)</w:t>
      </w:r>
    </w:p>
    <w:p w:rsidR="00CA747C" w:rsidRDefault="00CA747C" w:rsidP="00CA747C">
      <w:pPr>
        <w:pStyle w:val="a4"/>
        <w:numPr>
          <w:ilvl w:val="0"/>
          <w:numId w:val="11"/>
        </w:numPr>
        <w:ind w:left="1560" w:hanging="284"/>
        <w:rPr>
          <w:rFonts w:cstheme="minorHAnsi"/>
        </w:rPr>
      </w:pPr>
      <w:r w:rsidRPr="00B54BAE">
        <w:rPr>
          <w:rFonts w:cstheme="minorHAnsi"/>
        </w:rPr>
        <w:t>Нарымская,102 (Бахетле 4) (302)</w:t>
      </w:r>
    </w:p>
    <w:p w:rsidR="00CA747C" w:rsidRDefault="00CA747C" w:rsidP="00CA747C">
      <w:pPr>
        <w:pStyle w:val="a4"/>
        <w:numPr>
          <w:ilvl w:val="0"/>
          <w:numId w:val="11"/>
        </w:numPr>
        <w:ind w:left="1560" w:hanging="284"/>
        <w:rPr>
          <w:rFonts w:cstheme="minorHAnsi"/>
        </w:rPr>
      </w:pPr>
      <w:r w:rsidRPr="00B54BAE">
        <w:rPr>
          <w:rFonts w:cstheme="minorHAnsi"/>
        </w:rPr>
        <w:t>Барнаул, пр. Красноармейский, 47а (Бахетле 3) (303)</w:t>
      </w:r>
    </w:p>
    <w:p w:rsidR="00CA747C" w:rsidRDefault="00CA747C" w:rsidP="00CA747C">
      <w:pPr>
        <w:pStyle w:val="a4"/>
        <w:numPr>
          <w:ilvl w:val="0"/>
          <w:numId w:val="11"/>
        </w:numPr>
        <w:ind w:left="1560" w:hanging="284"/>
        <w:rPr>
          <w:rFonts w:cstheme="minorHAnsi"/>
        </w:rPr>
      </w:pPr>
      <w:r w:rsidRPr="00B54BAE">
        <w:rPr>
          <w:rFonts w:cstheme="minorHAnsi"/>
        </w:rPr>
        <w:t>Кутателадзе, 4/4 (Добрянка 2) (405)</w:t>
      </w:r>
    </w:p>
    <w:p w:rsidR="00CA747C" w:rsidRDefault="00CA747C" w:rsidP="00CA747C">
      <w:pPr>
        <w:pStyle w:val="a4"/>
        <w:numPr>
          <w:ilvl w:val="0"/>
          <w:numId w:val="11"/>
        </w:numPr>
        <w:ind w:left="1560" w:hanging="284"/>
        <w:rPr>
          <w:rFonts w:cstheme="minorHAnsi"/>
        </w:rPr>
      </w:pPr>
      <w:r w:rsidRPr="00B54BAE">
        <w:rPr>
          <w:rFonts w:cstheme="minorHAnsi"/>
        </w:rPr>
        <w:t>Б.</w:t>
      </w:r>
      <w:r>
        <w:rPr>
          <w:rFonts w:cstheme="minorHAnsi"/>
          <w:lang w:val="en-US"/>
        </w:rPr>
        <w:t xml:space="preserve"> </w:t>
      </w:r>
      <w:proofErr w:type="spellStart"/>
      <w:r w:rsidRPr="00B54BAE">
        <w:rPr>
          <w:rFonts w:cstheme="minorHAnsi"/>
        </w:rPr>
        <w:t>Богаткова</w:t>
      </w:r>
      <w:proofErr w:type="spellEnd"/>
      <w:r w:rsidRPr="00B54BAE">
        <w:rPr>
          <w:rFonts w:cstheme="minorHAnsi"/>
        </w:rPr>
        <w:t>, 266/4 (Добрянка 1) (401)</w:t>
      </w:r>
    </w:p>
    <w:p w:rsidR="00CA747C" w:rsidRDefault="00CA747C" w:rsidP="00CA747C">
      <w:pPr>
        <w:pStyle w:val="a4"/>
        <w:numPr>
          <w:ilvl w:val="0"/>
          <w:numId w:val="11"/>
        </w:numPr>
        <w:ind w:left="1560" w:hanging="284"/>
        <w:rPr>
          <w:rFonts w:cstheme="minorHAnsi"/>
        </w:rPr>
      </w:pPr>
      <w:r>
        <w:rPr>
          <w:rFonts w:cstheme="minorHAnsi"/>
        </w:rPr>
        <w:t>Мега, Ватутина, 107</w:t>
      </w:r>
    </w:p>
    <w:p w:rsidR="00CA747C" w:rsidRPr="00B54BAE" w:rsidRDefault="00CA747C" w:rsidP="00CA747C">
      <w:pPr>
        <w:pStyle w:val="a4"/>
        <w:numPr>
          <w:ilvl w:val="0"/>
          <w:numId w:val="11"/>
        </w:numPr>
        <w:ind w:left="1560" w:hanging="284"/>
        <w:rPr>
          <w:rFonts w:cstheme="minorHAnsi"/>
        </w:rPr>
      </w:pPr>
      <w:r>
        <w:rPr>
          <w:rFonts w:cstheme="minorHAnsi"/>
        </w:rPr>
        <w:lastRenderedPageBreak/>
        <w:t>Красный проспект, 38 (Лаврушка)</w:t>
      </w:r>
    </w:p>
    <w:p w:rsidR="00CA747C" w:rsidRPr="007F020E" w:rsidRDefault="00CA747C" w:rsidP="00CA747C">
      <w:pPr>
        <w:pStyle w:val="rvps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rvts15"/>
          <w:rFonts w:asciiTheme="minorHAnsi" w:eastAsia="Arial Unicode MS" w:hAnsiTheme="minorHAnsi" w:cstheme="minorHAnsi"/>
          <w:bCs/>
          <w:color w:val="000000"/>
          <w:sz w:val="22"/>
          <w:szCs w:val="22"/>
          <w:bdr w:val="none" w:sz="0" w:space="0" w:color="auto" w:frame="1"/>
        </w:rPr>
      </w:pPr>
    </w:p>
    <w:p w:rsidR="00CA747C" w:rsidRPr="007F020E" w:rsidRDefault="00CA747C" w:rsidP="00CA747C">
      <w:pPr>
        <w:pStyle w:val="rvps2"/>
        <w:shd w:val="clear" w:color="auto" w:fill="FFFFFF"/>
        <w:spacing w:before="0" w:beforeAutospacing="0" w:after="0" w:afterAutospacing="0"/>
        <w:ind w:hanging="447"/>
        <w:textAlignment w:val="baseline"/>
        <w:rPr>
          <w:rFonts w:asciiTheme="minorHAnsi" w:eastAsia="Arial Unicode MS" w:hAnsiTheme="minorHAnsi" w:cstheme="minorHAnsi"/>
          <w:color w:val="000000"/>
          <w:sz w:val="22"/>
          <w:szCs w:val="22"/>
        </w:rPr>
      </w:pPr>
    </w:p>
    <w:p w:rsidR="00CA747C" w:rsidRDefault="00CA747C" w:rsidP="00CA747C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F020E">
        <w:rPr>
          <w:rStyle w:val="rvts15"/>
          <w:rFonts w:asciiTheme="minorHAnsi" w:eastAsia="Arial Unicode MS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РЕШЕНИЕ:</w:t>
      </w:r>
      <w:r w:rsidRPr="007F020E">
        <w:rPr>
          <w:rStyle w:val="apple-converted-space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:rsidR="00CA747C" w:rsidRPr="00FE1DF8" w:rsidRDefault="00CA747C" w:rsidP="00CA747C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F020E">
        <w:rPr>
          <w:rFonts w:asciiTheme="minorHAnsi" w:eastAsia="Arial Unicode MS" w:hAnsiTheme="minorHAnsi" w:cstheme="minorHAnsi"/>
          <w:sz w:val="22"/>
          <w:szCs w:val="22"/>
        </w:rPr>
        <w:t>Не</w:t>
      </w:r>
      <w:r>
        <w:rPr>
          <w:rFonts w:asciiTheme="minorHAnsi" w:eastAsia="Arial Unicode MS" w:hAnsiTheme="minorHAnsi" w:cstheme="minorHAnsi"/>
          <w:sz w:val="22"/>
          <w:szCs w:val="22"/>
        </w:rPr>
        <w:t>обходимо предоставить доступ</w:t>
      </w:r>
      <w:r w:rsidRPr="00FE1DF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>
        <w:rPr>
          <w:rFonts w:asciiTheme="minorHAnsi" w:eastAsia="Arial Unicode MS" w:hAnsiTheme="minorHAnsi" w:cstheme="minorHAnsi"/>
          <w:sz w:val="22"/>
          <w:szCs w:val="22"/>
        </w:rPr>
        <w:t xml:space="preserve">к указанным информационным ресурсам </w:t>
      </w:r>
      <w:r>
        <w:rPr>
          <w:rFonts w:asciiTheme="minorHAnsi" w:eastAsia="Arial Unicode MS" w:hAnsiTheme="minorHAnsi" w:cstheme="minorHAnsi"/>
          <w:sz w:val="22"/>
          <w:szCs w:val="22"/>
        </w:rPr>
        <w:t>НОКИС</w:t>
      </w:r>
      <w:r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>
        <w:rPr>
          <w:rFonts w:asciiTheme="minorHAnsi" w:eastAsia="Arial Unicode MS" w:hAnsiTheme="minorHAnsi" w:cstheme="minorHAnsi"/>
          <w:sz w:val="22"/>
          <w:szCs w:val="22"/>
        </w:rPr>
        <w:t>Грибановой</w:t>
      </w:r>
      <w:r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>
        <w:rPr>
          <w:rFonts w:asciiTheme="minorHAnsi" w:eastAsia="Arial Unicode MS" w:hAnsiTheme="minorHAnsi" w:cstheme="minorHAnsi"/>
          <w:sz w:val="22"/>
          <w:szCs w:val="22"/>
        </w:rPr>
        <w:t>К</w:t>
      </w:r>
      <w:r>
        <w:rPr>
          <w:rFonts w:asciiTheme="minorHAnsi" w:eastAsia="Arial Unicode MS" w:hAnsiTheme="minorHAnsi" w:cstheme="minorHAnsi"/>
          <w:sz w:val="22"/>
          <w:szCs w:val="22"/>
        </w:rPr>
        <w:t>.</w:t>
      </w:r>
      <w:r>
        <w:rPr>
          <w:rFonts w:asciiTheme="minorHAnsi" w:eastAsia="Arial Unicode MS" w:hAnsiTheme="minorHAnsi" w:cstheme="minorHAnsi"/>
          <w:sz w:val="22"/>
          <w:szCs w:val="22"/>
        </w:rPr>
        <w:t>А</w:t>
      </w:r>
      <w:r>
        <w:rPr>
          <w:rFonts w:asciiTheme="minorHAnsi" w:eastAsia="Arial Unicode MS" w:hAnsiTheme="minorHAnsi" w:cstheme="minorHAnsi"/>
          <w:sz w:val="22"/>
          <w:szCs w:val="22"/>
        </w:rPr>
        <w:t>. (</w:t>
      </w:r>
      <w:proofErr w:type="spellStart"/>
      <w:r w:rsidR="008450CB" w:rsidRPr="008450CB">
        <w:rPr>
          <w:rFonts w:asciiTheme="minorHAnsi" w:eastAsia="Arial Unicode MS" w:hAnsiTheme="minorHAnsi" w:cstheme="minorHAnsi"/>
          <w:sz w:val="22"/>
          <w:szCs w:val="22"/>
        </w:rPr>
        <w:t>Gribanova_KA</w:t>
      </w:r>
      <w:proofErr w:type="spellEnd"/>
      <w:r w:rsidRPr="008450CB">
        <w:rPr>
          <w:rFonts w:asciiTheme="minorHAnsi" w:eastAsia="Arial Unicode MS" w:hAnsiTheme="minorHAnsi" w:cstheme="minorHAnsi"/>
          <w:sz w:val="22"/>
          <w:szCs w:val="22"/>
        </w:rPr>
        <w:t>).</w:t>
      </w:r>
    </w:p>
    <w:p w:rsidR="00907632" w:rsidRDefault="00907632" w:rsidP="00DE6A59">
      <w:pPr>
        <w:pStyle w:val="a4"/>
        <w:ind w:left="1800"/>
        <w:rPr>
          <w:rFonts w:eastAsia="Arial Unicode MS"/>
        </w:rPr>
      </w:pPr>
      <w:bookmarkStart w:id="0" w:name="_GoBack"/>
      <w:bookmarkEnd w:id="0"/>
    </w:p>
    <w:p w:rsidR="00150FAC" w:rsidRPr="007F020E" w:rsidRDefault="00150FAC" w:rsidP="00150FAC">
      <w:pPr>
        <w:pStyle w:val="rvps2"/>
        <w:shd w:val="clear" w:color="auto" w:fill="FFFFFF"/>
        <w:spacing w:before="0" w:beforeAutospacing="0" w:after="0" w:afterAutospacing="0"/>
        <w:ind w:hanging="447"/>
        <w:textAlignment w:val="baseline"/>
        <w:rPr>
          <w:rFonts w:asciiTheme="minorHAnsi" w:eastAsia="Arial Unicode MS" w:hAnsiTheme="minorHAnsi" w:cstheme="minorHAnsi"/>
          <w:color w:val="000000"/>
          <w:sz w:val="22"/>
          <w:szCs w:val="22"/>
        </w:rPr>
      </w:pPr>
    </w:p>
    <w:p w:rsidR="00B54BAE" w:rsidRPr="00967262" w:rsidRDefault="00B54BAE" w:rsidP="00B54BAE">
      <w:pPr>
        <w:pStyle w:val="rvps2"/>
        <w:shd w:val="clear" w:color="auto" w:fill="FFFFFF"/>
        <w:spacing w:before="0" w:beforeAutospacing="0" w:after="0" w:afterAutospacing="0"/>
        <w:ind w:left="765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</w:p>
    <w:p w:rsidR="007F020E" w:rsidRPr="007F020E" w:rsidRDefault="007F020E" w:rsidP="00150FAC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Style w:val="rvts15"/>
          <w:rFonts w:asciiTheme="minorHAnsi" w:eastAsia="Arial Unicode MS" w:hAnsiTheme="minorHAnsi" w:cstheme="minorHAnsi"/>
          <w:bCs/>
          <w:sz w:val="22"/>
          <w:szCs w:val="22"/>
          <w:bdr w:val="none" w:sz="0" w:space="0" w:color="auto" w:frame="1"/>
        </w:rPr>
      </w:pPr>
    </w:p>
    <w:p w:rsidR="00150FAC" w:rsidRPr="007F020E" w:rsidRDefault="00150FAC" w:rsidP="00150FAC">
      <w:pPr>
        <w:pStyle w:val="rvps2"/>
        <w:shd w:val="clear" w:color="auto" w:fill="FFFFFF"/>
        <w:spacing w:before="0" w:beforeAutospacing="0" w:after="0" w:afterAutospacing="0"/>
        <w:jc w:val="right"/>
        <w:textAlignment w:val="baseline"/>
        <w:rPr>
          <w:rFonts w:asciiTheme="minorHAnsi" w:eastAsia="Arial Unicode MS" w:hAnsiTheme="minorHAnsi" w:cstheme="minorHAnsi"/>
          <w:color w:val="000000"/>
          <w:sz w:val="22"/>
          <w:szCs w:val="22"/>
        </w:rPr>
      </w:pPr>
      <w:r w:rsidRPr="007F020E">
        <w:rPr>
          <w:rStyle w:val="rvts6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>Это правильно</w:t>
      </w:r>
    </w:p>
    <w:p w:rsidR="00150FAC" w:rsidRDefault="00150FAC" w:rsidP="00150FAC">
      <w:pPr>
        <w:pStyle w:val="rvps2"/>
        <w:shd w:val="clear" w:color="auto" w:fill="FFFFFF"/>
        <w:spacing w:before="0" w:beforeAutospacing="0" w:after="0" w:afterAutospacing="0"/>
        <w:jc w:val="right"/>
        <w:textAlignment w:val="baseline"/>
        <w:rPr>
          <w:rStyle w:val="rvts6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F020E">
        <w:rPr>
          <w:rStyle w:val="rvts6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                                                                                                  </w:t>
      </w:r>
      <w:r w:rsidR="007F020E">
        <w:rPr>
          <w:rStyle w:val="rvts6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НДККС </w:t>
      </w:r>
      <w:r w:rsidR="00CA747C">
        <w:rPr>
          <w:rStyle w:val="rvts6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>Шевчук О.Е</w:t>
      </w:r>
      <w:r w:rsidR="007F020E">
        <w:rPr>
          <w:rStyle w:val="rvts6"/>
          <w:rFonts w:asciiTheme="minorHAnsi" w:eastAsia="Arial Unicode MS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:rsidR="007F020E" w:rsidRPr="007F020E" w:rsidRDefault="007F020E" w:rsidP="00150FAC">
      <w:pPr>
        <w:pStyle w:val="rvps2"/>
        <w:shd w:val="clear" w:color="auto" w:fill="FFFFFF"/>
        <w:spacing w:before="0" w:beforeAutospacing="0" w:after="0" w:afterAutospacing="0"/>
        <w:jc w:val="right"/>
        <w:textAlignment w:val="baseline"/>
        <w:rPr>
          <w:rFonts w:asciiTheme="minorHAnsi" w:eastAsia="Arial Unicode MS" w:hAnsiTheme="minorHAnsi" w:cstheme="minorHAnsi"/>
          <w:color w:val="000000"/>
          <w:sz w:val="22"/>
          <w:szCs w:val="22"/>
        </w:rPr>
      </w:pPr>
    </w:p>
    <w:tbl>
      <w:tblPr>
        <w:tblStyle w:val="a3"/>
        <w:tblpPr w:leftFromText="180" w:rightFromText="180" w:vertAnchor="text" w:horzAnchor="margin" w:tblpY="2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0FAC" w:rsidRPr="007F020E" w:rsidTr="00AB2D06">
        <w:tc>
          <w:tcPr>
            <w:tcW w:w="4672" w:type="dxa"/>
          </w:tcPr>
          <w:p w:rsidR="00150FAC" w:rsidRPr="007F020E" w:rsidRDefault="00150FAC" w:rsidP="00AB2D06">
            <w:pPr>
              <w:pStyle w:val="rvps2"/>
              <w:spacing w:before="0" w:beforeAutospacing="0" w:after="0" w:afterAutospacing="0"/>
              <w:textAlignment w:val="baseline"/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</w:rPr>
            </w:pPr>
            <w:r w:rsidRPr="007F020E"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br/>
            </w:r>
            <w:r w:rsidRPr="007F020E"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ОДОБРЕНО __________________                </w:t>
            </w:r>
          </w:p>
        </w:tc>
        <w:tc>
          <w:tcPr>
            <w:tcW w:w="4673" w:type="dxa"/>
          </w:tcPr>
          <w:p w:rsidR="00150FAC" w:rsidRPr="007F020E" w:rsidRDefault="00150FAC" w:rsidP="00AB2D06">
            <w:pPr>
              <w:pStyle w:val="rvps2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:rsidR="00150FAC" w:rsidRPr="007F020E" w:rsidRDefault="00150FAC" w:rsidP="00AB2D06">
            <w:pPr>
              <w:pStyle w:val="rvps2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Theme="minorHAnsi" w:eastAsia="Arial Unicode MS" w:hAnsiTheme="minorHAnsi" w:cstheme="minorHAnsi"/>
                <w:color w:val="000000"/>
                <w:sz w:val="22"/>
                <w:szCs w:val="22"/>
              </w:rPr>
            </w:pPr>
            <w:r w:rsidRPr="007F020E">
              <w:rPr>
                <w:rStyle w:val="rvts6"/>
                <w:rFonts w:asciiTheme="minorHAnsi" w:eastAsia="Arial Unicode MS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НЕ ОДОБРЕНО __________________</w:t>
            </w:r>
          </w:p>
        </w:tc>
      </w:tr>
    </w:tbl>
    <w:p w:rsidR="00485EC4" w:rsidRPr="00150FAC" w:rsidRDefault="00485EC4" w:rsidP="00150FAC"/>
    <w:sectPr w:rsidR="00485EC4" w:rsidRPr="00150FAC" w:rsidSect="00907632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Roboto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81E"/>
    <w:multiLevelType w:val="hybridMultilevel"/>
    <w:tmpl w:val="860E6FE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5F11E0A"/>
    <w:multiLevelType w:val="hybridMultilevel"/>
    <w:tmpl w:val="5C2C59B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CC0012"/>
    <w:multiLevelType w:val="hybridMultilevel"/>
    <w:tmpl w:val="CFD487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714DC"/>
    <w:multiLevelType w:val="hybridMultilevel"/>
    <w:tmpl w:val="D52A58B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6795FE3"/>
    <w:multiLevelType w:val="hybridMultilevel"/>
    <w:tmpl w:val="A52878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71064D"/>
    <w:multiLevelType w:val="hybridMultilevel"/>
    <w:tmpl w:val="E4AC5E1C"/>
    <w:lvl w:ilvl="0" w:tplc="041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17B52"/>
    <w:multiLevelType w:val="hybridMultilevel"/>
    <w:tmpl w:val="B3C89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C2439AE"/>
    <w:multiLevelType w:val="hybridMultilevel"/>
    <w:tmpl w:val="291C7050"/>
    <w:lvl w:ilvl="0" w:tplc="B6BE3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C28FC"/>
    <w:multiLevelType w:val="hybridMultilevel"/>
    <w:tmpl w:val="5582B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557A1"/>
    <w:multiLevelType w:val="hybridMultilevel"/>
    <w:tmpl w:val="263293C2"/>
    <w:lvl w:ilvl="0" w:tplc="5D4A41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1646E4"/>
    <w:multiLevelType w:val="hybridMultilevel"/>
    <w:tmpl w:val="61E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A34FA"/>
    <w:multiLevelType w:val="hybridMultilevel"/>
    <w:tmpl w:val="61E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D6754"/>
    <w:multiLevelType w:val="hybridMultilevel"/>
    <w:tmpl w:val="AC06E4C2"/>
    <w:lvl w:ilvl="0" w:tplc="041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3" w15:restartNumberingAfterBreak="0">
    <w:nsid w:val="303218B0"/>
    <w:multiLevelType w:val="hybridMultilevel"/>
    <w:tmpl w:val="A81E288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32C0375B"/>
    <w:multiLevelType w:val="hybridMultilevel"/>
    <w:tmpl w:val="8F30D128"/>
    <w:lvl w:ilvl="0" w:tplc="4CFCD3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6661A79"/>
    <w:multiLevelType w:val="hybridMultilevel"/>
    <w:tmpl w:val="EDE88F4E"/>
    <w:lvl w:ilvl="0" w:tplc="7DAC90E0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314EEA"/>
    <w:multiLevelType w:val="hybridMultilevel"/>
    <w:tmpl w:val="DA7697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8C03DF0"/>
    <w:multiLevelType w:val="hybridMultilevel"/>
    <w:tmpl w:val="D104250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FE138F8"/>
    <w:multiLevelType w:val="hybridMultilevel"/>
    <w:tmpl w:val="A662ABCC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9" w15:restartNumberingAfterBreak="0">
    <w:nsid w:val="4FFC2B18"/>
    <w:multiLevelType w:val="hybridMultilevel"/>
    <w:tmpl w:val="1E7020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59113E"/>
    <w:multiLevelType w:val="hybridMultilevel"/>
    <w:tmpl w:val="68EC8C1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286341"/>
    <w:multiLevelType w:val="hybridMultilevel"/>
    <w:tmpl w:val="6024A5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A229C"/>
    <w:multiLevelType w:val="hybridMultilevel"/>
    <w:tmpl w:val="0B04E6C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3921567"/>
    <w:multiLevelType w:val="hybridMultilevel"/>
    <w:tmpl w:val="5E542D44"/>
    <w:lvl w:ilvl="0" w:tplc="E02EE3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6A46D49"/>
    <w:multiLevelType w:val="hybridMultilevel"/>
    <w:tmpl w:val="BC2C7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26C22"/>
    <w:multiLevelType w:val="hybridMultilevel"/>
    <w:tmpl w:val="B91287DC"/>
    <w:lvl w:ilvl="0" w:tplc="7410FC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678E8"/>
    <w:multiLevelType w:val="hybridMultilevel"/>
    <w:tmpl w:val="6F801D9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9F4F78"/>
    <w:multiLevelType w:val="hybridMultilevel"/>
    <w:tmpl w:val="D65288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2"/>
  </w:num>
  <w:num w:numId="4">
    <w:abstractNumId w:val="14"/>
  </w:num>
  <w:num w:numId="5">
    <w:abstractNumId w:val="13"/>
  </w:num>
  <w:num w:numId="6">
    <w:abstractNumId w:val="17"/>
  </w:num>
  <w:num w:numId="7">
    <w:abstractNumId w:val="11"/>
  </w:num>
  <w:num w:numId="8">
    <w:abstractNumId w:val="27"/>
  </w:num>
  <w:num w:numId="9">
    <w:abstractNumId w:val="18"/>
  </w:num>
  <w:num w:numId="10">
    <w:abstractNumId w:val="12"/>
  </w:num>
  <w:num w:numId="11">
    <w:abstractNumId w:val="16"/>
  </w:num>
  <w:num w:numId="12">
    <w:abstractNumId w:val="3"/>
  </w:num>
  <w:num w:numId="13">
    <w:abstractNumId w:val="8"/>
  </w:num>
  <w:num w:numId="14">
    <w:abstractNumId w:val="7"/>
  </w:num>
  <w:num w:numId="15">
    <w:abstractNumId w:val="10"/>
  </w:num>
  <w:num w:numId="16">
    <w:abstractNumId w:val="23"/>
  </w:num>
  <w:num w:numId="17">
    <w:abstractNumId w:val="24"/>
  </w:num>
  <w:num w:numId="18">
    <w:abstractNumId w:val="9"/>
  </w:num>
  <w:num w:numId="19">
    <w:abstractNumId w:val="1"/>
  </w:num>
  <w:num w:numId="20">
    <w:abstractNumId w:val="4"/>
  </w:num>
  <w:num w:numId="21">
    <w:abstractNumId w:val="2"/>
  </w:num>
  <w:num w:numId="22">
    <w:abstractNumId w:val="20"/>
  </w:num>
  <w:num w:numId="23">
    <w:abstractNumId w:val="15"/>
  </w:num>
  <w:num w:numId="24">
    <w:abstractNumId w:val="25"/>
  </w:num>
  <w:num w:numId="25">
    <w:abstractNumId w:val="19"/>
  </w:num>
  <w:num w:numId="26">
    <w:abstractNumId w:val="0"/>
  </w:num>
  <w:num w:numId="27">
    <w:abstractNumId w:val="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09"/>
    <w:rsid w:val="00150FAC"/>
    <w:rsid w:val="001C76BC"/>
    <w:rsid w:val="00335A5E"/>
    <w:rsid w:val="00347583"/>
    <w:rsid w:val="003F7FDC"/>
    <w:rsid w:val="00485EC4"/>
    <w:rsid w:val="006235FE"/>
    <w:rsid w:val="00777105"/>
    <w:rsid w:val="007F020E"/>
    <w:rsid w:val="0082245E"/>
    <w:rsid w:val="008450CB"/>
    <w:rsid w:val="00872CE9"/>
    <w:rsid w:val="00907632"/>
    <w:rsid w:val="00967262"/>
    <w:rsid w:val="009A6179"/>
    <w:rsid w:val="00A77509"/>
    <w:rsid w:val="00AB2D06"/>
    <w:rsid w:val="00B54BAE"/>
    <w:rsid w:val="00BE643B"/>
    <w:rsid w:val="00C00D2C"/>
    <w:rsid w:val="00CA747C"/>
    <w:rsid w:val="00D94272"/>
    <w:rsid w:val="00DE6A59"/>
    <w:rsid w:val="00E86EEB"/>
    <w:rsid w:val="00EE2663"/>
    <w:rsid w:val="00EE3238"/>
    <w:rsid w:val="00F5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104C59F9"/>
  <w15:chartTrackingRefBased/>
  <w15:docId w15:val="{89DC6E3C-001B-4F3A-835F-3DFF8D6F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85EC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5EC4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a3">
    <w:name w:val="Table Grid"/>
    <w:basedOn w:val="a1"/>
    <w:uiPriority w:val="39"/>
    <w:rsid w:val="0048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2">
    <w:name w:val="rvps2"/>
    <w:basedOn w:val="a"/>
    <w:rsid w:val="00485EC4"/>
    <w:pPr>
      <w:spacing w:before="100" w:beforeAutospacing="1" w:after="100" w:afterAutospacing="1"/>
    </w:pPr>
  </w:style>
  <w:style w:type="character" w:customStyle="1" w:styleId="rvts6">
    <w:name w:val="rvts6"/>
    <w:basedOn w:val="a0"/>
    <w:rsid w:val="00485EC4"/>
  </w:style>
  <w:style w:type="character" w:customStyle="1" w:styleId="rvts15">
    <w:name w:val="rvts15"/>
    <w:basedOn w:val="a0"/>
    <w:rsid w:val="00485EC4"/>
  </w:style>
  <w:style w:type="character" w:customStyle="1" w:styleId="apple-converted-space">
    <w:name w:val="apple-converted-space"/>
    <w:basedOn w:val="a0"/>
    <w:rsid w:val="00485EC4"/>
  </w:style>
  <w:style w:type="character" w:customStyle="1" w:styleId="rvts109">
    <w:name w:val="rvts109"/>
    <w:basedOn w:val="a0"/>
    <w:rsid w:val="00485EC4"/>
  </w:style>
  <w:style w:type="paragraph" w:styleId="a4">
    <w:name w:val="List Paragraph"/>
    <w:basedOn w:val="a"/>
    <w:uiPriority w:val="34"/>
    <w:qFormat/>
    <w:rsid w:val="00872CE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AB2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1CFAD-ABF3-4402-89B0-152AC8FC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Кидло Сергей Александрович</dc:creator>
  <cp:keywords/>
  <dc:description/>
  <cp:lastModifiedBy>Шевчук Олеся Евгеньевна</cp:lastModifiedBy>
  <cp:revision>4</cp:revision>
  <dcterms:created xsi:type="dcterms:W3CDTF">2023-02-08T04:57:00Z</dcterms:created>
  <dcterms:modified xsi:type="dcterms:W3CDTF">2023-04-05T03:53:00Z</dcterms:modified>
</cp:coreProperties>
</file>