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46B0A">
      <w:pPr>
        <w:spacing w:before="1500"/>
        <w:jc w:val="center"/>
      </w:pPr>
      <w:bookmarkStart w:id="0" w:name="_GoBack"/>
      <w:bookmarkEnd w:id="0"/>
      <w:r>
        <w:rPr>
          <w:b/>
          <w:sz w:val="48"/>
        </w:rPr>
        <w:t>NAAN MUDHALVAN</w:t>
      </w:r>
      <w:r>
        <w:rPr>
          <w:b/>
          <w:sz w:val="48"/>
        </w:rPr>
        <w:br w:type="textWrapping"/>
      </w:r>
      <w:r>
        <w:rPr>
          <w:b/>
          <w:sz w:val="36"/>
        </w:rPr>
        <w:t>GROUP PROJECT</w:t>
      </w:r>
    </w:p>
    <w:p w14:paraId="022CD1EC">
      <w:pPr>
        <w:spacing w:before="600"/>
        <w:jc w:val="center"/>
      </w:pPr>
      <w:r>
        <w:rPr>
          <w:b/>
          <w:sz w:val="50"/>
        </w:rPr>
        <w:t>AI WeatherWise API</w:t>
      </w:r>
    </w:p>
    <w:p w14:paraId="25C5394F">
      <w:pPr>
        <w:jc w:val="center"/>
      </w:pPr>
      <w:r>
        <w:rPr>
          <w:b/>
          <w:sz w:val="30"/>
        </w:rPr>
        <w:t>Task 3 – Project Folder and Server Setup</w:t>
      </w:r>
    </w:p>
    <w:p w14:paraId="73558D59">
      <w:pPr>
        <w:spacing w:before="800"/>
        <w:jc w:val="center"/>
      </w:pPr>
      <w:r>
        <w:rPr>
          <w:sz w:val="24"/>
        </w:rPr>
        <w:t>Assigned To: Kirthiga V</w:t>
      </w:r>
    </w:p>
    <w:p w14:paraId="59C5B982">
      <w:pPr>
        <w:jc w:val="center"/>
      </w:pPr>
      <w:r>
        <w:rPr>
          <w:sz w:val="22"/>
        </w:rPr>
        <w:t>Module: AI-Augmented Backend Development</w:t>
      </w:r>
    </w:p>
    <w:p w14:paraId="61E6590A">
      <w:r>
        <w:br w:type="page"/>
      </w:r>
    </w:p>
    <w:p w14:paraId="64DDC403">
      <w:pPr>
        <w:jc w:val="center"/>
      </w:pPr>
      <w:r>
        <w:rPr>
          <w:b/>
          <w:sz w:val="38"/>
        </w:rPr>
        <w:t>AI WEATHERWISE API</w:t>
      </w:r>
    </w:p>
    <w:p w14:paraId="15324577">
      <w:pPr>
        <w:jc w:val="center"/>
      </w:pPr>
      <w:r>
        <w:rPr>
          <w:b/>
          <w:sz w:val="28"/>
        </w:rPr>
        <w:t>Task 3: Initial Project Setup</w:t>
      </w:r>
    </w:p>
    <w:p w14:paraId="10B01800">
      <w:pPr>
        <w:pStyle w:val="2"/>
        <w:spacing w:before="160" w:after="100"/>
      </w:pPr>
      <w:r>
        <w:t>1. Objective</w:t>
      </w:r>
    </w:p>
    <w:p w14:paraId="7E9E8825">
      <w:r>
        <w:t>The objective of this task is to create the initial folder structure for the AI WeatherWise API backend project and open the Server folder in Visual Studio Code. This provides a clean workspace in which the backend files, dependencies, routes, controllers, models, services, and configuration files can be developed.</w:t>
      </w:r>
    </w:p>
    <w:p w14:paraId="2F8F5DC3">
      <w:pPr>
        <w:pStyle w:val="2"/>
        <w:spacing w:before="160" w:after="100"/>
      </w:pPr>
      <w:r>
        <w:t>2. Task Description</w:t>
      </w:r>
    </w:p>
    <w:p w14:paraId="63201E1F">
      <w:r>
        <w:t>The initial project setup consists of creating a main folder using the project name, creating a Server folder inside it, and opening the Server folder in VS Code. The setup should be completed before beginning backend implementation.</w:t>
      </w:r>
    </w:p>
    <w:p w14:paraId="4167FD5C">
      <w:pPr>
        <w:pStyle w:val="2"/>
        <w:spacing w:before="160" w:after="100"/>
      </w:pPr>
      <w:r>
        <w:t>3. Step-by-Step Procedure</w:t>
      </w:r>
    </w:p>
    <w:p w14:paraId="297E3EED">
      <w:r>
        <w:rPr>
          <w:b/>
          <w:sz w:val="24"/>
        </w:rPr>
        <w:t>Step 1 – Create the main project folder</w:t>
      </w:r>
    </w:p>
    <w:p w14:paraId="4804A140">
      <w:r>
        <w:t>Create a new folder on the computer and name it according to the project. For this project, the suggested name is “AI-WeatherWise-API”.</w:t>
      </w:r>
    </w:p>
    <w:p w14:paraId="4E94A815">
      <w:r>
        <w:rPr>
          <w:b/>
          <w:sz w:val="24"/>
        </w:rPr>
        <w:t>Step 2 – Create the Server folder</w:t>
      </w:r>
    </w:p>
    <w:p w14:paraId="17E2CFE1">
      <w:r>
        <w:t>Open the newly created project folder and create a new folder inside it. This folder will contain the backend/server-side implementation.</w:t>
      </w:r>
    </w:p>
    <w:p w14:paraId="0AC43B2B">
      <w:r>
        <w:rPr>
          <w:b/>
          <w:sz w:val="24"/>
        </w:rPr>
        <w:t>Step 3 – Name the folder Server</w:t>
      </w:r>
    </w:p>
    <w:p w14:paraId="3F02A0BD">
      <w:r>
        <w:t>Rename the newly created folder as “Server”. The folder name should be clear and consistent with the project structure.</w:t>
      </w:r>
    </w:p>
    <w:p w14:paraId="323F25A3">
      <w:r>
        <w:rPr>
          <w:b/>
          <w:sz w:val="24"/>
        </w:rPr>
        <w:t>Step 4 – Open the Server folder in VS Code</w:t>
      </w:r>
    </w:p>
    <w:p w14:paraId="6377490C">
      <w:r>
        <w:t>Launch Visual Studio Code and open the Server folder using File → Open Folder, or open the folder directly from the file manager using the VS Code option.</w:t>
      </w:r>
    </w:p>
    <w:p w14:paraId="512A842B">
      <w:pPr>
        <w:pStyle w:val="2"/>
        <w:spacing w:before="160" w:after="100"/>
      </w:pPr>
      <w:r>
        <w:t>4. Expected Folder Structure</w:t>
      </w:r>
    </w:p>
    <w:p w14:paraId="06A1E0BC">
      <w:r>
        <w:rPr>
          <w:rFonts w:ascii="Consolas" w:hAnsi="Consolas"/>
          <w:sz w:val="22"/>
        </w:rPr>
        <w:t>AI-WeatherWise-API/</w:t>
      </w:r>
      <w:r>
        <w:rPr>
          <w:rFonts w:ascii="Consolas" w:hAnsi="Consolas"/>
          <w:sz w:val="22"/>
        </w:rPr>
        <w:br w:type="textWrapping"/>
      </w:r>
      <w:r>
        <w:rPr>
          <w:rFonts w:ascii="Consolas" w:hAnsi="Consolas"/>
          <w:sz w:val="22"/>
        </w:rPr>
        <w:t>└── Server/</w:t>
      </w:r>
      <w:r>
        <w:rPr>
          <w:rFonts w:ascii="Consolas" w:hAnsi="Consolas"/>
          <w:sz w:val="22"/>
        </w:rPr>
        <w:br w:type="textWrapping"/>
      </w:r>
    </w:p>
    <w:p w14:paraId="1FD856E1">
      <w:pPr>
        <w:pStyle w:val="2"/>
        <w:spacing w:before="160" w:after="100"/>
      </w:pPr>
      <w:r>
        <w:t>5. Purpose of the Server Folder</w:t>
      </w:r>
    </w:p>
    <w:p w14:paraId="0405E357">
      <w:r>
        <w:t>The Server folder is the main workspace for the backend portion of the AI WeatherWise API. As development continues, backend source files can be organized into separate folders such as routes, controllers, models, middleware, services, configuration, and utilities.</w:t>
      </w:r>
    </w:p>
    <w:p w14:paraId="2F9936C7">
      <w:pPr>
        <w:pStyle w:val="2"/>
        <w:spacing w:before="160" w:after="100"/>
      </w:pPr>
      <w:r>
        <w:t>6. Recommended Backend Structure for Future Development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500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B7D7F0"/>
            <w:vAlign w:val="center"/>
          </w:tcPr>
          <w:p w14:paraId="0B7D1FB8">
            <w:pPr>
              <w:spacing w:after="0" w:line="240" w:lineRule="auto"/>
            </w:pPr>
            <w:r>
              <w:rPr>
                <w:rFonts w:ascii="Aptos" w:hAnsi="Aptos"/>
                <w:b/>
                <w:sz w:val="20"/>
              </w:rPr>
              <w:t>Folder/File</w:t>
            </w:r>
          </w:p>
        </w:tc>
        <w:tc>
          <w:tcPr>
            <w:tcW w:w="3312" w:type="dxa"/>
            <w:shd w:val="clear" w:color="auto" w:fill="B7D7F0"/>
            <w:vAlign w:val="center"/>
          </w:tcPr>
          <w:p w14:paraId="474369DF">
            <w:pPr>
              <w:spacing w:after="0" w:line="240" w:lineRule="auto"/>
            </w:pPr>
            <w:r>
              <w:rPr>
                <w:rFonts w:ascii="Aptos" w:hAnsi="Aptos"/>
                <w:b/>
                <w:sz w:val="20"/>
              </w:rPr>
              <w:t>Purpose</w:t>
            </w:r>
          </w:p>
        </w:tc>
        <w:tc>
          <w:tcPr>
            <w:tcW w:w="3312" w:type="dxa"/>
            <w:shd w:val="clear" w:color="auto" w:fill="B7D7F0"/>
            <w:vAlign w:val="center"/>
          </w:tcPr>
          <w:p w14:paraId="33F7F065">
            <w:pPr>
              <w:spacing w:after="0" w:line="240" w:lineRule="auto"/>
            </w:pPr>
            <w:r>
              <w:rPr>
                <w:rFonts w:ascii="Aptos" w:hAnsi="Aptos"/>
                <w:b/>
                <w:sz w:val="20"/>
              </w:rPr>
              <w:t>Example Contents</w:t>
            </w:r>
          </w:p>
        </w:tc>
      </w:tr>
      <w:tr w14:paraId="1D2F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7A98048">
            <w:pPr>
              <w:spacing w:after="0" w:line="240" w:lineRule="auto"/>
            </w:pPr>
            <w:r>
              <w:rPr>
                <w:rFonts w:ascii="Aptos" w:hAnsi="Aptos"/>
                <w:b w:val="0"/>
                <w:sz w:val="19"/>
              </w:rPr>
              <w:t>Server/</w:t>
            </w:r>
          </w:p>
        </w:tc>
        <w:tc>
          <w:tcPr>
            <w:tcW w:w="3312" w:type="dxa"/>
            <w:vAlign w:val="center"/>
          </w:tcPr>
          <w:p w14:paraId="3BB76509">
            <w:pPr>
              <w:spacing w:after="0" w:line="240" w:lineRule="auto"/>
            </w:pPr>
            <w:r>
              <w:rPr>
                <w:rFonts w:ascii="Aptos" w:hAnsi="Aptos"/>
                <w:b w:val="0"/>
                <w:sz w:val="19"/>
              </w:rPr>
              <w:t>Backend project root</w:t>
            </w:r>
          </w:p>
        </w:tc>
        <w:tc>
          <w:tcPr>
            <w:tcW w:w="3312" w:type="dxa"/>
            <w:vAlign w:val="center"/>
          </w:tcPr>
          <w:p w14:paraId="3DC9B4DE">
            <w:pPr>
              <w:spacing w:after="0" w:line="240" w:lineRule="auto"/>
            </w:pPr>
            <w:r>
              <w:rPr>
                <w:rFonts w:ascii="Aptos" w:hAnsi="Aptos"/>
                <w:b w:val="0"/>
                <w:sz w:val="19"/>
              </w:rPr>
              <w:t>package.json, server.js</w:t>
            </w:r>
          </w:p>
        </w:tc>
      </w:tr>
      <w:tr w14:paraId="75D3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D3E250F">
            <w:pPr>
              <w:spacing w:after="0" w:line="240" w:lineRule="auto"/>
            </w:pPr>
            <w:r>
              <w:rPr>
                <w:rFonts w:ascii="Aptos" w:hAnsi="Aptos"/>
                <w:b w:val="0"/>
                <w:sz w:val="19"/>
              </w:rPr>
              <w:t>models/</w:t>
            </w:r>
          </w:p>
        </w:tc>
        <w:tc>
          <w:tcPr>
            <w:tcW w:w="3312" w:type="dxa"/>
            <w:vAlign w:val="center"/>
          </w:tcPr>
          <w:p w14:paraId="19551078">
            <w:pPr>
              <w:spacing w:after="0" w:line="240" w:lineRule="auto"/>
            </w:pPr>
            <w:r>
              <w:rPr>
                <w:rFonts w:ascii="Aptos" w:hAnsi="Aptos"/>
                <w:b w:val="0"/>
                <w:sz w:val="19"/>
              </w:rPr>
              <w:t>Database schemas and data models</w:t>
            </w:r>
          </w:p>
        </w:tc>
        <w:tc>
          <w:tcPr>
            <w:tcW w:w="3312" w:type="dxa"/>
            <w:vAlign w:val="center"/>
          </w:tcPr>
          <w:p w14:paraId="07174B86">
            <w:pPr>
              <w:spacing w:after="0" w:line="240" w:lineRule="auto"/>
            </w:pPr>
            <w:r>
              <w:rPr>
                <w:rFonts w:ascii="Aptos" w:hAnsi="Aptos"/>
                <w:b w:val="0"/>
                <w:sz w:val="19"/>
              </w:rPr>
              <w:t>User, FavoriteCity</w:t>
            </w:r>
          </w:p>
        </w:tc>
      </w:tr>
      <w:tr w14:paraId="4763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89BA542">
            <w:pPr>
              <w:spacing w:after="0" w:line="240" w:lineRule="auto"/>
            </w:pPr>
            <w:r>
              <w:rPr>
                <w:rFonts w:ascii="Aptos" w:hAnsi="Aptos"/>
                <w:b w:val="0"/>
                <w:sz w:val="19"/>
              </w:rPr>
              <w:t>controllers/</w:t>
            </w:r>
          </w:p>
        </w:tc>
        <w:tc>
          <w:tcPr>
            <w:tcW w:w="3312" w:type="dxa"/>
            <w:vAlign w:val="center"/>
          </w:tcPr>
          <w:p w14:paraId="18945150">
            <w:pPr>
              <w:spacing w:after="0" w:line="240" w:lineRule="auto"/>
            </w:pPr>
            <w:r>
              <w:rPr>
                <w:rFonts w:ascii="Aptos" w:hAnsi="Aptos"/>
                <w:b w:val="0"/>
                <w:sz w:val="19"/>
              </w:rPr>
              <w:t>Business logic and request processing</w:t>
            </w:r>
          </w:p>
        </w:tc>
        <w:tc>
          <w:tcPr>
            <w:tcW w:w="3312" w:type="dxa"/>
            <w:vAlign w:val="center"/>
          </w:tcPr>
          <w:p w14:paraId="1AF1B9A3">
            <w:pPr>
              <w:spacing w:after="0" w:line="240" w:lineRule="auto"/>
            </w:pPr>
            <w:r>
              <w:rPr>
                <w:rFonts w:ascii="Aptos" w:hAnsi="Aptos"/>
                <w:b w:val="0"/>
                <w:sz w:val="19"/>
              </w:rPr>
              <w:t>Auth, Weather, AI controllers</w:t>
            </w:r>
          </w:p>
        </w:tc>
      </w:tr>
      <w:tr w14:paraId="1ED2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C1B2C94">
            <w:pPr>
              <w:spacing w:after="0" w:line="240" w:lineRule="auto"/>
            </w:pPr>
            <w:r>
              <w:rPr>
                <w:rFonts w:ascii="Aptos" w:hAnsi="Aptos"/>
                <w:b w:val="0"/>
                <w:sz w:val="19"/>
              </w:rPr>
              <w:t>routes/</w:t>
            </w:r>
          </w:p>
        </w:tc>
        <w:tc>
          <w:tcPr>
            <w:tcW w:w="3312" w:type="dxa"/>
            <w:vAlign w:val="center"/>
          </w:tcPr>
          <w:p w14:paraId="158A88FB">
            <w:pPr>
              <w:spacing w:after="0" w:line="240" w:lineRule="auto"/>
            </w:pPr>
            <w:r>
              <w:rPr>
                <w:rFonts w:ascii="Aptos" w:hAnsi="Aptos"/>
                <w:b w:val="0"/>
                <w:sz w:val="19"/>
              </w:rPr>
              <w:t>API endpoint definitions</w:t>
            </w:r>
          </w:p>
        </w:tc>
        <w:tc>
          <w:tcPr>
            <w:tcW w:w="3312" w:type="dxa"/>
            <w:vAlign w:val="center"/>
          </w:tcPr>
          <w:p w14:paraId="6D80D3B4">
            <w:pPr>
              <w:spacing w:after="0" w:line="240" w:lineRule="auto"/>
            </w:pPr>
            <w:r>
              <w:rPr>
                <w:rFonts w:ascii="Aptos" w:hAnsi="Aptos"/>
                <w:b w:val="0"/>
                <w:sz w:val="19"/>
              </w:rPr>
              <w:t>Authentication, weather and favourite routes</w:t>
            </w:r>
          </w:p>
        </w:tc>
      </w:tr>
      <w:tr w14:paraId="2BDB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D7957C">
            <w:pPr>
              <w:spacing w:after="0" w:line="240" w:lineRule="auto"/>
            </w:pPr>
            <w:r>
              <w:rPr>
                <w:rFonts w:ascii="Aptos" w:hAnsi="Aptos"/>
                <w:b w:val="0"/>
                <w:sz w:val="19"/>
              </w:rPr>
              <w:t>middleware/</w:t>
            </w:r>
          </w:p>
        </w:tc>
        <w:tc>
          <w:tcPr>
            <w:tcW w:w="3312" w:type="dxa"/>
            <w:vAlign w:val="center"/>
          </w:tcPr>
          <w:p w14:paraId="62513044">
            <w:pPr>
              <w:spacing w:after="0" w:line="240" w:lineRule="auto"/>
            </w:pPr>
            <w:r>
              <w:rPr>
                <w:rFonts w:ascii="Aptos" w:hAnsi="Aptos"/>
                <w:b w:val="0"/>
                <w:sz w:val="19"/>
              </w:rPr>
              <w:t>Request processing and security</w:t>
            </w:r>
          </w:p>
        </w:tc>
        <w:tc>
          <w:tcPr>
            <w:tcW w:w="3312" w:type="dxa"/>
            <w:vAlign w:val="center"/>
          </w:tcPr>
          <w:p w14:paraId="43F03CD1">
            <w:pPr>
              <w:spacing w:after="0" w:line="240" w:lineRule="auto"/>
            </w:pPr>
            <w:r>
              <w:rPr>
                <w:rFonts w:ascii="Aptos" w:hAnsi="Aptos"/>
                <w:b w:val="0"/>
                <w:sz w:val="19"/>
              </w:rPr>
              <w:t>JWT authentication middleware</w:t>
            </w:r>
          </w:p>
        </w:tc>
      </w:tr>
      <w:tr w14:paraId="5A67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B53827">
            <w:pPr>
              <w:spacing w:after="0" w:line="240" w:lineRule="auto"/>
            </w:pPr>
            <w:r>
              <w:rPr>
                <w:rFonts w:ascii="Aptos" w:hAnsi="Aptos"/>
                <w:b w:val="0"/>
                <w:sz w:val="19"/>
              </w:rPr>
              <w:t>services/</w:t>
            </w:r>
          </w:p>
        </w:tc>
        <w:tc>
          <w:tcPr>
            <w:tcW w:w="3312" w:type="dxa"/>
            <w:vAlign w:val="center"/>
          </w:tcPr>
          <w:p w14:paraId="251F76EA">
            <w:pPr>
              <w:spacing w:after="0" w:line="240" w:lineRule="auto"/>
            </w:pPr>
            <w:r>
              <w:rPr>
                <w:rFonts w:ascii="Aptos" w:hAnsi="Aptos"/>
                <w:b w:val="0"/>
                <w:sz w:val="19"/>
              </w:rPr>
              <w:t>External/API integrations</w:t>
            </w:r>
          </w:p>
        </w:tc>
        <w:tc>
          <w:tcPr>
            <w:tcW w:w="3312" w:type="dxa"/>
            <w:vAlign w:val="center"/>
          </w:tcPr>
          <w:p w14:paraId="1C7C2CC0">
            <w:pPr>
              <w:spacing w:after="0" w:line="240" w:lineRule="auto"/>
            </w:pPr>
            <w:r>
              <w:rPr>
                <w:rFonts w:ascii="Aptos" w:hAnsi="Aptos"/>
                <w:b w:val="0"/>
                <w:sz w:val="19"/>
              </w:rPr>
              <w:t>Weather API and AI service</w:t>
            </w:r>
          </w:p>
        </w:tc>
      </w:tr>
      <w:tr w14:paraId="55FD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D7559E2">
            <w:pPr>
              <w:spacing w:after="0" w:line="240" w:lineRule="auto"/>
            </w:pPr>
            <w:r>
              <w:rPr>
                <w:rFonts w:ascii="Aptos" w:hAnsi="Aptos"/>
                <w:b w:val="0"/>
                <w:sz w:val="19"/>
              </w:rPr>
              <w:t>config/</w:t>
            </w:r>
          </w:p>
        </w:tc>
        <w:tc>
          <w:tcPr>
            <w:tcW w:w="3312" w:type="dxa"/>
            <w:vAlign w:val="center"/>
          </w:tcPr>
          <w:p w14:paraId="47EE14FC">
            <w:pPr>
              <w:spacing w:after="0" w:line="240" w:lineRule="auto"/>
            </w:pPr>
            <w:r>
              <w:rPr>
                <w:rFonts w:ascii="Aptos" w:hAnsi="Aptos"/>
                <w:b w:val="0"/>
                <w:sz w:val="19"/>
              </w:rPr>
              <w:t>Application configuration</w:t>
            </w:r>
          </w:p>
        </w:tc>
        <w:tc>
          <w:tcPr>
            <w:tcW w:w="3312" w:type="dxa"/>
            <w:vAlign w:val="center"/>
          </w:tcPr>
          <w:p w14:paraId="6C012D2D">
            <w:pPr>
              <w:spacing w:after="0" w:line="240" w:lineRule="auto"/>
            </w:pPr>
            <w:r>
              <w:rPr>
                <w:rFonts w:ascii="Aptos" w:hAnsi="Aptos"/>
                <w:b w:val="0"/>
                <w:sz w:val="19"/>
              </w:rPr>
              <w:t>Database and environment configuration</w:t>
            </w:r>
          </w:p>
        </w:tc>
      </w:tr>
    </w:tbl>
    <w:p w14:paraId="3C8C98A5">
      <w:pPr>
        <w:pStyle w:val="2"/>
        <w:spacing w:before="160" w:after="100"/>
      </w:pPr>
      <w:r>
        <w:t>7. Opening the Folder in Visual Studio Code</w:t>
      </w:r>
    </w:p>
    <w:p w14:paraId="2E782F0D">
      <w:pPr>
        <w:pStyle w:val="29"/>
      </w:pPr>
      <w:r>
        <w:t>Open Visual Studio Code.</w:t>
      </w:r>
    </w:p>
    <w:p w14:paraId="7BA05371">
      <w:pPr>
        <w:pStyle w:val="29"/>
      </w:pPr>
      <w:r>
        <w:t>Select File → Open Folder.</w:t>
      </w:r>
    </w:p>
    <w:p w14:paraId="753254DB">
      <w:pPr>
        <w:pStyle w:val="29"/>
      </w:pPr>
      <w:r>
        <w:t>Navigate to the AI-WeatherWise-API project directory.</w:t>
      </w:r>
    </w:p>
    <w:p w14:paraId="2AFAFB37">
      <w:pPr>
        <w:pStyle w:val="29"/>
      </w:pPr>
      <w:r>
        <w:t>Select the Server folder.</w:t>
      </w:r>
    </w:p>
    <w:p w14:paraId="78CDF34F">
      <w:pPr>
        <w:pStyle w:val="29"/>
      </w:pPr>
      <w:r>
        <w:t>Click Select Folder/Open.</w:t>
      </w:r>
    </w:p>
    <w:p w14:paraId="6E6822BE">
      <w:pPr>
        <w:pStyle w:val="29"/>
      </w:pPr>
      <w:r>
        <w:t>Verify that the Server folder appears in the VS Code Explorer panel.</w:t>
      </w:r>
    </w:p>
    <w:p w14:paraId="288F1A5C">
      <w:pPr>
        <w:pStyle w:val="2"/>
        <w:spacing w:before="160" w:after="100"/>
      </w:pPr>
      <w:r>
        <w:t>8. Verification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4D0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3363C38">
            <w:pPr>
              <w:spacing w:after="0" w:line="240" w:lineRule="auto"/>
            </w:pPr>
            <w:r>
              <w:rPr>
                <w:rFonts w:ascii="Aptos" w:hAnsi="Aptos"/>
                <w:b/>
                <w:sz w:val="20"/>
              </w:rPr>
              <w:t>Check</w:t>
            </w:r>
          </w:p>
        </w:tc>
        <w:tc>
          <w:tcPr>
            <w:tcW w:w="4968" w:type="dxa"/>
            <w:shd w:val="clear" w:color="auto" w:fill="D9EAF7"/>
            <w:vAlign w:val="center"/>
          </w:tcPr>
          <w:p w14:paraId="4713C918">
            <w:pPr>
              <w:spacing w:after="0" w:line="240" w:lineRule="auto"/>
            </w:pPr>
            <w:r>
              <w:rPr>
                <w:rFonts w:ascii="Aptos" w:hAnsi="Aptos"/>
                <w:b/>
                <w:sz w:val="20"/>
              </w:rPr>
              <w:t>Expected Result</w:t>
            </w:r>
          </w:p>
        </w:tc>
      </w:tr>
      <w:tr w14:paraId="5DCF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801984F">
            <w:pPr>
              <w:spacing w:after="0" w:line="240" w:lineRule="auto"/>
            </w:pPr>
            <w:r>
              <w:rPr>
                <w:rFonts w:ascii="Aptos" w:hAnsi="Aptos"/>
                <w:b w:val="0"/>
                <w:sz w:val="19"/>
              </w:rPr>
              <w:t>Main project folder created</w:t>
            </w:r>
          </w:p>
        </w:tc>
        <w:tc>
          <w:tcPr>
            <w:tcW w:w="4968" w:type="dxa"/>
            <w:vAlign w:val="center"/>
          </w:tcPr>
          <w:p w14:paraId="4C9413C0">
            <w:pPr>
              <w:spacing w:after="0" w:line="240" w:lineRule="auto"/>
            </w:pPr>
            <w:r>
              <w:rPr>
                <w:rFonts w:ascii="Aptos" w:hAnsi="Aptos"/>
                <w:b w:val="0"/>
                <w:sz w:val="19"/>
              </w:rPr>
              <w:t>AI-WeatherWise-API folder is available.</w:t>
            </w:r>
          </w:p>
        </w:tc>
      </w:tr>
      <w:tr w14:paraId="107B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0CD3D74">
            <w:pPr>
              <w:spacing w:after="0" w:line="240" w:lineRule="auto"/>
            </w:pPr>
            <w:r>
              <w:rPr>
                <w:rFonts w:ascii="Aptos" w:hAnsi="Aptos"/>
                <w:b w:val="0"/>
                <w:sz w:val="19"/>
              </w:rPr>
              <w:t>Server folder created</w:t>
            </w:r>
          </w:p>
        </w:tc>
        <w:tc>
          <w:tcPr>
            <w:tcW w:w="4968" w:type="dxa"/>
            <w:vAlign w:val="center"/>
          </w:tcPr>
          <w:p w14:paraId="2A6F084D">
            <w:pPr>
              <w:spacing w:after="0" w:line="240" w:lineRule="auto"/>
            </w:pPr>
            <w:r>
              <w:rPr>
                <w:rFonts w:ascii="Aptos" w:hAnsi="Aptos"/>
                <w:b w:val="0"/>
                <w:sz w:val="19"/>
              </w:rPr>
              <w:t>A Server folder exists inside the project folder.</w:t>
            </w:r>
          </w:p>
        </w:tc>
      </w:tr>
      <w:tr w14:paraId="0EA6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53D25A6">
            <w:pPr>
              <w:spacing w:after="0" w:line="240" w:lineRule="auto"/>
            </w:pPr>
            <w:r>
              <w:rPr>
                <w:rFonts w:ascii="Aptos" w:hAnsi="Aptos"/>
                <w:b w:val="0"/>
                <w:sz w:val="19"/>
              </w:rPr>
              <w:t>Correct folder name</w:t>
            </w:r>
          </w:p>
        </w:tc>
        <w:tc>
          <w:tcPr>
            <w:tcW w:w="4968" w:type="dxa"/>
            <w:vAlign w:val="center"/>
          </w:tcPr>
          <w:p w14:paraId="75665058">
            <w:pPr>
              <w:spacing w:after="0" w:line="240" w:lineRule="auto"/>
            </w:pPr>
            <w:r>
              <w:rPr>
                <w:rFonts w:ascii="Aptos" w:hAnsi="Aptos"/>
                <w:b w:val="0"/>
                <w:sz w:val="19"/>
              </w:rPr>
              <w:t>The backend folder is named Server.</w:t>
            </w:r>
          </w:p>
        </w:tc>
      </w:tr>
      <w:tr w14:paraId="7F48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8F7B4CE">
            <w:pPr>
              <w:spacing w:after="0" w:line="240" w:lineRule="auto"/>
            </w:pPr>
            <w:r>
              <w:rPr>
                <w:rFonts w:ascii="Aptos" w:hAnsi="Aptos"/>
                <w:b w:val="0"/>
                <w:sz w:val="19"/>
              </w:rPr>
              <w:t>VS Code opened</w:t>
            </w:r>
          </w:p>
        </w:tc>
        <w:tc>
          <w:tcPr>
            <w:tcW w:w="4968" w:type="dxa"/>
            <w:vAlign w:val="center"/>
          </w:tcPr>
          <w:p w14:paraId="3050A024">
            <w:pPr>
              <w:spacing w:after="0" w:line="240" w:lineRule="auto"/>
            </w:pPr>
            <w:r>
              <w:rPr>
                <w:rFonts w:ascii="Aptos" w:hAnsi="Aptos"/>
                <w:b w:val="0"/>
                <w:sz w:val="19"/>
              </w:rPr>
              <w:t>Visual Studio Code is running.</w:t>
            </w:r>
          </w:p>
        </w:tc>
      </w:tr>
      <w:tr w14:paraId="3A32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6756761">
            <w:pPr>
              <w:spacing w:after="0" w:line="240" w:lineRule="auto"/>
            </w:pPr>
            <w:r>
              <w:rPr>
                <w:rFonts w:ascii="Aptos" w:hAnsi="Aptos"/>
                <w:b w:val="0"/>
                <w:sz w:val="19"/>
              </w:rPr>
              <w:t>Server folder opened</w:t>
            </w:r>
          </w:p>
        </w:tc>
        <w:tc>
          <w:tcPr>
            <w:tcW w:w="4968" w:type="dxa"/>
            <w:vAlign w:val="center"/>
          </w:tcPr>
          <w:p w14:paraId="0BB77B75">
            <w:pPr>
              <w:spacing w:after="0" w:line="240" w:lineRule="auto"/>
            </w:pPr>
            <w:r>
              <w:rPr>
                <w:rFonts w:ascii="Aptos" w:hAnsi="Aptos"/>
                <w:b w:val="0"/>
                <w:sz w:val="19"/>
              </w:rPr>
              <w:t>Server appears in the VS Code Explorer.</w:t>
            </w:r>
          </w:p>
        </w:tc>
      </w:tr>
    </w:tbl>
    <w:p w14:paraId="60AD096A">
      <w:pPr>
        <w:pStyle w:val="2"/>
        <w:spacing w:before="160" w:after="100"/>
      </w:pPr>
      <w:r>
        <w:t>9. Expected Outcome</w:t>
      </w:r>
    </w:p>
    <w:p w14:paraId="5AFC2B9D">
      <w:r>
        <w:t>After completing this task, the AI WeatherWise API project will have a basic and organized backend workspace. The Server folder will be open in Visual Studio Code and ready for the next development tasks, such as initializing the backend project, installing dependencies, creating the server entry point, connecting the database, and implementing API routes.</w:t>
      </w:r>
    </w:p>
    <w:p w14:paraId="2304BC3D">
      <w:pPr>
        <w:pStyle w:val="2"/>
        <w:spacing w:before="160" w:after="100"/>
      </w:pPr>
      <w:r>
        <w:t>10. Conclusion</w:t>
      </w:r>
    </w:p>
    <w:p w14:paraId="76D77CF7">
      <w:r>
        <w:t>Creating the project folder and Server folder is the first step in establishing a structured backend development environment. Opening the Server folder in VS Code provides the team with a dedicated workspace for implementing the AI WeatherWise API and following a modular backend architecture.</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34510">
    <w:pPr>
      <w:pStyle w:val="18"/>
      <w:jc w:val="center"/>
    </w:pPr>
    <w:r>
      <w:rPr>
        <w:sz w:val="18"/>
      </w:rPr>
      <w:t>AI WeatherWise API – Naan Mudhalvan Group Project | Task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CA63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820B7C03167B4A2EAB9370FAC51C807E_13</vt:lpwstr>
  </property>
</Properties>
</file>