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1" w:name="OLE_LINK41"/>
            <w:bookmarkStart w:id="2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Профессор департамента </w:t>
            </w:r>
            <w:proofErr w:type="spellStart"/>
            <w:r>
              <w:rPr>
                <w:rFonts w:ascii="TimesNewRomanPSMT" w:hAnsi="TimesNewRomanPSMT"/>
              </w:rPr>
              <w:t>Программнои</w:t>
            </w:r>
            <w:proofErr w:type="spellEnd"/>
            <w:r>
              <w:rPr>
                <w:rFonts w:ascii="TimesNewRomanPSMT" w:hAnsi="TimesNewRomanPSMT"/>
              </w:rPr>
              <w:t>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33BD850C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  <w:bookmarkEnd w:id="1"/>
            <w:bookmarkEnd w:id="2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2CC6BF13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</w:t>
            </w:r>
            <w:proofErr w:type="gramStart"/>
            <w:r w:rsidRPr="002B786B">
              <w:rPr>
                <w:rFonts w:ascii="TimesNewRomanPSMT" w:hAnsi="TimesNewRomanPSMT"/>
              </w:rPr>
              <w:t>инженерия»  старший</w:t>
            </w:r>
            <w:proofErr w:type="gramEnd"/>
            <w:r w:rsidRPr="002B786B">
              <w:rPr>
                <w:rFonts w:ascii="TimesNewRomanPSMT" w:hAnsi="TimesNewRomanPSMT"/>
              </w:rPr>
              <w:t xml:space="preserve">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 xml:space="preserve">Н.А. </w:t>
            </w:r>
            <w:proofErr w:type="spellStart"/>
            <w:r w:rsidR="002B786B" w:rsidRPr="002B786B">
              <w:rPr>
                <w:rFonts w:ascii="TimesNewRomanPSMT" w:hAnsi="TimesNewRomanPSMT"/>
              </w:rPr>
              <w:t>Павлочев</w:t>
            </w:r>
            <w:proofErr w:type="spellEnd"/>
          </w:p>
          <w:p w14:paraId="2BAD1E39" w14:textId="599EF110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C7FC8CE" w14:textId="64E1B911" w:rsidR="00477510" w:rsidRPr="00477510" w:rsidRDefault="00620637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bookmarkStart w:id="3" w:name="OLE_LINK46"/>
      <w:bookmarkStart w:id="4" w:name="OLE_LINK47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bookmarkEnd w:id="3"/>
      <w:bookmarkEnd w:id="4"/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Техническое задание</w:t>
      </w:r>
    </w:p>
    <w:p w14:paraId="7FE4E175" w14:textId="5D7181AA" w:rsidR="00477510" w:rsidRPr="009A770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3333A220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-01 ТЗ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5FFE2273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20 ноября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23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36794F72" w14:textId="66E99FDA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br w:type="page"/>
      </w:r>
    </w:p>
    <w:p w14:paraId="7183F95A" w14:textId="77777777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17E76F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>-01 ТЗ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2CDE64C" w14:textId="77777777" w:rsidR="00620637" w:rsidRDefault="00620637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5" w:name="OLE_LINK51"/>
      <w:bookmarkStart w:id="6" w:name="OLE_LINK52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</w:p>
    <w:bookmarkEnd w:id="5"/>
    <w:bookmarkEnd w:id="6"/>
    <w:p w14:paraId="224FBD54" w14:textId="28B82559" w:rsidR="00620637" w:rsidRPr="008522C4" w:rsidRDefault="00620637" w:rsidP="00620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</w:pPr>
      <w:r w:rsidRPr="008522C4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  <w:t>Client-Server Mobile Application for Synthesizing Arrangements for Musical Compositions</w:t>
      </w:r>
    </w:p>
    <w:p w14:paraId="1BE8FFF1" w14:textId="2F115C4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6"/>
          <w:rFonts w:ascii="Times New Roman" w:hAnsi="Times New Roman"/>
          <w:b/>
          <w:bCs/>
          <w:sz w:val="28"/>
          <w:szCs w:val="28"/>
        </w:rPr>
        <w:t>Техническое</w:t>
      </w:r>
      <w:r w:rsidRPr="003A3CD5">
        <w:rPr>
          <w:rStyle w:val="a6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b/>
          <w:bCs/>
          <w:sz w:val="28"/>
          <w:szCs w:val="28"/>
        </w:rPr>
        <w:t>задание</w:t>
      </w:r>
    </w:p>
    <w:p w14:paraId="54AF881B" w14:textId="7A081B3B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7" w:name="OLE_LINK27"/>
      <w:bookmarkStart w:id="8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7"/>
      <w:bookmarkEnd w:id="8"/>
      <w:r>
        <w:rPr>
          <w:rStyle w:val="a6"/>
          <w:rFonts w:ascii="Times New Roman" w:hAnsi="Times New Roman"/>
          <w:b/>
          <w:bCs/>
          <w:sz w:val="24"/>
          <w:szCs w:val="24"/>
        </w:rPr>
        <w:t>ТЗ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 w:rsidRPr="009A7700">
        <w:rPr>
          <w:rStyle w:val="a6"/>
          <w:rFonts w:ascii="Times New Roman" w:hAnsi="Times New Roman"/>
          <w:b/>
          <w:bCs/>
          <w:sz w:val="28"/>
          <w:szCs w:val="28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671B6CA4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77777777" w:rsidR="005817B3" w:rsidRDefault="00000000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lastRenderedPageBreak/>
        <w:t>Москва 202</w:t>
      </w:r>
      <w:r w:rsidRPr="00493165">
        <w:rPr>
          <w:rStyle w:val="a6"/>
          <w:rFonts w:ascii="Times New Roman" w:hAnsi="Times New Roman"/>
          <w:b/>
          <w:bCs/>
          <w:sz w:val="24"/>
          <w:szCs w:val="24"/>
        </w:rPr>
        <w:t>3</w:t>
      </w:r>
    </w:p>
    <w:p w14:paraId="4E18B4AE" w14:textId="77777777" w:rsidR="005817B3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АННОТАЦИЯ</w:t>
      </w:r>
    </w:p>
    <w:p w14:paraId="24D84FB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97673BA" w14:textId="3D603F18" w:rsidR="005817B3" w:rsidRDefault="00000000" w:rsidP="00620637">
      <w:pPr>
        <w:spacing w:before="360"/>
        <w:ind w:firstLine="709"/>
        <w:jc w:val="center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Настоящее Техническое задание на разработку «</w:t>
      </w:r>
      <w:bookmarkStart w:id="9" w:name="OLE_LINK1"/>
      <w:bookmarkStart w:id="10" w:name="OLE_LINK2"/>
      <w:r w:rsidR="00620637" w:rsidRPr="00620637">
        <w:rPr>
          <w:rStyle w:val="a6"/>
          <w:rFonts w:ascii="Times New Roman" w:hAnsi="Times New Roman"/>
          <w:sz w:val="24"/>
          <w:szCs w:val="24"/>
        </w:rPr>
        <w:t>Клиент-серверное мобильное приложение для синтеза аранжировок музыкальных произведений</w:t>
      </w:r>
      <w:bookmarkEnd w:id="9"/>
      <w:bookmarkEnd w:id="10"/>
      <w:r>
        <w:rPr>
          <w:rStyle w:val="a6"/>
          <w:rFonts w:ascii="Times New Roman" w:hAnsi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7042570C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C12553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265B90D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CF9578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3A5D38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BB04E4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5B73BF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5184C55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6D93FE3C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3D41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D16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30349696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19.101-77 </w:t>
      </w:r>
      <w:r>
        <w:rPr>
          <w:lang w:val="ru-RU"/>
        </w:rPr>
        <w:t xml:space="preserve">Виды программ и программных документов </w:t>
      </w:r>
      <w:r>
        <w:rPr>
          <w:lang w:val="pt-PT"/>
        </w:rPr>
        <w:t>[1];</w:t>
      </w:r>
    </w:p>
    <w:p w14:paraId="6C81C73E" w14:textId="77777777" w:rsidR="005817B3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rStyle w:val="a6"/>
        </w:rPr>
        <w:t>ГОСТ 19.102-77 Стадии разработки</w:t>
      </w:r>
      <w:r>
        <w:rPr>
          <w:rStyle w:val="a6"/>
          <w:lang w:val="en-US"/>
        </w:rPr>
        <w:t xml:space="preserve"> [2]</w:t>
      </w:r>
      <w:r>
        <w:rPr>
          <w:rStyle w:val="a6"/>
        </w:rPr>
        <w:t>;</w:t>
      </w:r>
    </w:p>
    <w:p w14:paraId="49C582B2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19.103-77 </w:t>
      </w:r>
      <w:r>
        <w:rPr>
          <w:lang w:val="ru-RU"/>
        </w:rPr>
        <w:t xml:space="preserve">Обозначения программ и программных документов </w:t>
      </w:r>
      <w:r>
        <w:rPr>
          <w:lang w:val="pt-PT"/>
        </w:rPr>
        <w:t>[3];</w:t>
      </w:r>
    </w:p>
    <w:p w14:paraId="3933B32B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19.104-78 </w:t>
      </w:r>
      <w:r>
        <w:rPr>
          <w:lang w:val="ru-RU"/>
        </w:rPr>
        <w:t xml:space="preserve">Основные надписи </w:t>
      </w:r>
      <w:r>
        <w:rPr>
          <w:lang w:val="pt-PT"/>
        </w:rPr>
        <w:t>[4];</w:t>
      </w:r>
    </w:p>
    <w:p w14:paraId="0F6D3D8F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 xml:space="preserve">Общие требования к программным документам </w:t>
      </w:r>
      <w:r>
        <w:rPr>
          <w:lang w:val="pt-PT"/>
        </w:rPr>
        <w:t>[5];</w:t>
      </w:r>
    </w:p>
    <w:p w14:paraId="6CDF4E9E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 xml:space="preserve">выполненным печатным способом </w:t>
      </w:r>
      <w:r>
        <w:rPr>
          <w:lang w:val="pt-PT"/>
        </w:rPr>
        <w:t>[6];</w:t>
      </w:r>
    </w:p>
    <w:p w14:paraId="4DD80207" w14:textId="77777777" w:rsidR="005817B3" w:rsidRDefault="00000000">
      <w:pPr>
        <w:pStyle w:val="a9"/>
        <w:numPr>
          <w:ilvl w:val="0"/>
          <w:numId w:val="2"/>
        </w:numPr>
        <w:spacing w:after="120"/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rPr>
          <w:lang w:val="pt-PT"/>
        </w:rPr>
        <w:t>[7].</w:t>
      </w:r>
    </w:p>
    <w:p w14:paraId="72D29F7B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Style w:val="a6"/>
          <w:rFonts w:ascii="Times New Roman" w:hAnsi="Times New Roman"/>
          <w:sz w:val="24"/>
          <w:szCs w:val="24"/>
        </w:rPr>
        <w:br/>
        <w:t>ГОСТ 19.603-78 [12], ГОСТ 19.604-78 [13].</w:t>
      </w:r>
    </w:p>
    <w:p w14:paraId="153D22D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Также рекомендуется ознакомиться с терминологией, которая используется в данном документе, в приложении 1.</w:t>
      </w:r>
    </w:p>
    <w:p w14:paraId="656DDD47" w14:textId="77777777" w:rsidR="005817B3" w:rsidRDefault="005817B3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104A4ABD" w14:textId="30E6570C" w:rsidR="00D724F0" w:rsidRPr="00D724F0" w:rsidRDefault="00000000" w:rsidP="00D724F0">
      <w:pPr>
        <w:spacing w:after="0" w:line="240" w:lineRule="auto"/>
        <w:rPr>
          <w:rStyle w:val="a6"/>
        </w:rPr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sdt>
      <w:sdtPr>
        <w:rPr>
          <w:rFonts w:ascii="Calibri" w:hAnsi="Calibri"/>
          <w:b w:val="0"/>
          <w:bCs w:val="0"/>
          <w:caps w:val="0"/>
          <w:color w:val="000000"/>
          <w:sz w:val="22"/>
          <w:szCs w:val="22"/>
          <w:u w:color="000000"/>
        </w:rPr>
        <w:id w:val="135122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26CEA" w14:textId="6DBDDFF4" w:rsidR="00D724F0" w:rsidRDefault="00D724F0">
          <w:pPr>
            <w:pStyle w:val="aa"/>
            <w:rPr>
              <w:rFonts w:hint="eastAsia"/>
            </w:rPr>
          </w:pPr>
          <w:r>
            <w:t>Оглавление</w:t>
          </w:r>
        </w:p>
        <w:p w14:paraId="115F0EFA" w14:textId="36065925" w:rsidR="00CD2F4E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39876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6CE4BD7" w14:textId="7F19994F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340215E" w14:textId="77E8329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E4CD7B5" w14:textId="43CF20A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ОСНОВАНИЯ ДЛЯ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FC1C50" w14:textId="0392AD3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6D6EF91" w14:textId="610E27C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НАЗНАЧЕНИЕ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EB18AF5" w14:textId="71B9564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Функциональное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C2CA774" w14:textId="6150EE8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Эксплуатационное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20EDCD" w14:textId="14F3C540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24F9116" w14:textId="2698D15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DDAFF" w14:textId="33397B78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0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выполняемых функций.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4758F5" w14:textId="746F788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1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02C6D45" w14:textId="3F456FE4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выходных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368C7BD" w14:textId="34CBE98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временным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C33EB4" w14:textId="11D9FCE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интерфейсу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E495D34" w14:textId="20D4AD1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надежности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F895741" w14:textId="2F772E8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2E51767" w14:textId="50AE59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Время восстановления после отказа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9BFAC7F" w14:textId="6EFA7B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Отказы из-за некорректных действий оператора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97B6B" w14:textId="4D95D9C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310BEAC" w14:textId="559A44D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Климатические 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6F7746" w14:textId="768843E6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видам обслуживания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33F610A" w14:textId="2EFB94D9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численности и квалификации персонала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AA7B4" w14:textId="3FFCADB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3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98093E3" w14:textId="3D3B8DC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B629BB" w14:textId="0286B32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информационным структурам и методам решения.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B6BC299" w14:textId="47ED38E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6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4.7.2.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исходным кодам и языкам программирования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0155559" w14:textId="621C8BB0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программным средствам, используемым программой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D783B94" w14:textId="1CBA270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маркировке и упаковке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928D89" w14:textId="019F1057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4.9.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транспортировке и хранению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C827A" w14:textId="68CC8014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7368DFE" w14:textId="0F5AF87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Состав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2F1EC90" w14:textId="61BA09E2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60D3F5C" w14:textId="3614CF3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44673D" w14:textId="3AA7972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C397F8E" w14:textId="3A206A6B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Предполагаемая потребность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4DF2FBF" w14:textId="64521E0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1377EF6" w14:textId="40F2369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СТАДИИ И ЭТАПЫ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90E95A2" w14:textId="3042FFB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ПОРЯДОК КОНТРОЛЯ И ПРИЕМКИ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F8F41C5" w14:textId="68755C2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Виды испытаний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5DAD4D8" w14:textId="2A00F283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Общие требования к приемке работ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72437BD" w14:textId="013859CC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1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ПРИЛОЖЕНИЕ 1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37B1C42" w14:textId="597167AA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2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2990941" w14:textId="34F7FE92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8" w:name="_Toc151398760"/>
      <w:r>
        <w:rPr>
          <w:rFonts w:ascii="Times New Roman" w:hAnsi="Times New Roman"/>
        </w:rPr>
        <w:lastRenderedPageBreak/>
        <w:t>ВВЕДЕНИЕ</w:t>
      </w:r>
      <w:bookmarkEnd w:id="18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19" w:name="_Toc151398761"/>
      <w:r>
        <w:rPr>
          <w:rFonts w:ascii="Times New Roman" w:hAnsi="Times New Roman"/>
        </w:rPr>
        <w:t>Наименование программы</w:t>
      </w:r>
      <w:bookmarkEnd w:id="19"/>
    </w:p>
    <w:p w14:paraId="32DCA492" w14:textId="5E4AD53F" w:rsidR="005817B3" w:rsidRPr="00620637" w:rsidRDefault="00000000" w:rsidP="00620637">
      <w:pPr>
        <w:pStyle w:val="ab"/>
        <w:rPr>
          <w:rFonts w:eastAsia="Times New Roman" w:cs="Times New Roman"/>
          <w:color w:val="auto"/>
          <w:bdr w:val="none" w:sz="0" w:space="0" w:color="auto"/>
          <w:lang w:val="ru-KZ"/>
        </w:rPr>
      </w:pPr>
      <w:r>
        <w:t>Наименование программы</w:t>
      </w:r>
      <w:r>
        <w:tab/>
        <w:t xml:space="preserve">– </w:t>
      </w:r>
      <w:bookmarkStart w:id="20" w:name="_Hlk89605579"/>
      <w:r>
        <w:rPr>
          <w:lang w:val="fr-FR"/>
        </w:rPr>
        <w:t>«</w:t>
      </w:r>
      <w:bookmarkStart w:id="21" w:name="OLE_LINK53"/>
      <w:bookmarkStart w:id="22" w:name="OLE_LINK54"/>
      <w:bookmarkEnd w:id="20"/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Клиент-серверное мобильное приложение для синтеза аранжировок музыкальных произведений</w:t>
      </w:r>
      <w:bookmarkEnd w:id="21"/>
      <w:bookmarkEnd w:id="22"/>
      <w:r w:rsidRPr="00620637">
        <w:t>»</w:t>
      </w:r>
      <w:r>
        <w:t>.</w:t>
      </w:r>
    </w:p>
    <w:p w14:paraId="55A237E0" w14:textId="36F2FD11" w:rsidR="005817B3" w:rsidRPr="00620637" w:rsidRDefault="00000000" w:rsidP="00620637">
      <w:pPr>
        <w:pStyle w:val="ab"/>
        <w:rPr>
          <w:lang w:val="en-US"/>
        </w:rPr>
      </w:pPr>
      <w:r>
        <w:rPr>
          <w:rStyle w:val="a6"/>
        </w:rPr>
        <w:t>Наименование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программы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на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английском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языке</w:t>
      </w:r>
      <w:r w:rsidRPr="00620637">
        <w:rPr>
          <w:rStyle w:val="a6"/>
          <w:lang w:val="en-US"/>
        </w:rPr>
        <w:t xml:space="preserve"> – 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Client-Server Mobile Application for Synthesizing Arrangements for Musical Compositions</w:t>
      </w:r>
      <w:r w:rsidRPr="00620637">
        <w:rPr>
          <w:rStyle w:val="a6"/>
          <w:lang w:val="en-US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3" w:name="_Toc151398762"/>
      <w:r>
        <w:rPr>
          <w:rFonts w:ascii="Times New Roman" w:hAnsi="Times New Roman"/>
        </w:rPr>
        <w:t>Краткая характеристика и область назначения</w:t>
      </w:r>
      <w:bookmarkStart w:id="24" w:name="_Hlk482637814"/>
      <w:bookmarkEnd w:id="23"/>
      <w:bookmarkEnd w:id="24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7" w:name="_Toc151398763"/>
      <w:r>
        <w:rPr>
          <w:rFonts w:ascii="Times New Roman" w:hAnsi="Times New Roman"/>
        </w:rPr>
        <w:lastRenderedPageBreak/>
        <w:t>ОСНОВАНИЯ ДЛЯ РАЗРАБОТКИ</w:t>
      </w:r>
      <w:bookmarkEnd w:id="27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8" w:name="_Toc151398764"/>
      <w:r>
        <w:rPr>
          <w:rFonts w:ascii="Times New Roman" w:hAnsi="Times New Roman"/>
        </w:rPr>
        <w:t>Документы, на основании которых ведется разработка</w:t>
      </w:r>
      <w:bookmarkEnd w:id="28"/>
    </w:p>
    <w:p w14:paraId="468B9C8D" w14:textId="77777777" w:rsidR="004B70C3" w:rsidRDefault="00000000" w:rsidP="004B70C3">
      <w:pPr>
        <w:pStyle w:val="ab"/>
        <w:spacing w:before="0" w:after="0" w:line="276" w:lineRule="auto"/>
        <w:ind w:firstLine="709"/>
        <w:jc w:val="both"/>
      </w:pPr>
      <w:r>
        <w:t xml:space="preserve">Разработка ведется на основании </w:t>
      </w:r>
      <w:r w:rsidR="005D5B28">
        <w:t>утверждённой</w:t>
      </w:r>
      <w:r>
        <w:t xml:space="preserve">̆ академическим руководителем темы </w:t>
      </w:r>
      <w:r w:rsidR="00071AFD">
        <w:t>выпускной квалификационной работы</w:t>
      </w:r>
      <w:r>
        <w:t xml:space="preserve"> в соответствии с учебным планом подготовки бакалавров (НИУ ВШЭ, факультет компьютерных наук) по направлению 09.03.04 «Программная инженерия».</w:t>
      </w:r>
    </w:p>
    <w:p w14:paraId="6C4BB578" w14:textId="0ADC7545" w:rsidR="005817B3" w:rsidRDefault="004B70C3" w:rsidP="004B70C3">
      <w:pPr>
        <w:pStyle w:val="ab"/>
        <w:spacing w:before="0" w:after="0" w:line="276" w:lineRule="auto"/>
        <w:ind w:firstLine="709"/>
        <w:jc w:val="both"/>
      </w:pPr>
      <w:r w:rsidRPr="004B70C3">
        <w:t xml:space="preserve">Разработка ведется на основании приказа Национального исследовательского университета "Высшая школа экономики" академического руководителя ФКН ПИ Н.А. </w:t>
      </w:r>
      <w:proofErr w:type="spellStart"/>
      <w:r w:rsidRPr="004B70C3">
        <w:t>Павлочева</w:t>
      </w:r>
      <w:proofErr w:type="spellEnd"/>
      <w:r w:rsidRPr="004B70C3">
        <w:t xml:space="preserve"> № 2.3-02/151223-5 от 15.12.2023 «Об утверждении тем, руководителей, соруководителей и консультантов выпускных квалификационных работ студентов образовательной программы “Программная инженерия” факультета компьютерных наук».</w:t>
      </w:r>
    </w:p>
    <w:p w14:paraId="2F7DA3FF" w14:textId="77777777" w:rsidR="005817B3" w:rsidRDefault="00000000">
      <w:pPr>
        <w:spacing w:after="0"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2093A98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9" w:name="_Toc151398765"/>
      <w:r>
        <w:rPr>
          <w:rFonts w:ascii="Times New Roman" w:hAnsi="Times New Roman"/>
        </w:rPr>
        <w:lastRenderedPageBreak/>
        <w:t>НАЗНАЧЕНИЕ РАЗРАБОТКИ</w:t>
      </w:r>
      <w:bookmarkEnd w:id="29"/>
    </w:p>
    <w:p w14:paraId="37197B3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0" w:name="_Toc151398766"/>
      <w:r>
        <w:rPr>
          <w:rFonts w:ascii="Times New Roman" w:hAnsi="Times New Roman"/>
        </w:rPr>
        <w:t>Функциональное назначение</w:t>
      </w:r>
      <w:bookmarkEnd w:id="30"/>
    </w:p>
    <w:p w14:paraId="67999878" w14:textId="6C5FB9F3" w:rsidR="005817B3" w:rsidRPr="00071AFD" w:rsidRDefault="00071AFD">
      <w:pPr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состоит из двух частей – серверной части и мобильного приложения для платформы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IOS</w:t>
      </w:r>
      <w:r>
        <w:rPr>
          <w:rStyle w:val="a6"/>
          <w:rFonts w:ascii="Times New Roman" w:hAnsi="Times New Roman"/>
          <w:sz w:val="24"/>
          <w:szCs w:val="24"/>
        </w:rPr>
        <w:t>.</w:t>
      </w:r>
      <w:r w:rsidRPr="00071AFD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Серверная часть осуществляет синтез наборов нот на основе данной мелодии и различных параметров. Клиентская часть позволяет пользователю взаимодействовать с сервером и вводить данные с помощью микрофона и пользовательского графического интерфейса.</w:t>
      </w:r>
    </w:p>
    <w:p w14:paraId="0A7B251D" w14:textId="77777777" w:rsidR="005817B3" w:rsidRDefault="00000000">
      <w:pPr>
        <w:pStyle w:val="10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31" w:name="_Toc151398767"/>
      <w:r>
        <w:rPr>
          <w:rFonts w:ascii="Times New Roman" w:hAnsi="Times New Roman"/>
        </w:rPr>
        <w:t>Эксплуатационное назначение</w:t>
      </w:r>
      <w:bookmarkEnd w:id="31"/>
    </w:p>
    <w:p w14:paraId="314B8421" w14:textId="3CD7CC7A" w:rsidR="005817B3" w:rsidRDefault="00000000">
      <w:pPr>
        <w:spacing w:after="0" w:line="276" w:lineRule="auto"/>
        <w:ind w:firstLine="709"/>
      </w:pPr>
      <w:r>
        <w:rPr>
          <w:rStyle w:val="a6"/>
          <w:rFonts w:ascii="Times New Roman" w:hAnsi="Times New Roman"/>
          <w:sz w:val="24"/>
          <w:szCs w:val="24"/>
        </w:rPr>
        <w:t xml:space="preserve">Эксплуатационным назначением данной программы является </w:t>
      </w:r>
      <w:r w:rsidR="00071AFD">
        <w:rPr>
          <w:rStyle w:val="a6"/>
          <w:rFonts w:ascii="Times New Roman" w:hAnsi="Times New Roman"/>
          <w:sz w:val="24"/>
          <w:szCs w:val="24"/>
        </w:rPr>
        <w:t xml:space="preserve">синтез различных компонентов аранжировки музыкальной композиции на основе предоставленной пользователем </w:t>
      </w:r>
      <w:r w:rsidR="00736191">
        <w:rPr>
          <w:rStyle w:val="a6"/>
          <w:rFonts w:ascii="Times New Roman" w:hAnsi="Times New Roman"/>
          <w:sz w:val="24"/>
          <w:szCs w:val="24"/>
        </w:rPr>
        <w:t>мелодии. Программа синтезирует подходящую аккордовую последовательность, вариации мелодии, в том числе ритмические, синтезирует партию барабанов и других инструментов и так далее.</w:t>
      </w: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918C17A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32" w:name="_Toc151398768"/>
      <w:bookmarkStart w:id="33" w:name="OLE_LINK55"/>
      <w:bookmarkStart w:id="34" w:name="OLE_LINK56"/>
      <w:r>
        <w:rPr>
          <w:rFonts w:ascii="Times New Roman" w:hAnsi="Times New Roman"/>
        </w:rPr>
        <w:lastRenderedPageBreak/>
        <w:t>ТРЕБОВНИЯ К ПРОГРАММЕ</w:t>
      </w:r>
      <w:bookmarkEnd w:id="32"/>
    </w:p>
    <w:p w14:paraId="05C336D9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5" w:name="_Toc151398769"/>
      <w:r>
        <w:rPr>
          <w:rFonts w:ascii="Times New Roman" w:hAnsi="Times New Roman"/>
        </w:rPr>
        <w:t>Требования к функциональным характеристикам</w:t>
      </w:r>
      <w:bookmarkEnd w:id="35"/>
    </w:p>
    <w:p w14:paraId="232E11A4" w14:textId="5E364A1A" w:rsidR="00C230E7" w:rsidRDefault="00000000" w:rsidP="00C230E7">
      <w:pPr>
        <w:pStyle w:val="10"/>
        <w:numPr>
          <w:ilvl w:val="2"/>
          <w:numId w:val="36"/>
        </w:numPr>
        <w:rPr>
          <w:rFonts w:ascii="Times New Roman" w:hAnsi="Times New Roman"/>
        </w:rPr>
      </w:pPr>
      <w:bookmarkStart w:id="36" w:name="_Toc151398770"/>
      <w:r>
        <w:rPr>
          <w:rFonts w:ascii="Times New Roman" w:hAnsi="Times New Roman"/>
        </w:rPr>
        <w:t>Требования к составу выполняемых функций</w:t>
      </w:r>
      <w:r w:rsidR="00C230E7" w:rsidRPr="00C230E7">
        <w:rPr>
          <w:rFonts w:ascii="Times New Roman" w:hAnsi="Times New Roman"/>
        </w:rPr>
        <w:t>.</w:t>
      </w:r>
      <w:bookmarkEnd w:id="36"/>
    </w:p>
    <w:p w14:paraId="2F9B4143" w14:textId="509E1173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bookmarkStart w:id="37" w:name="OLE_LINK35"/>
      <w:bookmarkStart w:id="38" w:name="OLE_LINK36"/>
      <w:r w:rsidRPr="00C230E7">
        <w:rPr>
          <w:rFonts w:ascii="Times New Roman" w:hAnsi="Times New Roman"/>
          <w:sz w:val="24"/>
          <w:szCs w:val="24"/>
        </w:rPr>
        <w:t>Серверная часть:</w:t>
      </w:r>
    </w:p>
    <w:bookmarkEnd w:id="37"/>
    <w:bookmarkEnd w:id="38"/>
    <w:p w14:paraId="702BE1C0" w14:textId="277D993E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синтезировать последовательность </w:t>
      </w:r>
      <w:proofErr w:type="gramStart"/>
      <w:r>
        <w:rPr>
          <w:rFonts w:ascii="Times New Roman" w:hAnsi="Times New Roman"/>
          <w:sz w:val="24"/>
          <w:szCs w:val="24"/>
        </w:rPr>
        <w:t>аккордов</w:t>
      </w:r>
      <w:proofErr w:type="gramEnd"/>
      <w:r>
        <w:rPr>
          <w:rFonts w:ascii="Times New Roman" w:hAnsi="Times New Roman"/>
          <w:sz w:val="24"/>
          <w:szCs w:val="24"/>
        </w:rPr>
        <w:t xml:space="preserve"> подходящих по данной мелодии и параметрам, таким как:</w:t>
      </w:r>
    </w:p>
    <w:p w14:paraId="1A91FEAE" w14:textId="5BDEBDF1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аккордов</w:t>
      </w:r>
    </w:p>
    <w:p w14:paraId="5687F32C" w14:textId="1236D595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Лад</w:t>
      </w:r>
    </w:p>
    <w:p w14:paraId="6CFE218F" w14:textId="24B9DEC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транспонировать мелодию в выбранный лад</w:t>
      </w:r>
    </w:p>
    <w:p w14:paraId="674D0FC3" w14:textId="6DD1154D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вариацию мелодии в выбранном стиле с помощью:</w:t>
      </w:r>
    </w:p>
    <w:p w14:paraId="5CA07F2E" w14:textId="134F654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Перестановки частей мелодии</w:t>
      </w:r>
    </w:p>
    <w:p w14:paraId="2B801EDE" w14:textId="3921356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Добавления нот</w:t>
      </w:r>
    </w:p>
    <w:p w14:paraId="68FF1E1F" w14:textId="1FD96B7E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Удаления нот</w:t>
      </w:r>
    </w:p>
    <w:p w14:paraId="323B8194" w14:textId="206ACD9A" w:rsidR="00C230E7" w:rsidRP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Изменения длительностей нот</w:t>
      </w:r>
    </w:p>
    <w:p w14:paraId="44302D3C" w14:textId="2291F6FC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барабанную партию к выбранной мелодии в выбранном стиле</w:t>
      </w:r>
    </w:p>
    <w:p w14:paraId="6B480439" w14:textId="7D127CE5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мелодию, хорошо звучащую одновременно с данной мелодией, в выбранном стиле</w:t>
      </w:r>
    </w:p>
    <w:p w14:paraId="48A8704C" w14:textId="186255B7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сохранить созданную композицию</w:t>
      </w:r>
    </w:p>
    <w:p w14:paraId="17C47820" w14:textId="52D74E0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получить одну из сохранённых композиций</w:t>
      </w:r>
    </w:p>
    <w:p w14:paraId="406468E9" w14:textId="78D055E1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Клиентская</w:t>
      </w:r>
      <w:r w:rsidRPr="00C230E7">
        <w:rPr>
          <w:rFonts w:ascii="Times New Roman" w:hAnsi="Times New Roman"/>
          <w:sz w:val="24"/>
          <w:szCs w:val="24"/>
        </w:rPr>
        <w:t xml:space="preserve"> часть:</w:t>
      </w:r>
    </w:p>
    <w:p w14:paraId="02D7514A" w14:textId="20263B64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39" w:name="OLE_LINK37"/>
      <w:bookmarkStart w:id="40" w:name="OLE_LINK38"/>
      <w:r>
        <w:rPr>
          <w:rFonts w:ascii="Times New Roman" w:hAnsi="Times New Roman"/>
          <w:sz w:val="24"/>
          <w:szCs w:val="24"/>
        </w:rPr>
        <w:t xml:space="preserve">Программа </w:t>
      </w:r>
      <w:bookmarkEnd w:id="39"/>
      <w:bookmarkEnd w:id="40"/>
      <w:r>
        <w:rPr>
          <w:rFonts w:ascii="Times New Roman" w:hAnsi="Times New Roman"/>
          <w:sz w:val="24"/>
          <w:szCs w:val="24"/>
        </w:rPr>
        <w:t xml:space="preserve">должна предоставить возможность </w:t>
      </w:r>
      <w:r w:rsidR="002E258C">
        <w:rPr>
          <w:rFonts w:ascii="Times New Roman" w:hAnsi="Times New Roman"/>
          <w:sz w:val="24"/>
          <w:szCs w:val="24"/>
        </w:rPr>
        <w:t>создать новый проект или открыть старый</w:t>
      </w:r>
    </w:p>
    <w:p w14:paraId="0F11FC21" w14:textId="58381C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изменить название проекта</w:t>
      </w:r>
    </w:p>
    <w:p w14:paraId="7B07EB4C" w14:textId="6447AB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ввести мелодию с помощью микрофона</w:t>
      </w:r>
    </w:p>
    <w:p w14:paraId="6E7D6811" w14:textId="7BBC024A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должна распознать высоту сыгранных или пропетых пользователем нот</w:t>
      </w:r>
    </w:p>
    <w:p w14:paraId="0C4D9B03" w14:textId="65304C3F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длительности нот</w:t>
      </w:r>
    </w:p>
    <w:p w14:paraId="6822EE4D" w14:textId="793D54D7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вывести ноты в проекте на экран</w:t>
      </w:r>
    </w:p>
    <w:p w14:paraId="2A0135E5" w14:textId="0456FE06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удалить ноту</w:t>
      </w:r>
    </w:p>
    <w:p w14:paraId="176C4409" w14:textId="5D24E011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добавить ноту</w:t>
      </w:r>
    </w:p>
    <w:p w14:paraId="36C97A59" w14:textId="56FA2990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скопировать часть нот</w:t>
      </w:r>
    </w:p>
    <w:p w14:paraId="235E7EF0" w14:textId="3255215A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применить один из реализованных на сервере алгоритмов синтеза аранжировки и выбрать</w:t>
      </w:r>
    </w:p>
    <w:p w14:paraId="42603B34" w14:textId="7BCF0098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инструмент, который будет играть синтезированные ноты</w:t>
      </w:r>
    </w:p>
    <w:p w14:paraId="7D7CCCAF" w14:textId="7A0E525B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параметры, в зависимости от алгоритма</w:t>
      </w:r>
    </w:p>
    <w:p w14:paraId="74E24639" w14:textId="07095433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воспроизвести композицию виртуальными инструментами</w:t>
      </w:r>
    </w:p>
    <w:p w14:paraId="09F7D9A3" w14:textId="1E3E1CD6" w:rsidR="002E258C" w:rsidRPr="0011061D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экспортировать композицию в файл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25B9FB38" w14:textId="0758EFEB" w:rsidR="0011061D" w:rsidRPr="006F4037" w:rsidRDefault="0011061D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импортировать композицию из файла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7CD3B62F" w14:textId="035A9C39" w:rsidR="006F4037" w:rsidRPr="002E258C" w:rsidRDefault="006F4037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должен автоматически сохраняться</w:t>
      </w:r>
    </w:p>
    <w:p w14:paraId="0FD92817" w14:textId="77777777" w:rsidR="005817B3" w:rsidRDefault="005817B3">
      <w:pPr>
        <w:spacing w:after="20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C15639F" w14:textId="4AFD699F" w:rsidR="00736191" w:rsidRPr="00736191" w:rsidRDefault="00000000" w:rsidP="00736191">
      <w:pPr>
        <w:pStyle w:val="10"/>
        <w:numPr>
          <w:ilvl w:val="2"/>
          <w:numId w:val="40"/>
        </w:numPr>
        <w:rPr>
          <w:rFonts w:ascii="Times New Roman" w:hAnsi="Times New Roman"/>
        </w:rPr>
      </w:pPr>
      <w:bookmarkStart w:id="41" w:name="_Toc151398771"/>
      <w:r>
        <w:rPr>
          <w:rFonts w:ascii="Times New Roman" w:hAnsi="Times New Roman"/>
        </w:rPr>
        <w:t>Организация входных данных</w:t>
      </w:r>
      <w:bookmarkEnd w:id="41"/>
    </w:p>
    <w:p w14:paraId="1FED0251" w14:textId="0EF8E9FE" w:rsidR="00736191" w:rsidRDefault="00736191" w:rsidP="00736191">
      <w:pPr>
        <w:spacing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Входные данные для серверной части поступают через HTTP протокол в формате JSON. Структура входных запросов должна соответствовать REST [15] спецификации.</w:t>
      </w:r>
    </w:p>
    <w:p w14:paraId="748773E8" w14:textId="1DBCB155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</w:t>
      </w:r>
      <w:r w:rsidR="00736191">
        <w:rPr>
          <w:rStyle w:val="a6"/>
          <w:rFonts w:ascii="Times New Roman" w:hAnsi="Times New Roman"/>
          <w:sz w:val="24"/>
          <w:szCs w:val="24"/>
        </w:rPr>
        <w:t>для клиентской части поступают с микрофона, встроенного в смартфон и через графический пользовательский интерфейс.</w:t>
      </w:r>
    </w:p>
    <w:p w14:paraId="0B767D40" w14:textId="77777777" w:rsidR="005817B3" w:rsidRDefault="00000000">
      <w:pPr>
        <w:pStyle w:val="10"/>
        <w:numPr>
          <w:ilvl w:val="2"/>
          <w:numId w:val="36"/>
        </w:numPr>
        <w:rPr>
          <w:rFonts w:ascii="Times New Roman" w:eastAsia="Times New Roman" w:hAnsi="Times New Roman" w:cs="Times New Roman"/>
        </w:rPr>
      </w:pPr>
      <w:bookmarkStart w:id="42" w:name="_Toc151398772"/>
      <w:r>
        <w:rPr>
          <w:rFonts w:ascii="Times New Roman" w:hAnsi="Times New Roman"/>
        </w:rPr>
        <w:t>Организация выходных данных</w:t>
      </w:r>
      <w:bookmarkEnd w:id="42"/>
    </w:p>
    <w:p w14:paraId="5BAFBE5D" w14:textId="20603AB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Выходные данные</w:t>
      </w:r>
      <w:r w:rsidR="00736191">
        <w:rPr>
          <w:rStyle w:val="a6"/>
          <w:rFonts w:ascii="Times New Roman" w:hAnsi="Times New Roman"/>
          <w:sz w:val="24"/>
          <w:szCs w:val="24"/>
        </w:rPr>
        <w:t xml:space="preserve"> серверной части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отправляются через HTTP протокол в JSON формате от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iOS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 xml:space="preserve"> приложения. Структура входных запросов должна соответствовать REST [15] спецификации.</w:t>
      </w:r>
    </w:p>
    <w:p w14:paraId="2ED47B18" w14:textId="57F42F2D" w:rsidR="00736191" w:rsidRPr="00736191" w:rsidRDefault="00736191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 xml:space="preserve">Выходные данные клиентской части показываются на экране смартфона с помощью графического интерфейса, выводятся с помощью встроенного в смартфон динамика или в виде файла в формате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MIDI</w:t>
      </w:r>
      <w:r w:rsidRPr="00736191">
        <w:rPr>
          <w:rStyle w:val="a6"/>
          <w:rFonts w:ascii="Times New Roman" w:hAnsi="Times New Roman"/>
          <w:sz w:val="24"/>
          <w:szCs w:val="24"/>
        </w:rPr>
        <w:t>.</w:t>
      </w:r>
    </w:p>
    <w:p w14:paraId="0026E5E2" w14:textId="77777777" w:rsidR="005817B3" w:rsidRDefault="00000000">
      <w:pPr>
        <w:pStyle w:val="10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bookmarkStart w:id="43" w:name="_Toc151398773"/>
      <w:r>
        <w:rPr>
          <w:rFonts w:ascii="Times New Roman" w:hAnsi="Times New Roman"/>
        </w:rPr>
        <w:t>Требования к временным характеристикам</w:t>
      </w:r>
      <w:bookmarkEnd w:id="43"/>
    </w:p>
    <w:p w14:paraId="6F4DB86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78F8D52B" w14:textId="6738A384" w:rsidR="002E258C" w:rsidRPr="002E258C" w:rsidRDefault="00000000" w:rsidP="002E258C">
      <w:pPr>
        <w:pStyle w:val="10"/>
        <w:numPr>
          <w:ilvl w:val="1"/>
          <w:numId w:val="36"/>
        </w:numPr>
        <w:rPr>
          <w:rStyle w:val="a6"/>
          <w:rFonts w:ascii="Times New Roman" w:eastAsia="Times New Roman" w:hAnsi="Times New Roman" w:cs="Times New Roman"/>
        </w:rPr>
      </w:pPr>
      <w:bookmarkStart w:id="44" w:name="_Toc151398774"/>
      <w:r>
        <w:rPr>
          <w:rFonts w:ascii="Times New Roman" w:hAnsi="Times New Roman"/>
        </w:rPr>
        <w:t>Требования к интерфейсу</w:t>
      </w:r>
      <w:bookmarkEnd w:id="44"/>
    </w:p>
    <w:p w14:paraId="14A4672C" w14:textId="3CAD1DAD" w:rsidR="002E258C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выбора проекта</w:t>
      </w:r>
    </w:p>
    <w:p w14:paraId="0FF91685" w14:textId="34E1538F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Прокручиваемый список проектов</w:t>
      </w:r>
    </w:p>
    <w:p w14:paraId="133B3546" w14:textId="255602CB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проект он открывается</w:t>
      </w:r>
    </w:p>
    <w:p w14:paraId="1AC6A53C" w14:textId="1A836710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долгом нажатии появляется возможность переименовать проект</w:t>
      </w:r>
    </w:p>
    <w:p w14:paraId="56ADEBD5" w14:textId="23AE87F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создания проекта</w:t>
      </w:r>
    </w:p>
    <w:p w14:paraId="4D5DC270" w14:textId="42D29DCC" w:rsidR="006F4037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проекта</w:t>
      </w:r>
    </w:p>
    <w:p w14:paraId="5C836567" w14:textId="7984516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Прокручиваемый экран с </w:t>
      </w:r>
      <w:r w:rsidR="009A7700">
        <w:rPr>
          <w:rFonts w:ascii="Times New Roman" w:hAnsi="Times New Roman"/>
          <w:sz w:val="24"/>
          <w:szCs w:val="24"/>
        </w:rPr>
        <w:t>нотами</w:t>
      </w:r>
    </w:p>
    <w:p w14:paraId="00D27C11" w14:textId="1CF9869A" w:rsidR="006F4037" w:rsidRDefault="009A7700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изменения инструмента, который проигрывает выделенную область</w:t>
      </w:r>
    </w:p>
    <w:p w14:paraId="57C7C0CB" w14:textId="40786E6B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начать/остановить запись</w:t>
      </w:r>
    </w:p>
    <w:p w14:paraId="75B9317A" w14:textId="4F5A7513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выделить фрагмент записи</w:t>
      </w:r>
    </w:p>
    <w:p w14:paraId="24AD1D56" w14:textId="4B8B49A1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применить к фрагменту один из алгоритмов синтеза аранжировки</w:t>
      </w:r>
    </w:p>
    <w:p w14:paraId="2317CCE3" w14:textId="3C641053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алгоритмов</w:t>
      </w:r>
    </w:p>
    <w:p w14:paraId="048C3C09" w14:textId="7B7114EA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ввода параметров алгоритмов</w:t>
      </w:r>
    </w:p>
    <w:p w14:paraId="1044926F" w14:textId="4E03B2D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удалить ноту</w:t>
      </w:r>
    </w:p>
    <w:p w14:paraId="07FF02EB" w14:textId="5AFD4D48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добавить ноту</w:t>
      </w:r>
    </w:p>
    <w:p w14:paraId="5B7EEB41" w14:textId="7E67F05E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для ввода ноты</w:t>
      </w:r>
    </w:p>
    <w:p w14:paraId="02D7AEB2" w14:textId="105EB369" w:rsidR="006F4037" w:rsidRP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Кнопка экспорта в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bookmarkEnd w:id="33"/>
    <w:bookmarkEnd w:id="34"/>
    <w:p w14:paraId="37E25DBE" w14:textId="55998F51" w:rsidR="002E258C" w:rsidRPr="006F4037" w:rsidRDefault="002E258C" w:rsidP="002E258C">
      <w:pPr>
        <w:spacing w:after="120" w:line="360" w:lineRule="auto"/>
        <w:ind w:left="284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EF415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45" w:name="_Toc151398775"/>
      <w:r>
        <w:rPr>
          <w:rFonts w:ascii="Times New Roman" w:hAnsi="Times New Roman"/>
        </w:rPr>
        <w:t>Требования к надежности</w:t>
      </w:r>
      <w:bookmarkEnd w:id="45"/>
    </w:p>
    <w:p w14:paraId="73F6B659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ABE63AD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6" w:name="_Toc151398776"/>
      <w:r>
        <w:rPr>
          <w:rFonts w:ascii="Times New Roman" w:hAnsi="Times New Roman"/>
        </w:rPr>
        <w:lastRenderedPageBreak/>
        <w:t>Требования к обеспечению надёжного (устойчивого) функционирования программы</w:t>
      </w:r>
      <w:bookmarkEnd w:id="46"/>
    </w:p>
    <w:p w14:paraId="5502BAB0" w14:textId="77777777" w:rsidR="005817B3" w:rsidRDefault="00000000">
      <w:pPr>
        <w:spacing w:after="200" w:line="276" w:lineRule="auto"/>
        <w:ind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Надежное функционирование программы должно быть обеспечено состоянием сервера, на котором будет развернуто приложение: </w:t>
      </w:r>
    </w:p>
    <w:p w14:paraId="64C0DFC8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Организацией питания технических средств;</w:t>
      </w:r>
    </w:p>
    <w:p w14:paraId="5655E06F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Отсутствием на техническом устройстве различных видов вирусных программ;</w:t>
      </w:r>
    </w:p>
    <w:p w14:paraId="378FE7EE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постоянного доступа к сети интернет;</w:t>
      </w:r>
    </w:p>
    <w:p w14:paraId="26C154A1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Регулярной проверкой оборудования и программного обеспечения на наличие сбоев и неполадок.</w:t>
      </w:r>
    </w:p>
    <w:p w14:paraId="61D85CAF" w14:textId="77777777" w:rsidR="005817B3" w:rsidRDefault="00000000">
      <w:pPr>
        <w:pStyle w:val="10"/>
        <w:numPr>
          <w:ilvl w:val="2"/>
          <w:numId w:val="44"/>
        </w:numPr>
        <w:spacing w:line="276" w:lineRule="auto"/>
        <w:rPr>
          <w:rFonts w:ascii="Times New Roman" w:eastAsia="Times New Roman" w:hAnsi="Times New Roman" w:cs="Times New Roman"/>
        </w:rPr>
      </w:pPr>
      <w:bookmarkStart w:id="47" w:name="_Toc151398777"/>
      <w:r>
        <w:rPr>
          <w:rFonts w:ascii="Times New Roman" w:hAnsi="Times New Roman"/>
        </w:rPr>
        <w:t>Время восстановления после отказа</w:t>
      </w:r>
      <w:bookmarkEnd w:id="47"/>
    </w:p>
    <w:p w14:paraId="44688841" w14:textId="77777777" w:rsidR="005817B3" w:rsidRDefault="00000000">
      <w:pPr>
        <w:spacing w:line="276" w:lineRule="auto"/>
        <w:ind w:left="283"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непоправимый̆ сбой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794007EB" w14:textId="77777777" w:rsidR="005817B3" w:rsidRDefault="00000000">
      <w:pPr>
        <w:spacing w:line="276" w:lineRule="auto"/>
        <w:ind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87CA833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8" w:name="_Toc151398778"/>
      <w:r>
        <w:rPr>
          <w:rFonts w:ascii="Times New Roman" w:hAnsi="Times New Roman"/>
        </w:rPr>
        <w:t>Отказы из-за некорректных действий оператора</w:t>
      </w:r>
      <w:bookmarkEnd w:id="48"/>
    </w:p>
    <w:p w14:paraId="514D80AC" w14:textId="77777777" w:rsidR="005817B3" w:rsidRDefault="00000000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sz w:val="24"/>
          <w:szCs w:val="24"/>
        </w:rPr>
        <w:t>Устройство API должно исключать некорректные действия оператора: все опасные ситуации должны быть обработаны и протестированы.</w:t>
      </w:r>
    </w:p>
    <w:p w14:paraId="254E1FA7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49" w:name="_Toc151398779"/>
      <w:r>
        <w:rPr>
          <w:rFonts w:ascii="Times New Roman" w:hAnsi="Times New Roman"/>
        </w:rPr>
        <w:t>Условия эксплуатации</w:t>
      </w:r>
      <w:bookmarkEnd w:id="49"/>
    </w:p>
    <w:p w14:paraId="412102FD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0" w:name="_Toc151398780"/>
      <w:r>
        <w:rPr>
          <w:rFonts w:ascii="Times New Roman" w:hAnsi="Times New Roman"/>
        </w:rPr>
        <w:t>Климатические условия эксплуатации</w:t>
      </w:r>
      <w:bookmarkEnd w:id="50"/>
    </w:p>
    <w:p w14:paraId="2A7C7C07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климатическим условиям эксплуатации не предъявляются.</w:t>
      </w:r>
    </w:p>
    <w:p w14:paraId="04AEE366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1" w:name="_Toc151398781"/>
      <w:r>
        <w:rPr>
          <w:rFonts w:ascii="Times New Roman" w:hAnsi="Times New Roman"/>
        </w:rPr>
        <w:t>Требования к видам обслуживания</w:t>
      </w:r>
      <w:bookmarkEnd w:id="51"/>
    </w:p>
    <w:p w14:paraId="44568523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Обслуживание не требуется.</w:t>
      </w:r>
    </w:p>
    <w:p w14:paraId="463E7BB0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52" w:name="_Toc151398782"/>
      <w:r>
        <w:rPr>
          <w:rFonts w:ascii="Times New Roman" w:hAnsi="Times New Roman"/>
        </w:rPr>
        <w:t>Требования к численности и квалификации персонала</w:t>
      </w:r>
      <w:bookmarkEnd w:id="52"/>
    </w:p>
    <w:p w14:paraId="661BDEF5" w14:textId="2BE0EA03" w:rsidR="005817B3" w:rsidRDefault="00000000">
      <w:pPr>
        <w:pStyle w:val="a9"/>
        <w:numPr>
          <w:ilvl w:val="0"/>
          <w:numId w:val="46"/>
        </w:numPr>
        <w:spacing w:line="276" w:lineRule="auto"/>
        <w:rPr>
          <w:lang w:val="ru-RU"/>
        </w:rPr>
      </w:pPr>
      <w:r>
        <w:rPr>
          <w:lang w:val="ru-RU"/>
        </w:rPr>
        <w:t>Минимальное количество персонала</w:t>
      </w:r>
      <w:r>
        <w:t xml:space="preserve">, </w:t>
      </w:r>
      <w:r>
        <w:rPr>
          <w:lang w:val="ru-RU"/>
        </w:rPr>
        <w:t xml:space="preserve">требуемого для работы программы – 1 </w:t>
      </w:r>
      <w:r>
        <w:t xml:space="preserve">человек: </w:t>
      </w:r>
      <w:r>
        <w:rPr>
          <w:lang w:val="ru-RU"/>
        </w:rPr>
        <w:t>пользователь приложения</w:t>
      </w:r>
      <w:r>
        <w:t>;</w:t>
      </w:r>
    </w:p>
    <w:p w14:paraId="56455CE8" w14:textId="77777777" w:rsidR="005817B3" w:rsidRPr="0015748D" w:rsidRDefault="00000000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программы должен быть ознакомлен с тематикой программного приложения</w:t>
      </w:r>
      <w:r>
        <w:t>;</w:t>
      </w:r>
    </w:p>
    <w:p w14:paraId="7E0B991D" w14:textId="14138342" w:rsidR="0015748D" w:rsidRDefault="0015748D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должен знать основными музыкальные термины и обладать базовыми знаниями чтения нот с листа</w:t>
      </w:r>
      <w:r w:rsidRPr="0015748D">
        <w:rPr>
          <w:lang w:val="ru-RU"/>
        </w:rPr>
        <w:t>;</w:t>
      </w:r>
    </w:p>
    <w:p w14:paraId="3E0A0C72" w14:textId="77777777" w:rsidR="005817B3" w:rsidRDefault="00000000">
      <w:pPr>
        <w:pStyle w:val="10"/>
        <w:numPr>
          <w:ilvl w:val="1"/>
          <w:numId w:val="48"/>
        </w:numPr>
        <w:rPr>
          <w:rFonts w:ascii="Times New Roman" w:hAnsi="Times New Roman"/>
        </w:rPr>
      </w:pPr>
      <w:bookmarkStart w:id="53" w:name="_Toc151398783"/>
      <w:r>
        <w:rPr>
          <w:rFonts w:ascii="Times New Roman" w:hAnsi="Times New Roman"/>
        </w:rPr>
        <w:lastRenderedPageBreak/>
        <w:t>Требования к составу и параметрам технических средств</w:t>
      </w:r>
      <w:bookmarkEnd w:id="53"/>
    </w:p>
    <w:p w14:paraId="02F5EF9A" w14:textId="7E92842B" w:rsidR="001C75AC" w:rsidRPr="001C75AC" w:rsidRDefault="001C75AC" w:rsidP="001C75AC">
      <w:pPr>
        <w:ind w:firstLine="424"/>
        <w:rPr>
          <w:rFonts w:ascii="Times New Roman" w:hAnsi="Times New Roman"/>
          <w:sz w:val="24"/>
          <w:szCs w:val="24"/>
        </w:rPr>
      </w:pPr>
      <w:r w:rsidRPr="001C75AC">
        <w:rPr>
          <w:rFonts w:ascii="Times New Roman" w:hAnsi="Times New Roman"/>
          <w:sz w:val="24"/>
          <w:szCs w:val="24"/>
        </w:rPr>
        <w:t>Сервер:</w:t>
      </w:r>
    </w:p>
    <w:p w14:paraId="228C34E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bookmarkStart w:id="54" w:name="OLE_LINK25"/>
      <w:bookmarkStart w:id="55" w:name="OLE_LINK26"/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77D734D2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должен иметь доступ в сеть интернет с внешним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адресом;</w:t>
      </w:r>
    </w:p>
    <w:p w14:paraId="16125C7F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Минимальная тактовая частота процессора — 2 ГГц;</w:t>
      </w:r>
    </w:p>
    <w:p w14:paraId="59731F85" w14:textId="3B93E352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8 Гб ОЗУ или более;</w:t>
      </w:r>
    </w:p>
    <w:p w14:paraId="308D11A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обрабатывать 1000 запросов в секунду;</w:t>
      </w:r>
    </w:p>
    <w:p w14:paraId="2EEBE3F4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bookmarkEnd w:id="54"/>
    <w:bookmarkEnd w:id="55"/>
    <w:p w14:paraId="15EA7AB9" w14:textId="61DA0A14" w:rsidR="001C75AC" w:rsidRDefault="001C75AC" w:rsidP="001C75AC">
      <w:pPr>
        <w:spacing w:after="0" w:line="276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Клиент:</w:t>
      </w:r>
    </w:p>
    <w:p w14:paraId="7E11E484" w14:textId="77777777" w:rsidR="001C75AC" w:rsidRDefault="001C75AC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55E99BFC" w14:textId="5DC252A7" w:rsid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Устройство </w:t>
      </w:r>
      <w:r>
        <w:rPr>
          <w:rFonts w:ascii="Times New Roman" w:hAnsi="Times New Roman"/>
          <w:sz w:val="24"/>
          <w:szCs w:val="24"/>
          <w:lang w:val="en-US"/>
        </w:rPr>
        <w:t>iPhone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iPad</w:t>
      </w:r>
      <w:r w:rsidRPr="005D5B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операционной системой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D5B28">
        <w:rPr>
          <w:rFonts w:ascii="Times New Roman" w:hAnsi="Times New Roman"/>
          <w:sz w:val="24"/>
          <w:szCs w:val="24"/>
        </w:rPr>
        <w:t xml:space="preserve"> 16 </w:t>
      </w:r>
      <w:r>
        <w:rPr>
          <w:rFonts w:ascii="Times New Roman" w:hAnsi="Times New Roman"/>
          <w:sz w:val="24"/>
          <w:szCs w:val="24"/>
        </w:rPr>
        <w:t>и выше.</w:t>
      </w:r>
    </w:p>
    <w:p w14:paraId="1B2DCBE8" w14:textId="74BD4AE8" w:rsidR="005D5B28" w:rsidRP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p w14:paraId="2A94D3C5" w14:textId="77777777" w:rsidR="005817B3" w:rsidRDefault="00000000">
      <w:pPr>
        <w:pStyle w:val="10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bookmarkStart w:id="56" w:name="_Toc151398784"/>
      <w:r>
        <w:rPr>
          <w:rFonts w:ascii="Times New Roman" w:hAnsi="Times New Roman"/>
        </w:rPr>
        <w:t>Требования к информационной и программной совместимости</w:t>
      </w:r>
      <w:bookmarkEnd w:id="56"/>
    </w:p>
    <w:p w14:paraId="2A8CF506" w14:textId="77777777" w:rsidR="005817B3" w:rsidRDefault="00000000">
      <w:pPr>
        <w:pStyle w:val="10"/>
        <w:numPr>
          <w:ilvl w:val="2"/>
          <w:numId w:val="50"/>
        </w:numPr>
        <w:spacing w:line="276" w:lineRule="auto"/>
        <w:rPr>
          <w:rFonts w:ascii="Times New Roman" w:eastAsia="Times New Roman" w:hAnsi="Times New Roman" w:cs="Times New Roman"/>
        </w:rPr>
      </w:pPr>
      <w:bookmarkStart w:id="57" w:name="_Toc151398785"/>
      <w:r>
        <w:rPr>
          <w:rFonts w:ascii="Times New Roman" w:hAnsi="Times New Roman"/>
        </w:rPr>
        <w:t>Требования к информационным структурам и методам решения.</w:t>
      </w:r>
      <w:bookmarkEnd w:id="57"/>
    </w:p>
    <w:p w14:paraId="7CA0B374" w14:textId="77777777" w:rsidR="005817B3" w:rsidRDefault="00000000">
      <w:pPr>
        <w:spacing w:line="276" w:lineRule="auto"/>
        <w:ind w:left="426" w:firstLine="282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Не предъявляются.</w:t>
      </w:r>
    </w:p>
    <w:p w14:paraId="5A81006A" w14:textId="7619269D" w:rsidR="005D5B28" w:rsidRPr="005D5B28" w:rsidRDefault="00000000" w:rsidP="005D5B28">
      <w:pPr>
        <w:pStyle w:val="10"/>
        <w:numPr>
          <w:ilvl w:val="2"/>
          <w:numId w:val="50"/>
        </w:numPr>
        <w:spacing w:line="276" w:lineRule="auto"/>
        <w:rPr>
          <w:rFonts w:ascii="Times New Roman" w:hAnsi="Times New Roman"/>
        </w:rPr>
      </w:pPr>
      <w:bookmarkStart w:id="58" w:name="_Toc151398786"/>
      <w:r>
        <w:rPr>
          <w:rFonts w:ascii="Times New Roman" w:hAnsi="Times New Roman"/>
        </w:rPr>
        <w:t>Требования к исходным кодам и языкам программирования</w:t>
      </w:r>
      <w:bookmarkEnd w:id="58"/>
    </w:p>
    <w:p w14:paraId="60B6CFA7" w14:textId="2B74835A" w:rsid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серверной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Python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Flask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 xml:space="preserve">, </w:t>
      </w:r>
      <w:r w:rsidR="00DB48DE">
        <w:rPr>
          <w:rStyle w:val="a6"/>
          <w:rFonts w:ascii="Times New Roman" w:hAnsi="Times New Roman"/>
          <w:sz w:val="24"/>
          <w:szCs w:val="24"/>
          <w:lang w:val="en-US"/>
        </w:rPr>
        <w:t>music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>21</w:t>
      </w:r>
      <w:r>
        <w:rPr>
          <w:rStyle w:val="a6"/>
          <w:rFonts w:ascii="Times New Roman" w:hAnsi="Times New Roman"/>
          <w:sz w:val="24"/>
          <w:szCs w:val="24"/>
        </w:rPr>
        <w:t>.</w:t>
      </w:r>
    </w:p>
    <w:p w14:paraId="4BA28CA0" w14:textId="3A49EDBB" w:rsidR="005D5B28" w:rsidRP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клиентской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UIKit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 w:rsidR="00DB48DE">
        <w:rPr>
          <w:rStyle w:val="a6"/>
          <w:rFonts w:ascii="Times New Roman" w:hAnsi="Times New Roman"/>
          <w:sz w:val="24"/>
          <w:szCs w:val="24"/>
        </w:rPr>
        <w:t>и</w:t>
      </w:r>
      <w:r>
        <w:rPr>
          <w:rStyle w:val="a6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SwiftUI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для создания интерфейса.</w:t>
      </w:r>
    </w:p>
    <w:p w14:paraId="6FBEB6E4" w14:textId="77777777" w:rsidR="005D5B28" w:rsidRPr="005D5B28" w:rsidRDefault="005D5B28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4A13DE" w14:textId="77777777" w:rsidR="005817B3" w:rsidRDefault="00000000">
      <w:pPr>
        <w:pStyle w:val="10"/>
        <w:numPr>
          <w:ilvl w:val="2"/>
          <w:numId w:val="51"/>
        </w:numPr>
        <w:spacing w:line="276" w:lineRule="auto"/>
        <w:rPr>
          <w:rFonts w:ascii="Times New Roman" w:eastAsia="Times New Roman" w:hAnsi="Times New Roman" w:cs="Times New Roman"/>
        </w:rPr>
      </w:pPr>
      <w:bookmarkStart w:id="59" w:name="_Toc151398787"/>
      <w:r>
        <w:rPr>
          <w:rFonts w:ascii="Times New Roman" w:hAnsi="Times New Roman"/>
        </w:rPr>
        <w:t>Требования к программным средствам, используемым программой</w:t>
      </w:r>
      <w:bookmarkEnd w:id="59"/>
    </w:p>
    <w:p w14:paraId="0D0A15CD" w14:textId="208AFC12" w:rsidR="005D5B28" w:rsidRPr="005D5B28" w:rsidRDefault="00000000" w:rsidP="005D5B28">
      <w:pPr>
        <w:spacing w:after="0" w:line="276" w:lineRule="auto"/>
        <w:ind w:left="708"/>
        <w:rPr>
          <w:rStyle w:val="a6"/>
          <w:rFonts w:ascii="Times New Roman" w:hAnsi="Times New Roman"/>
        </w:rPr>
      </w:pPr>
      <w:r>
        <w:rPr>
          <w:rStyle w:val="a6"/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lang w:val="en-US"/>
        </w:rPr>
        <w:t>Docker</w:t>
      </w:r>
      <w:r w:rsidRPr="00493165">
        <w:rPr>
          <w:rStyle w:val="a6"/>
          <w:rFonts w:ascii="Times New Roman" w:hAnsi="Times New Roman"/>
        </w:rPr>
        <w:t>.</w:t>
      </w:r>
    </w:p>
    <w:p w14:paraId="15536BC7" w14:textId="77777777" w:rsidR="005817B3" w:rsidRDefault="00000000">
      <w:pPr>
        <w:pStyle w:val="10"/>
        <w:numPr>
          <w:ilvl w:val="1"/>
          <w:numId w:val="52"/>
        </w:numPr>
        <w:rPr>
          <w:rFonts w:ascii="Times New Roman" w:eastAsia="Times New Roman" w:hAnsi="Times New Roman" w:cs="Times New Roman"/>
        </w:rPr>
      </w:pPr>
      <w:bookmarkStart w:id="60" w:name="_Toc151398788"/>
      <w:r>
        <w:rPr>
          <w:rFonts w:ascii="Times New Roman" w:hAnsi="Times New Roman"/>
        </w:rPr>
        <w:t>Требования к маркировке и упаковке</w:t>
      </w:r>
      <w:bookmarkEnd w:id="60"/>
    </w:p>
    <w:p w14:paraId="3C5A657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поставляется в виде ссылки на репозиторий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ub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>, в котором должны содержаться исходный код программы и программная документация.</w:t>
      </w:r>
    </w:p>
    <w:p w14:paraId="72F28A1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5DA7D590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61" w:name="_Toc151398789"/>
      <w:r>
        <w:rPr>
          <w:rFonts w:ascii="Times New Roman" w:hAnsi="Times New Roman"/>
        </w:rPr>
        <w:t>Требования к транспортировке и хранению</w:t>
      </w:r>
      <w:bookmarkEnd w:id="61"/>
    </w:p>
    <w:p w14:paraId="0AB8ED6D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хранится в репозитории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hu</w:t>
      </w:r>
      <w:r>
        <w:rPr>
          <w:rStyle w:val="a6"/>
          <w:rFonts w:ascii="Times New Roman" w:hAnsi="Times New Roman"/>
          <w:sz w:val="24"/>
          <w:szCs w:val="24"/>
        </w:rPr>
        <w:t>b по ссылке.</w:t>
      </w:r>
    </w:p>
    <w:p w14:paraId="73792897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Специальные требования к транспортировке не предъявляются.</w:t>
      </w:r>
    </w:p>
    <w:p w14:paraId="0A171954" w14:textId="77777777" w:rsidR="005817B3" w:rsidRDefault="00000000">
      <w:pPr>
        <w:spacing w:after="120" w:line="360" w:lineRule="auto"/>
        <w:ind w:firstLine="709"/>
        <w:jc w:val="both"/>
      </w:pPr>
      <w:r>
        <w:rPr>
          <w:rStyle w:val="a6"/>
          <w:rFonts w:ascii="Arial Unicode MS" w:hAnsi="Arial Unicode MS"/>
          <w:sz w:val="24"/>
          <w:szCs w:val="24"/>
        </w:rPr>
        <w:lastRenderedPageBreak/>
        <w:br w:type="page"/>
      </w:r>
    </w:p>
    <w:p w14:paraId="3333515B" w14:textId="77777777" w:rsidR="005817B3" w:rsidRDefault="00000000">
      <w:pPr>
        <w:pStyle w:val="10"/>
        <w:numPr>
          <w:ilvl w:val="0"/>
          <w:numId w:val="53"/>
        </w:numPr>
        <w:jc w:val="center"/>
        <w:rPr>
          <w:rFonts w:ascii="Times New Roman" w:eastAsia="Times New Roman" w:hAnsi="Times New Roman" w:cs="Times New Roman"/>
        </w:rPr>
      </w:pPr>
      <w:bookmarkStart w:id="62" w:name="_Toc151398790"/>
      <w:r>
        <w:rPr>
          <w:rFonts w:ascii="Times New Roman" w:hAnsi="Times New Roman"/>
        </w:rPr>
        <w:lastRenderedPageBreak/>
        <w:t>ТРЕБОВНИЯ К ПРОГРАММНОЙ ДОКУМЕНТАЦИИ</w:t>
      </w:r>
      <w:bookmarkEnd w:id="62"/>
    </w:p>
    <w:p w14:paraId="52C4DF7B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63" w:name="_Toc151398791"/>
      <w:r>
        <w:rPr>
          <w:rFonts w:ascii="Times New Roman" w:hAnsi="Times New Roman"/>
        </w:rPr>
        <w:t>Состав программной документации</w:t>
      </w:r>
      <w:bookmarkEnd w:id="63"/>
    </w:p>
    <w:p w14:paraId="65BE6033" w14:textId="1B725DAC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Техническое задание </w:t>
      </w:r>
      <w:r>
        <w:t xml:space="preserve">(ГОСТ </w:t>
      </w:r>
      <w:r>
        <w:rPr>
          <w:lang w:val="pt-PT"/>
        </w:rPr>
        <w:t>19.201-78 [7]);</w:t>
      </w:r>
    </w:p>
    <w:p w14:paraId="537D81A8" w14:textId="04409D3B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Программа и методика испытаний </w:t>
      </w:r>
      <w:r>
        <w:t xml:space="preserve">(ГОСТ </w:t>
      </w:r>
      <w:r>
        <w:rPr>
          <w:lang w:val="pt-PT"/>
        </w:rPr>
        <w:t>19.301-79 [8]);</w:t>
      </w:r>
    </w:p>
    <w:p w14:paraId="10E3F0E9" w14:textId="7FF409F7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Текст программы </w:t>
      </w:r>
      <w:r>
        <w:t xml:space="preserve">(ГОСТ </w:t>
      </w:r>
      <w:r>
        <w:rPr>
          <w:lang w:val="pt-PT"/>
        </w:rPr>
        <w:t>19.401-78 [9]);</w:t>
      </w:r>
    </w:p>
    <w:p w14:paraId="139DDD2F" w14:textId="1AD971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Пояснительная записка </w:t>
      </w:r>
      <w:r>
        <w:t xml:space="preserve">(ГОСТ </w:t>
      </w:r>
      <w:r>
        <w:rPr>
          <w:lang w:val="pt-PT"/>
        </w:rPr>
        <w:t>19.404-79 [10]);</w:t>
      </w:r>
    </w:p>
    <w:p w14:paraId="2A3B12F1" w14:textId="79CD746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Руководство оператора (ГОСТ </w:t>
      </w:r>
      <w:r>
        <w:rPr>
          <w:lang w:val="pt-PT"/>
        </w:rPr>
        <w:t>19.505-79 [11]);</w:t>
      </w:r>
    </w:p>
    <w:p w14:paraId="37526A3D" w14:textId="77777777" w:rsidR="005817B3" w:rsidRDefault="00000000">
      <w:pPr>
        <w:pStyle w:val="10"/>
        <w:numPr>
          <w:ilvl w:val="1"/>
          <w:numId w:val="57"/>
        </w:numPr>
        <w:rPr>
          <w:rFonts w:ascii="Times New Roman" w:eastAsia="Times New Roman" w:hAnsi="Times New Roman" w:cs="Times New Roman"/>
        </w:rPr>
      </w:pPr>
      <w:bookmarkStart w:id="64" w:name="_Toc151398792"/>
      <w:r>
        <w:rPr>
          <w:rFonts w:ascii="Times New Roman" w:hAnsi="Times New Roman"/>
        </w:rPr>
        <w:t>Специальные требования к программной документации</w:t>
      </w:r>
      <w:bookmarkEnd w:id="64"/>
    </w:p>
    <w:p w14:paraId="6FC272F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t>Документы к программе должны быть выполнены в соответствии с ГОСТ 19.106-78 [6] и ГОСТами к каждому виду документа (см. п. 5.1.);</w:t>
      </w:r>
    </w:p>
    <w:p w14:paraId="11C1282D" w14:textId="752554F8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 xml:space="preserve">Пояснительная записка должна быть загружена в систему Антиплагиат через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1C75AC">
        <w:rPr>
          <w:rStyle w:val="a6"/>
        </w:rPr>
        <w:t>ВКР</w:t>
      </w:r>
      <w:r>
        <w:rPr>
          <w:rStyle w:val="a6"/>
        </w:rPr>
        <w:t>;</w:t>
      </w:r>
    </w:p>
    <w:p w14:paraId="3A2F13E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>Документация и программа также сдается в электронном виде в формате .</w:t>
      </w:r>
      <w:proofErr w:type="spellStart"/>
      <w:r>
        <w:rPr>
          <w:rStyle w:val="a6"/>
        </w:rPr>
        <w:t>pdf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</w:rPr>
        <w:t>docx</w:t>
      </w:r>
      <w:proofErr w:type="spellEnd"/>
      <w:r>
        <w:rPr>
          <w:rStyle w:val="a6"/>
        </w:rPr>
        <w:t>. в архиве формата .</w:t>
      </w:r>
      <w:proofErr w:type="spellStart"/>
      <w:r>
        <w:rPr>
          <w:rStyle w:val="a6"/>
        </w:rPr>
        <w:t>zip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  <w:lang w:val="en-US"/>
        </w:rPr>
        <w:t>rar</w:t>
      </w:r>
      <w:proofErr w:type="spellEnd"/>
      <w:r>
        <w:rPr>
          <w:rStyle w:val="a6"/>
        </w:rPr>
        <w:t>;</w:t>
      </w:r>
    </w:p>
    <w:p w14:paraId="3B1B3852" w14:textId="1B994ABE" w:rsidR="005817B3" w:rsidRDefault="00000000">
      <w:pPr>
        <w:pStyle w:val="a9"/>
        <w:numPr>
          <w:ilvl w:val="0"/>
          <w:numId w:val="59"/>
        </w:numPr>
        <w:rPr>
          <w:lang w:val="ru-RU"/>
        </w:rPr>
      </w:pPr>
      <w:r>
        <w:rPr>
          <w:rStyle w:val="a6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(Learning </w:t>
      </w:r>
      <w:proofErr w:type="spellStart"/>
      <w:r>
        <w:rPr>
          <w:rStyle w:val="a6"/>
        </w:rPr>
        <w:t>management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system</w:t>
      </w:r>
      <w:proofErr w:type="spellEnd"/>
      <w:r>
        <w:rPr>
          <w:rStyle w:val="a6"/>
        </w:rPr>
        <w:t>) в личном кабинете, дисциплина - «</w:t>
      </w:r>
      <w:r w:rsidR="001C75AC">
        <w:rPr>
          <w:rStyle w:val="a6"/>
        </w:rPr>
        <w:t>Подготовка к защите ВКР</w:t>
      </w:r>
      <w:r>
        <w:rPr>
          <w:rStyle w:val="a6"/>
        </w:rPr>
        <w:t>», одним архивом.</w:t>
      </w:r>
    </w:p>
    <w:p w14:paraId="1E4C6C7F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4EAFB48" w14:textId="77777777" w:rsidR="005817B3" w:rsidRDefault="00000000">
      <w:pPr>
        <w:pStyle w:val="10"/>
        <w:numPr>
          <w:ilvl w:val="0"/>
          <w:numId w:val="60"/>
        </w:numPr>
        <w:jc w:val="center"/>
        <w:rPr>
          <w:rFonts w:ascii="Times New Roman" w:eastAsia="Times New Roman" w:hAnsi="Times New Roman" w:cs="Times New Roman"/>
        </w:rPr>
      </w:pPr>
      <w:bookmarkStart w:id="65" w:name="_Toc151398793"/>
      <w:r>
        <w:rPr>
          <w:rFonts w:ascii="Times New Roman" w:hAnsi="Times New Roman"/>
        </w:rPr>
        <w:lastRenderedPageBreak/>
        <w:t>ТЕХНИКО-ЭКОНОМИЧЕСКИЕ ПОКАЗАТЕЛИ</w:t>
      </w:r>
      <w:bookmarkEnd w:id="65"/>
    </w:p>
    <w:p w14:paraId="75B6ED5E" w14:textId="77777777" w:rsidR="005817B3" w:rsidRDefault="00000000">
      <w:pPr>
        <w:pStyle w:val="10"/>
        <w:numPr>
          <w:ilvl w:val="1"/>
          <w:numId w:val="61"/>
        </w:numPr>
        <w:rPr>
          <w:rFonts w:ascii="Times New Roman" w:eastAsia="Times New Roman" w:hAnsi="Times New Roman" w:cs="Times New Roman"/>
        </w:rPr>
      </w:pPr>
      <w:bookmarkStart w:id="66" w:name="_Toc151398794"/>
      <w:r>
        <w:rPr>
          <w:rFonts w:ascii="Times New Roman" w:hAnsi="Times New Roman"/>
        </w:rPr>
        <w:t>Ориентировочная экономическая эффективность</w:t>
      </w:r>
      <w:bookmarkEnd w:id="66"/>
    </w:p>
    <w:p w14:paraId="05BD24DD" w14:textId="4F9AA0EB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рамках темы </w:t>
      </w:r>
      <w:r w:rsidR="001C75AC">
        <w:rPr>
          <w:rStyle w:val="a6"/>
          <w:rFonts w:ascii="Times New Roman" w:hAnsi="Times New Roman"/>
          <w:sz w:val="24"/>
          <w:szCs w:val="24"/>
        </w:rPr>
        <w:t>выпускной квалификационной</w:t>
      </w:r>
      <w:r>
        <w:rPr>
          <w:rStyle w:val="a6"/>
          <w:rFonts w:ascii="Times New Roman" w:hAnsi="Times New Roman"/>
          <w:sz w:val="24"/>
          <w:szCs w:val="24"/>
        </w:rPr>
        <w:t xml:space="preserve">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экономическая эффективность не предусмотрена.</w:t>
      </w:r>
    </w:p>
    <w:p w14:paraId="443BF38C" w14:textId="250EDBB2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Несмотря на это, существует возможность реализовать данный проект на коммерческой основе. Например, при помощи публикации </w:t>
      </w:r>
      <w:r w:rsidR="001C75AC">
        <w:rPr>
          <w:rStyle w:val="a6"/>
          <w:rFonts w:ascii="Times New Roman" w:hAnsi="Times New Roman"/>
          <w:sz w:val="24"/>
          <w:szCs w:val="24"/>
        </w:rPr>
        <w:t>приложения</w:t>
      </w:r>
      <w:r>
        <w:rPr>
          <w:rStyle w:val="a6"/>
          <w:rFonts w:ascii="Times New Roman" w:hAnsi="Times New Roman"/>
          <w:sz w:val="24"/>
          <w:szCs w:val="24"/>
        </w:rPr>
        <w:t xml:space="preserve"> на платформе “</w:t>
      </w:r>
      <w:r>
        <w:rPr>
          <w:rStyle w:val="a6"/>
          <w:rFonts w:ascii="Times New Roman" w:hAnsi="Times New Roman"/>
          <w:sz w:val="24"/>
          <w:szCs w:val="24"/>
          <w:lang w:val="en-US"/>
        </w:rPr>
        <w:t>App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Store</w:t>
      </w:r>
      <w:r>
        <w:rPr>
          <w:rStyle w:val="a6"/>
          <w:rFonts w:ascii="Times New Roman" w:hAnsi="Times New Roman"/>
          <w:sz w:val="24"/>
          <w:szCs w:val="24"/>
        </w:rPr>
        <w:t>”.</w:t>
      </w:r>
    </w:p>
    <w:p w14:paraId="4AFB23B7" w14:textId="77777777" w:rsidR="005817B3" w:rsidRDefault="00000000">
      <w:pPr>
        <w:pStyle w:val="10"/>
        <w:numPr>
          <w:ilvl w:val="1"/>
          <w:numId w:val="62"/>
        </w:numPr>
        <w:spacing w:after="120"/>
        <w:rPr>
          <w:rFonts w:ascii="Times New Roman" w:eastAsia="Times New Roman" w:hAnsi="Times New Roman" w:cs="Times New Roman"/>
        </w:rPr>
      </w:pPr>
      <w:bookmarkStart w:id="67" w:name="_Toc151398795"/>
      <w:r>
        <w:rPr>
          <w:rFonts w:ascii="Times New Roman" w:hAnsi="Times New Roman"/>
        </w:rPr>
        <w:t>Предполагаемая потребность</w:t>
      </w:r>
      <w:bookmarkEnd w:id="67"/>
    </w:p>
    <w:p w14:paraId="3D89ABE2" w14:textId="0F405C75" w:rsid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  <w:r>
        <w:rPr>
          <w:lang w:val="ru-RU"/>
        </w:rPr>
        <w:t xml:space="preserve">Данная программа будет интересна людям, которые пишут собственные композиции как в качестве хобби, так и в рамках профессиональной деятельности. </w:t>
      </w:r>
    </w:p>
    <w:p w14:paraId="31A43843" w14:textId="040F38BC" w:rsidR="001C75AC" w:rsidRDefault="001C75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57004855" w14:textId="77777777" w:rsidR="001C75AC" w:rsidRP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</w:p>
    <w:p w14:paraId="596BB5B7" w14:textId="77777777" w:rsidR="005817B3" w:rsidRDefault="00000000">
      <w:pPr>
        <w:pStyle w:val="10"/>
        <w:numPr>
          <w:ilvl w:val="1"/>
          <w:numId w:val="62"/>
        </w:numPr>
        <w:rPr>
          <w:rFonts w:ascii="Times New Roman" w:eastAsia="Times New Roman" w:hAnsi="Times New Roman" w:cs="Times New Roman"/>
        </w:rPr>
      </w:pPr>
      <w:bookmarkStart w:id="68" w:name="_Toc151398796"/>
      <w:r>
        <w:rPr>
          <w:rFonts w:ascii="Times New Roman" w:hAnsi="Times New Roman"/>
        </w:rPr>
        <w:t>Экономические преимущества разработки по сравнению с отечественными и зарубежными аналогами</w:t>
      </w:r>
      <w:bookmarkEnd w:id="68"/>
    </w:p>
    <w:p w14:paraId="142723CC" w14:textId="77777777" w:rsidR="005817B3" w:rsidRDefault="00000000">
      <w:pPr>
        <w:pStyle w:val="a9"/>
        <w:tabs>
          <w:tab w:val="clear" w:pos="426"/>
          <w:tab w:val="left" w:pos="567"/>
        </w:tabs>
        <w:ind w:firstLine="567"/>
      </w:pPr>
      <w:r>
        <w:rPr>
          <w:lang w:val="ru-RU"/>
        </w:rPr>
        <w:t>На момент начала разработки аналогами программы являются</w:t>
      </w:r>
      <w:r w:rsidRPr="00493165">
        <w:rPr>
          <w:lang w:val="ru-RU"/>
        </w:rPr>
        <w:t>:</w:t>
      </w:r>
    </w:p>
    <w:p w14:paraId="3C94F551" w14:textId="1E078C8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Autochords</w:t>
      </w:r>
      <w:proofErr w:type="spellEnd"/>
      <w:r>
        <w:rPr>
          <w:lang w:val="en-US"/>
        </w:rPr>
        <w:t xml:space="preserve"> [16]</w:t>
      </w:r>
    </w:p>
    <w:p w14:paraId="399404B6" w14:textId="0767827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Chord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Suggester</w:t>
      </w:r>
      <w:proofErr w:type="spellEnd"/>
      <w:r>
        <w:rPr>
          <w:lang w:val="en-US"/>
        </w:rPr>
        <w:t xml:space="preserve"> [17]</w:t>
      </w:r>
    </w:p>
    <w:p w14:paraId="7E857D40" w14:textId="516515E9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Cthulhu</w:t>
      </w:r>
      <w:proofErr w:type="spellEnd"/>
      <w:r>
        <w:rPr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lang w:val="en-US"/>
        </w:rPr>
        <w:t>[18]</w:t>
      </w:r>
    </w:p>
    <w:p w14:paraId="6222F6DC" w14:textId="448C31F3" w:rsidR="005817B3" w:rsidRDefault="00F67F49">
      <w:pPr>
        <w:pStyle w:val="a9"/>
        <w:numPr>
          <w:ilvl w:val="0"/>
          <w:numId w:val="63"/>
        </w:numPr>
        <w:rPr>
          <w:lang w:val="ru-RU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AIVA</w:t>
      </w:r>
      <w:r>
        <w:rPr>
          <w:lang w:val="en-US"/>
        </w:rPr>
        <w:t xml:space="preserve"> [19]</w:t>
      </w:r>
    </w:p>
    <w:p w14:paraId="0272FBA9" w14:textId="16988123" w:rsidR="005817B3" w:rsidRPr="001C75AC" w:rsidRDefault="00F67F49" w:rsidP="001C75AC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Amadeus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Code</w:t>
      </w:r>
      <w:r>
        <w:rPr>
          <w:lang w:val="en-US"/>
        </w:rPr>
        <w:t xml:space="preserve"> [20]</w:t>
      </w:r>
    </w:p>
    <w:p w14:paraId="102D39FF" w14:textId="77777777" w:rsidR="005817B3" w:rsidRDefault="005817B3" w:rsidP="003A3CD5"/>
    <w:p w14:paraId="32169693" w14:textId="77777777" w:rsidR="005817B3" w:rsidRPr="00D724F0" w:rsidRDefault="00000000" w:rsidP="003A3CD5">
      <w:pPr>
        <w:rPr>
          <w:rFonts w:ascii="Times New Roman" w:hAnsi="Times New Roman" w:cs="Times New Roman"/>
        </w:rPr>
      </w:pPr>
      <w:r w:rsidRPr="00D724F0">
        <w:rPr>
          <w:rFonts w:ascii="Times New Roman" w:hAnsi="Times New Roman" w:cs="Times New Roman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79"/>
        <w:gridCol w:w="1374"/>
        <w:gridCol w:w="1476"/>
        <w:gridCol w:w="1153"/>
        <w:gridCol w:w="827"/>
        <w:gridCol w:w="1364"/>
        <w:gridCol w:w="556"/>
      </w:tblGrid>
      <w:tr w:rsidR="003A3CD5" w:rsidRPr="00D724F0" w14:paraId="52F1875C" w14:textId="77777777" w:rsidTr="00F67F49">
        <w:trPr>
          <w:trHeight w:val="450"/>
        </w:trPr>
        <w:tc>
          <w:tcPr>
            <w:tcW w:w="2579" w:type="dxa"/>
            <w:hideMark/>
          </w:tcPr>
          <w:p w14:paraId="1CC9FF5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1374" w:type="dxa"/>
            <w:hideMark/>
          </w:tcPr>
          <w:p w14:paraId="0C5680B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9" w:name="OLE_LINK13"/>
            <w:bookmarkStart w:id="70" w:name="OLE_LINK14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Autochords</w:t>
            </w:r>
            <w:bookmarkEnd w:id="69"/>
            <w:bookmarkEnd w:id="70"/>
            <w:proofErr w:type="spellEnd"/>
          </w:p>
        </w:tc>
        <w:tc>
          <w:tcPr>
            <w:tcW w:w="1476" w:type="dxa"/>
            <w:hideMark/>
          </w:tcPr>
          <w:p w14:paraId="6D94652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1" w:name="OLE_LINK15"/>
            <w:bookmarkStart w:id="72" w:name="OLE_LINK16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Chord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Suggester</w:t>
            </w:r>
            <w:bookmarkEnd w:id="71"/>
            <w:bookmarkEnd w:id="72"/>
            <w:proofErr w:type="spellEnd"/>
          </w:p>
        </w:tc>
        <w:tc>
          <w:tcPr>
            <w:tcW w:w="1153" w:type="dxa"/>
            <w:hideMark/>
          </w:tcPr>
          <w:p w14:paraId="70F8D13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3" w:name="OLE_LINK17"/>
            <w:bookmarkStart w:id="74" w:name="OLE_LINK18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Cthulhu</w:t>
            </w:r>
            <w:bookmarkEnd w:id="73"/>
            <w:bookmarkEnd w:id="74"/>
            <w:proofErr w:type="spellEnd"/>
          </w:p>
        </w:tc>
        <w:tc>
          <w:tcPr>
            <w:tcW w:w="827" w:type="dxa"/>
            <w:hideMark/>
          </w:tcPr>
          <w:p w14:paraId="147E512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5" w:name="OLE_LINK19"/>
            <w:bookmarkStart w:id="76" w:name="OLE_LINK20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AIVA</w:t>
            </w:r>
            <w:bookmarkEnd w:id="75"/>
            <w:bookmarkEnd w:id="76"/>
          </w:p>
        </w:tc>
        <w:tc>
          <w:tcPr>
            <w:tcW w:w="1364" w:type="dxa"/>
            <w:hideMark/>
          </w:tcPr>
          <w:p w14:paraId="4CFBB4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7" w:name="OLE_LINK21"/>
            <w:bookmarkStart w:id="78" w:name="OLE_LINK22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Amadeus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Code</w:t>
            </w:r>
            <w:bookmarkEnd w:id="77"/>
            <w:bookmarkEnd w:id="78"/>
          </w:p>
        </w:tc>
        <w:tc>
          <w:tcPr>
            <w:tcW w:w="556" w:type="dxa"/>
            <w:hideMark/>
          </w:tcPr>
          <w:p w14:paraId="6F3B59D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A3CD5" w:rsidRPr="00D724F0" w14:paraId="07B4CAD3" w14:textId="77777777" w:rsidTr="00F67F49">
        <w:trPr>
          <w:trHeight w:val="465"/>
        </w:trPr>
        <w:tc>
          <w:tcPr>
            <w:tcW w:w="2579" w:type="dxa"/>
            <w:hideMark/>
          </w:tcPr>
          <w:p w14:paraId="16E2A59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аккордов</w:t>
            </w:r>
          </w:p>
        </w:tc>
        <w:tc>
          <w:tcPr>
            <w:tcW w:w="1374" w:type="dxa"/>
            <w:hideMark/>
          </w:tcPr>
          <w:p w14:paraId="0FF6A10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038BDB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2763A36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47FF19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B642B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3CF46ADF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18956CF" w14:textId="77777777" w:rsidTr="00F67F49">
        <w:trPr>
          <w:trHeight w:val="675"/>
        </w:trPr>
        <w:tc>
          <w:tcPr>
            <w:tcW w:w="2579" w:type="dxa"/>
            <w:hideMark/>
          </w:tcPr>
          <w:p w14:paraId="3DD5C4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ритмических рисунков</w:t>
            </w:r>
          </w:p>
        </w:tc>
        <w:tc>
          <w:tcPr>
            <w:tcW w:w="1374" w:type="dxa"/>
            <w:hideMark/>
          </w:tcPr>
          <w:p w14:paraId="4CCD8C3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048A089C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E78F33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+-</w:t>
            </w:r>
          </w:p>
        </w:tc>
        <w:tc>
          <w:tcPr>
            <w:tcW w:w="827" w:type="dxa"/>
            <w:hideMark/>
          </w:tcPr>
          <w:p w14:paraId="4117FE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50995BB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2660903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0B07B77" w14:textId="77777777" w:rsidTr="00F67F49">
        <w:trPr>
          <w:trHeight w:val="555"/>
        </w:trPr>
        <w:tc>
          <w:tcPr>
            <w:tcW w:w="2579" w:type="dxa"/>
            <w:hideMark/>
          </w:tcPr>
          <w:p w14:paraId="6CD4325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аранжировки</w:t>
            </w:r>
          </w:p>
        </w:tc>
        <w:tc>
          <w:tcPr>
            <w:tcW w:w="1374" w:type="dxa"/>
            <w:hideMark/>
          </w:tcPr>
          <w:p w14:paraId="239B359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146334A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CE8966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41DDF6A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7B4C68B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D592A1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7BAD849" w14:textId="77777777" w:rsidTr="00F67F49">
        <w:trPr>
          <w:trHeight w:val="630"/>
        </w:trPr>
        <w:tc>
          <w:tcPr>
            <w:tcW w:w="2579" w:type="dxa"/>
            <w:hideMark/>
          </w:tcPr>
          <w:p w14:paraId="2D7D46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Результат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формулизовав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в виде, понятном человеку</w:t>
            </w:r>
          </w:p>
        </w:tc>
        <w:tc>
          <w:tcPr>
            <w:tcW w:w="1374" w:type="dxa"/>
            <w:hideMark/>
          </w:tcPr>
          <w:p w14:paraId="39F9B37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3B66BF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6FDC314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6D5AFAA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64FE48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51FE66C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48FA1B7" w14:textId="77777777" w:rsidTr="00F67F49">
        <w:trPr>
          <w:trHeight w:val="630"/>
        </w:trPr>
        <w:tc>
          <w:tcPr>
            <w:tcW w:w="2579" w:type="dxa"/>
            <w:hideMark/>
          </w:tcPr>
          <w:p w14:paraId="46082E2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Распознание мелодии с помощью микрофона</w:t>
            </w:r>
          </w:p>
        </w:tc>
        <w:tc>
          <w:tcPr>
            <w:tcW w:w="1374" w:type="dxa"/>
            <w:hideMark/>
          </w:tcPr>
          <w:p w14:paraId="42DE78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6BAEE4A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2F85D0A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3BA25A2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E6A637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275998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71BF7397" w14:textId="77777777" w:rsidTr="00F67F49">
        <w:trPr>
          <w:trHeight w:val="435"/>
        </w:trPr>
        <w:tc>
          <w:tcPr>
            <w:tcW w:w="2579" w:type="dxa"/>
            <w:hideMark/>
          </w:tcPr>
          <w:p w14:paraId="753BC2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Экспорт в MIDI</w:t>
            </w:r>
          </w:p>
        </w:tc>
        <w:tc>
          <w:tcPr>
            <w:tcW w:w="1374" w:type="dxa"/>
            <w:hideMark/>
          </w:tcPr>
          <w:p w14:paraId="10AFB33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3F7BF6E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11BC3AF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7D2FB66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A766E7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1C793A5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FB371A4" w14:textId="77777777" w:rsidTr="00F67F49">
        <w:trPr>
          <w:trHeight w:val="570"/>
        </w:trPr>
        <w:tc>
          <w:tcPr>
            <w:tcW w:w="2579" w:type="dxa"/>
            <w:hideMark/>
          </w:tcPr>
          <w:p w14:paraId="58C2683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на основе данной мелодии</w:t>
            </w:r>
          </w:p>
        </w:tc>
        <w:tc>
          <w:tcPr>
            <w:tcW w:w="1374" w:type="dxa"/>
            <w:hideMark/>
          </w:tcPr>
          <w:p w14:paraId="352498F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580C074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6081063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50D74AE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6E60AC1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0DB624E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104552C" w14:textId="77777777" w:rsidTr="00F67F49">
        <w:trPr>
          <w:trHeight w:val="615"/>
        </w:trPr>
        <w:tc>
          <w:tcPr>
            <w:tcW w:w="2579" w:type="dxa"/>
            <w:hideMark/>
          </w:tcPr>
          <w:p w14:paraId="421B566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Воспроизведение результата</w:t>
            </w:r>
          </w:p>
        </w:tc>
        <w:tc>
          <w:tcPr>
            <w:tcW w:w="1374" w:type="dxa"/>
            <w:hideMark/>
          </w:tcPr>
          <w:p w14:paraId="2DCD8AC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4150B47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502886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DAFA49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1649281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0F92E26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</w:tbl>
    <w:p w14:paraId="239BE21B" w14:textId="1B612DB8" w:rsidR="005817B3" w:rsidRDefault="005817B3">
      <w:pPr>
        <w:spacing w:after="0" w:line="240" w:lineRule="auto"/>
      </w:pPr>
    </w:p>
    <w:p w14:paraId="2E3DFA67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79" w:name="_Toc151398797"/>
      <w:r>
        <w:rPr>
          <w:rFonts w:ascii="Times New Roman" w:hAnsi="Times New Roman"/>
        </w:rPr>
        <w:lastRenderedPageBreak/>
        <w:t>СТАДИИ И ЭТАПЫ РАЗРАБОТКИ</w:t>
      </w:r>
      <w:bookmarkEnd w:id="79"/>
    </w:p>
    <w:p w14:paraId="1ABC1E08" w14:textId="77777777" w:rsidR="005817B3" w:rsidRDefault="00000000">
      <w:pPr>
        <w:pStyle w:val="a9"/>
        <w:spacing w:after="120"/>
        <w:ind w:firstLine="709"/>
      </w:pPr>
      <w:r>
        <w:rPr>
          <w:lang w:val="ru-RU"/>
        </w:rPr>
        <w:t xml:space="preserve">Стадии и этапы разработки были выявлены с учетом ГОСТ </w:t>
      </w:r>
      <w:r>
        <w:rPr>
          <w:lang w:val="pt-PT"/>
        </w:rPr>
        <w:t>19.102-77 [2]: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64"/>
        <w:gridCol w:w="6481"/>
      </w:tblGrid>
      <w:tr w:rsidR="005817B3" w14:paraId="5A92EB64" w14:textId="77777777" w:rsidTr="00D724F0">
        <w:trPr>
          <w:trHeight w:val="30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FDD" w14:textId="77777777" w:rsidR="005817B3" w:rsidRDefault="00000000">
            <w:pPr>
              <w:pStyle w:val="a9"/>
            </w:pPr>
            <w:r>
              <w:rPr>
                <w:rStyle w:val="a6"/>
              </w:rPr>
              <w:t>Стадии разработки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FBA6" w14:textId="77777777" w:rsidR="005817B3" w:rsidRDefault="00000000">
            <w:pPr>
              <w:pStyle w:val="a9"/>
            </w:pPr>
            <w:r>
              <w:rPr>
                <w:rStyle w:val="a6"/>
              </w:rPr>
              <w:t>Этапы работ</w:t>
            </w:r>
          </w:p>
        </w:tc>
      </w:tr>
      <w:tr w:rsidR="005817B3" w14:paraId="0BB97889" w14:textId="77777777" w:rsidTr="00D724F0">
        <w:trPr>
          <w:trHeight w:val="571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3E3C" w14:textId="77777777" w:rsidR="005817B3" w:rsidRDefault="00000000">
            <w:pPr>
              <w:pStyle w:val="a9"/>
              <w:numPr>
                <w:ilvl w:val="0"/>
                <w:numId w:val="64"/>
              </w:numPr>
            </w:pPr>
            <w:r>
              <w:rPr>
                <w:rStyle w:val="a6"/>
              </w:rPr>
              <w:t>Техническое задание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54A6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Постановка задачи</w:t>
            </w:r>
          </w:p>
          <w:p w14:paraId="29A1176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Сбор исходных материалов</w:t>
            </w:r>
          </w:p>
          <w:p w14:paraId="240BC5FA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структуры входных и выходных данных</w:t>
            </w:r>
          </w:p>
          <w:p w14:paraId="72B6DAF3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Определение требований к техническим средствам</w:t>
            </w:r>
          </w:p>
          <w:p w14:paraId="6BFA9DA4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  <w:p w14:paraId="087E7A7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требований к программе</w:t>
            </w:r>
          </w:p>
          <w:p w14:paraId="772CF1A2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стадий</w:t>
            </w:r>
            <w:r>
              <w:t xml:space="preserve">, </w:t>
            </w:r>
            <w:r>
              <w:rPr>
                <w:lang w:val="ru-RU"/>
              </w:rPr>
              <w:t>этапов и сроков разработки программы и документации к ней</w:t>
            </w:r>
          </w:p>
          <w:p w14:paraId="123EBBDB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Согласование и утверждение технического задания</w:t>
            </w:r>
          </w:p>
        </w:tc>
      </w:tr>
      <w:tr w:rsidR="005817B3" w14:paraId="18220088" w14:textId="77777777" w:rsidTr="00D724F0">
        <w:trPr>
          <w:trHeight w:val="223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C72E" w14:textId="77777777" w:rsidR="005817B3" w:rsidRDefault="00000000">
            <w:pPr>
              <w:pStyle w:val="a9"/>
              <w:numPr>
                <w:ilvl w:val="0"/>
                <w:numId w:val="67"/>
              </w:numPr>
            </w:pPr>
            <w:r>
              <w:rPr>
                <w:lang w:val="ru-RU"/>
              </w:rPr>
              <w:t>Рабочий проект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A03E" w14:textId="728607BC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алгоритмов и моделей машинного обучения для создания музыки</w:t>
            </w:r>
          </w:p>
          <w:p w14:paraId="2A689941" w14:textId="368F674F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способов распознания музыкальных нот по данным с микрофона</w:t>
            </w:r>
          </w:p>
          <w:p w14:paraId="0D531E62" w14:textId="4B9F33FF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Программирование.</w:t>
            </w:r>
          </w:p>
          <w:p w14:paraId="48C153F1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Отладка.</w:t>
            </w:r>
          </w:p>
          <w:p w14:paraId="3BBE2330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Разработка программной документации</w:t>
            </w:r>
          </w:p>
          <w:p w14:paraId="0858ABBA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Испытание программы.</w:t>
            </w:r>
          </w:p>
          <w:p w14:paraId="4CC0B664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Правки программы по результатам испытания.</w:t>
            </w:r>
          </w:p>
        </w:tc>
      </w:tr>
      <w:tr w:rsidR="005817B3" w14:paraId="39394A0C" w14:textId="77777777" w:rsidTr="00D724F0">
        <w:trPr>
          <w:trHeight w:val="68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F4" w14:textId="77777777" w:rsidR="005817B3" w:rsidRDefault="00000000">
            <w:pPr>
              <w:pStyle w:val="a9"/>
              <w:numPr>
                <w:ilvl w:val="0"/>
                <w:numId w:val="70"/>
              </w:numPr>
            </w:pPr>
            <w:r>
              <w:rPr>
                <w:rStyle w:val="a6"/>
              </w:rPr>
              <w:t>Внедрение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198" w14:textId="77777777" w:rsidR="005817B3" w:rsidRDefault="00000000">
            <w:pPr>
              <w:pStyle w:val="a9"/>
            </w:pPr>
            <w:r>
              <w:rPr>
                <w:rStyle w:val="a6"/>
              </w:rPr>
              <w:t>Подготовка и защита программного продукта.</w:t>
            </w:r>
          </w:p>
        </w:tc>
      </w:tr>
    </w:tbl>
    <w:p w14:paraId="0ACD6808" w14:textId="67BDD927" w:rsidR="005817B3" w:rsidRDefault="005817B3" w:rsidP="00D724F0">
      <w:pPr>
        <w:spacing w:after="0" w:line="360" w:lineRule="auto"/>
        <w:jc w:val="both"/>
      </w:pPr>
    </w:p>
    <w:p w14:paraId="051CB43B" w14:textId="77777777" w:rsidR="005817B3" w:rsidRDefault="00000000" w:rsidP="00D724F0">
      <w:pPr>
        <w:pStyle w:val="10"/>
        <w:numPr>
          <w:ilvl w:val="0"/>
          <w:numId w:val="71"/>
        </w:numPr>
        <w:ind w:left="284"/>
        <w:jc w:val="center"/>
        <w:rPr>
          <w:rFonts w:ascii="Times New Roman" w:eastAsia="Times New Roman" w:hAnsi="Times New Roman" w:cs="Times New Roman"/>
        </w:rPr>
      </w:pPr>
      <w:bookmarkStart w:id="80" w:name="_Toc151398798"/>
      <w:r>
        <w:rPr>
          <w:rFonts w:ascii="Times New Roman" w:hAnsi="Times New Roman"/>
        </w:rPr>
        <w:t>ПОРЯДОК КОНТРОЛЯ И ПРИЕМКИ</w:t>
      </w:r>
      <w:bookmarkEnd w:id="80"/>
      <w:r>
        <w:rPr>
          <w:rFonts w:ascii="Times New Roman" w:hAnsi="Times New Roman"/>
        </w:rPr>
        <w:t xml:space="preserve"> </w:t>
      </w:r>
    </w:p>
    <w:p w14:paraId="393AED30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bookmarkStart w:id="81" w:name="_Toc151398799"/>
      <w:r>
        <w:rPr>
          <w:rFonts w:ascii="Times New Roman" w:hAnsi="Times New Roman"/>
        </w:rPr>
        <w:t>Виды испытаний</w:t>
      </w:r>
      <w:bookmarkEnd w:id="81"/>
      <w:r>
        <w:rPr>
          <w:rFonts w:ascii="Times New Roman" w:hAnsi="Times New Roman"/>
        </w:rPr>
        <w:t xml:space="preserve">  </w:t>
      </w:r>
    </w:p>
    <w:p w14:paraId="24AA154B" w14:textId="77777777" w:rsidR="005817B3" w:rsidRDefault="00000000">
      <w:pPr>
        <w:spacing w:after="0" w:line="360" w:lineRule="auto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согласно «Программе и методике испытаний», а также пункту 5.2. Программа и методика испытаний (ГОСТ 19.301-79 [8]).</w:t>
      </w:r>
    </w:p>
    <w:p w14:paraId="2BFFA355" w14:textId="77777777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0929B97E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82" w:name="_Toc151398800"/>
      <w:r>
        <w:rPr>
          <w:rFonts w:ascii="Times New Roman" w:hAnsi="Times New Roman"/>
        </w:rPr>
        <w:t>Общие требования к приемке работ</w:t>
      </w:r>
      <w:bookmarkEnd w:id="82"/>
      <w:r>
        <w:rPr>
          <w:rFonts w:ascii="Times New Roman" w:hAnsi="Times New Roman"/>
        </w:rPr>
        <w:t xml:space="preserve"> </w:t>
      </w:r>
    </w:p>
    <w:p w14:paraId="20BDC070" w14:textId="77777777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2A8C3BDD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60E16972" w14:textId="77777777" w:rsidR="005817B3" w:rsidRDefault="00000000">
      <w:pPr>
        <w:pStyle w:val="10"/>
        <w:ind w:left="1080"/>
        <w:jc w:val="right"/>
        <w:rPr>
          <w:rFonts w:ascii="Times New Roman" w:eastAsia="Times New Roman" w:hAnsi="Times New Roman" w:cs="Times New Roman"/>
        </w:rPr>
      </w:pPr>
      <w:bookmarkStart w:id="83" w:name="_Toc151398801"/>
      <w:r>
        <w:rPr>
          <w:rFonts w:ascii="Times New Roman" w:hAnsi="Times New Roman"/>
        </w:rPr>
        <w:lastRenderedPageBreak/>
        <w:t>ПРИЛОЖЕНИЕ 1</w:t>
      </w:r>
      <w:bookmarkEnd w:id="83"/>
    </w:p>
    <w:p w14:paraId="4297244A" w14:textId="77777777" w:rsidR="005817B3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ТЕРМИНОЛОГИЯ</w:t>
      </w:r>
    </w:p>
    <w:p w14:paraId="22DB827B" w14:textId="2A9E376B" w:rsidR="002E2B63" w:rsidRDefault="00000000" w:rsidP="00995646">
      <w:pPr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Таблица 1 – 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7359"/>
      </w:tblGrid>
      <w:tr w:rsidR="002E2B63" w14:paraId="1A5A9170" w14:textId="77777777" w:rsidTr="002E2B63">
        <w:tc>
          <w:tcPr>
            <w:tcW w:w="2830" w:type="dxa"/>
          </w:tcPr>
          <w:p w14:paraId="1F579073" w14:textId="092F38E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Аккорд</w:t>
            </w:r>
          </w:p>
        </w:tc>
        <w:tc>
          <w:tcPr>
            <w:tcW w:w="7359" w:type="dxa"/>
          </w:tcPr>
          <w:p w14:paraId="7D4D5248" w14:textId="6DF93D05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одновременное сочетание трёх и более музыкальных звуков разной высоты (точнее, разных высотных классов), воспринимаемое слухом как целостный элемент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звуковысотной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вертикали.</w:t>
            </w:r>
          </w:p>
        </w:tc>
      </w:tr>
      <w:tr w:rsidR="002E2B63" w14:paraId="350DC97D" w14:textId="77777777" w:rsidTr="002E2B63">
        <w:tc>
          <w:tcPr>
            <w:tcW w:w="2830" w:type="dxa"/>
          </w:tcPr>
          <w:p w14:paraId="1F8A4424" w14:textId="27910DA7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Арпеджио</w:t>
            </w:r>
          </w:p>
        </w:tc>
        <w:tc>
          <w:tcPr>
            <w:tcW w:w="7359" w:type="dxa"/>
          </w:tcPr>
          <w:p w14:paraId="1664D360" w14:textId="0F8FFEDD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способ исполнения аккордов, при котором звуки аккорда берутся последовательно один за другим</w:t>
            </w:r>
          </w:p>
        </w:tc>
      </w:tr>
      <w:tr w:rsidR="002E2B63" w14:paraId="7AD8FF47" w14:textId="77777777" w:rsidTr="002E2B63">
        <w:tc>
          <w:tcPr>
            <w:tcW w:w="2830" w:type="dxa"/>
          </w:tcPr>
          <w:p w14:paraId="6CF7A26A" w14:textId="32D8AD1D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Гармония</w:t>
            </w:r>
          </w:p>
        </w:tc>
        <w:tc>
          <w:tcPr>
            <w:tcW w:w="7359" w:type="dxa"/>
          </w:tcPr>
          <w:p w14:paraId="731EACD3" w14:textId="523F3BD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в данно</w:t>
            </w:r>
            <w:r w:rsid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м документе </w:t>
            </w: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звуковысотная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организация музыки — как многоголосной, так и одноголосной.</w:t>
            </w:r>
          </w:p>
        </w:tc>
      </w:tr>
      <w:tr w:rsidR="002E2B63" w14:paraId="707CD918" w14:textId="77777777" w:rsidTr="002E2B63">
        <w:tc>
          <w:tcPr>
            <w:tcW w:w="2830" w:type="dxa"/>
          </w:tcPr>
          <w:p w14:paraId="71C644E5" w14:textId="54FF4E59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Лад</w:t>
            </w:r>
          </w:p>
        </w:tc>
        <w:tc>
          <w:tcPr>
            <w:tcW w:w="7359" w:type="dxa"/>
          </w:tcPr>
          <w:p w14:paraId="5E4DFA01" w14:textId="018B144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последовательность звуков, расположенных по высоте в восходящем или нисходящем порядке. Отдельные звуки в таком ряду в теории музыки именуются ступенями.</w:t>
            </w:r>
          </w:p>
        </w:tc>
      </w:tr>
      <w:tr w:rsidR="002E2B63" w14:paraId="6D1EC945" w14:textId="77777777" w:rsidTr="002E2B63">
        <w:tc>
          <w:tcPr>
            <w:tcW w:w="2830" w:type="dxa"/>
          </w:tcPr>
          <w:p w14:paraId="00A15AAB" w14:textId="66B0756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7359" w:type="dxa"/>
          </w:tcPr>
          <w:p w14:paraId="492009A5" w14:textId="5B94F34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2E2B63" w14:paraId="5B5C26CE" w14:textId="77777777" w:rsidTr="002E2B63">
        <w:tc>
          <w:tcPr>
            <w:tcW w:w="2830" w:type="dxa"/>
          </w:tcPr>
          <w:p w14:paraId="511C4890" w14:textId="50B95E51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MIDI</w:t>
            </w:r>
          </w:p>
        </w:tc>
        <w:tc>
          <w:tcPr>
            <w:tcW w:w="7359" w:type="dxa"/>
          </w:tcPr>
          <w:p w14:paraId="59DD8CD9" w14:textId="38544826" w:rsidR="00995646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стандарт цифровой звукозаписи на формат обмена данными (интерфейс) между электронными музыкальными инструментами.</w:t>
            </w:r>
          </w:p>
          <w:p w14:paraId="451896C0" w14:textId="77777777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</w:p>
        </w:tc>
      </w:tr>
      <w:tr w:rsidR="002E2B63" w14:paraId="2337507E" w14:textId="77777777" w:rsidTr="002E2B63">
        <w:tc>
          <w:tcPr>
            <w:tcW w:w="2830" w:type="dxa"/>
          </w:tcPr>
          <w:p w14:paraId="79498B9E" w14:textId="4BB9C5F5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Мелодия</w:t>
            </w:r>
          </w:p>
        </w:tc>
        <w:tc>
          <w:tcPr>
            <w:tcW w:w="7359" w:type="dxa"/>
          </w:tcPr>
          <w:p w14:paraId="157E23FD" w14:textId="68BBC6F2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один голос музыкальной фактуры, который трактуется в теории музыки и непосредственно воспринимается слухом как композиционно-техническое целое.</w:t>
            </w:r>
          </w:p>
        </w:tc>
      </w:tr>
      <w:tr w:rsidR="002E2B63" w14:paraId="4647EEFD" w14:textId="77777777" w:rsidTr="002E2B63">
        <w:tc>
          <w:tcPr>
            <w:tcW w:w="2830" w:type="dxa"/>
          </w:tcPr>
          <w:p w14:paraId="1C17B25D" w14:textId="76285E83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Музыкальная композиция (далее - композиция)</w:t>
            </w:r>
          </w:p>
        </w:tc>
        <w:tc>
          <w:tcPr>
            <w:tcW w:w="7359" w:type="dxa"/>
          </w:tcPr>
          <w:p w14:paraId="5422634A" w14:textId="6C117E54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категория музыковедения и музыкальной эстетики, характеризующая предметное воплощение музыки в виде выработанного и завершённого в себе музыкального произведения.</w:t>
            </w:r>
          </w:p>
        </w:tc>
      </w:tr>
      <w:tr w:rsidR="002E2B63" w14:paraId="1791207B" w14:textId="77777777" w:rsidTr="002E2B63">
        <w:tc>
          <w:tcPr>
            <w:tcW w:w="2830" w:type="dxa"/>
          </w:tcPr>
          <w:p w14:paraId="4A653FB6" w14:textId="280509A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Аранжировка</w:t>
            </w:r>
          </w:p>
        </w:tc>
        <w:tc>
          <w:tcPr>
            <w:tcW w:w="7359" w:type="dxa"/>
          </w:tcPr>
          <w:p w14:paraId="294A043B" w14:textId="2F5062E5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модификация, адаптация, изменение нотного текста музыкального произведения для исполнения его иным, чем в оригинале, составом инструментов</w:t>
            </w:r>
          </w:p>
        </w:tc>
      </w:tr>
      <w:tr w:rsidR="002E2B63" w14:paraId="481E24CC" w14:textId="77777777" w:rsidTr="002E2B63">
        <w:tc>
          <w:tcPr>
            <w:tcW w:w="2830" w:type="dxa"/>
          </w:tcPr>
          <w:p w14:paraId="5EBF98FD" w14:textId="1336D60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Нота</w:t>
            </w:r>
          </w:p>
        </w:tc>
        <w:tc>
          <w:tcPr>
            <w:tcW w:w="7359" w:type="dxa"/>
          </w:tcPr>
          <w:p w14:paraId="775D0F3A" w14:textId="0141EEE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графическое обозначение музыкальных звуков. Также используется как синоним к музыкальным звукам.</w:t>
            </w:r>
          </w:p>
        </w:tc>
      </w:tr>
      <w:tr w:rsidR="00995646" w14:paraId="7876A1BD" w14:textId="77777777" w:rsidTr="002E2B63">
        <w:tc>
          <w:tcPr>
            <w:tcW w:w="2830" w:type="dxa"/>
          </w:tcPr>
          <w:p w14:paraId="7B900023" w14:textId="61040DE7" w:rsid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lastRenderedPageBreak/>
              <w:t>Интервал</w:t>
            </w:r>
          </w:p>
        </w:tc>
        <w:tc>
          <w:tcPr>
            <w:tcW w:w="7359" w:type="dxa"/>
          </w:tcPr>
          <w:p w14:paraId="5E623420" w14:textId="314416DD" w:rsidR="00995646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соотношение двух музыкальных звуков по их высоте.</w:t>
            </w:r>
          </w:p>
        </w:tc>
      </w:tr>
    </w:tbl>
    <w:p w14:paraId="4C6BEF86" w14:textId="77777777" w:rsidR="002E2B63" w:rsidRDefault="002E2B63" w:rsidP="002E2B63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582FDE78" w14:textId="77777777" w:rsidR="005817B3" w:rsidRPr="002E2B63" w:rsidRDefault="0058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8519" w14:textId="77777777" w:rsidR="005817B3" w:rsidRDefault="00581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F250" w14:textId="12C0D4B9" w:rsidR="005817B3" w:rsidRDefault="005817B3">
      <w:pPr>
        <w:spacing w:after="0" w:line="360" w:lineRule="auto"/>
      </w:pPr>
    </w:p>
    <w:p w14:paraId="688CA31E" w14:textId="77777777" w:rsidR="00D724F0" w:rsidRDefault="00D724F0">
      <w:pPr>
        <w:spacing w:after="0" w:line="240" w:lineRule="auto"/>
        <w:rPr>
          <w:rStyle w:val="a6"/>
          <w:rFonts w:ascii="Times New Roman" w:hAnsi="Times New Roman"/>
          <w:b/>
          <w:bCs/>
          <w:sz w:val="24"/>
          <w:szCs w:val="24"/>
        </w:rPr>
      </w:pPr>
      <w:r>
        <w:rPr>
          <w:rStyle w:val="a6"/>
          <w:b/>
          <w:bCs/>
        </w:rPr>
        <w:br w:type="page"/>
      </w:r>
    </w:p>
    <w:p w14:paraId="7748C5EB" w14:textId="7E99ACF1" w:rsidR="005817B3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>
        <w:rPr>
          <w:rStyle w:val="a6"/>
          <w:b/>
          <w:bCs/>
          <w:lang w:val="en-US"/>
        </w:rPr>
        <w:t>2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84" w:name="_Toc151398802"/>
      <w:r>
        <w:rPr>
          <w:rFonts w:ascii="Times New Roman" w:hAnsi="Times New Roman"/>
        </w:rPr>
        <w:t>СПИСОК ИСПОЛЬЗУЕМОЙ ЛИТЕРАТУРЫ</w:t>
      </w:r>
      <w:bookmarkEnd w:id="84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85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85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37D9AC52" w14:textId="5344ED21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lastRenderedPageBreak/>
        <w:t>RESTful</w:t>
      </w:r>
      <w:r w:rsidRPr="00493165">
        <w:rPr>
          <w:lang w:val="ru-RU"/>
        </w:rPr>
        <w:t xml:space="preserve"> </w:t>
      </w:r>
      <w:r>
        <w:rPr>
          <w:lang w:val="en-US"/>
        </w:rPr>
        <w:t>API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proofErr w:type="spellStart"/>
      <w:r>
        <w:rPr>
          <w:lang w:val="en-US"/>
        </w:rPr>
        <w:t>aws</w:t>
      </w:r>
      <w:proofErr w:type="spellEnd"/>
      <w:r w:rsidRPr="00493165">
        <w:rPr>
          <w:lang w:val="ru-RU"/>
        </w:rPr>
        <w:t>.</w:t>
      </w:r>
      <w:r>
        <w:rPr>
          <w:lang w:val="en-US"/>
        </w:rPr>
        <w:t>amazon</w:t>
      </w:r>
      <w:r w:rsidRPr="00493165">
        <w:rPr>
          <w:lang w:val="ru-RU"/>
        </w:rPr>
        <w:t>.</w:t>
      </w:r>
      <w:r>
        <w:rPr>
          <w:lang w:val="en-US"/>
        </w:rPr>
        <w:t>com</w:t>
      </w:r>
      <w:r w:rsidRPr="00493165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93165">
        <w:rPr>
          <w:lang w:val="ru-RU"/>
        </w:rPr>
        <w:t>/</w:t>
      </w:r>
      <w:r>
        <w:rPr>
          <w:lang w:val="en-US"/>
        </w:rPr>
        <w:t>what</w:t>
      </w:r>
      <w:r w:rsidRPr="00493165">
        <w:rPr>
          <w:lang w:val="ru-RU"/>
        </w:rPr>
        <w:t>-</w:t>
      </w:r>
      <w:r>
        <w:rPr>
          <w:lang w:val="en-US"/>
        </w:rPr>
        <w:t>is</w:t>
      </w:r>
      <w:r w:rsidRPr="00493165">
        <w:rPr>
          <w:lang w:val="ru-RU"/>
        </w:rPr>
        <w:t>/</w:t>
      </w:r>
      <w:r>
        <w:rPr>
          <w:lang w:val="en-US"/>
        </w:rPr>
        <w:t>restful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api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34B49690" w14:textId="4FE362D5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t>Swagger</w:t>
      </w:r>
      <w:r w:rsidRPr="00493165">
        <w:rPr>
          <w:lang w:val="ru-RU"/>
        </w:rPr>
        <w:t xml:space="preserve"> </w:t>
      </w:r>
      <w:r>
        <w:rPr>
          <w:lang w:val="en-US"/>
        </w:rPr>
        <w:t>UI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swagger</w:t>
      </w:r>
      <w:r w:rsidRPr="00493165">
        <w:rPr>
          <w:lang w:val="ru-RU"/>
        </w:rPr>
        <w:t>.</w:t>
      </w:r>
      <w:r>
        <w:rPr>
          <w:lang w:val="en-US"/>
        </w:rPr>
        <w:t>io</w:t>
      </w:r>
      <w:r w:rsidRPr="00493165">
        <w:rPr>
          <w:lang w:val="ru-RU"/>
        </w:rPr>
        <w:t>/</w:t>
      </w:r>
      <w:r>
        <w:rPr>
          <w:lang w:val="en-US"/>
        </w:rPr>
        <w:t>tools</w:t>
      </w:r>
      <w:r w:rsidRPr="00493165">
        <w:rPr>
          <w:lang w:val="ru-RU"/>
        </w:rPr>
        <w:t>/</w:t>
      </w:r>
      <w:r>
        <w:rPr>
          <w:lang w:val="en-US"/>
        </w:rPr>
        <w:t>swagger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ui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52A159BC" w14:textId="46486DEC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 xml:space="preserve"> </w:t>
      </w:r>
      <w:bookmarkStart w:id="86" w:name="OLE_LINK9"/>
      <w:bookmarkStart w:id="87" w:name="OLE_LINK10"/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>̆ ресурс] //</w:t>
      </w:r>
      <w:bookmarkEnd w:id="86"/>
      <w:bookmarkEnd w:id="87"/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 (дата обращения - 17 ноября 2023)</w:t>
      </w:r>
    </w:p>
    <w:p w14:paraId="2491A5EB" w14:textId="49EA8DA2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Suggester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4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apps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apple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com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us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app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suggester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chords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and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scales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id</w:t>
        </w:r>
        <w:r w:rsidRPr="00995646">
          <w:rPr>
            <w:lang w:val="ru-RU"/>
          </w:rPr>
          <w:t>504740787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3B8B471B" w14:textId="23E6021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Cthulhu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xferrecords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products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cthulhu</w:t>
      </w:r>
      <w:proofErr w:type="spellEnd"/>
      <w:r w:rsidRPr="00995646">
        <w:rPr>
          <w:lang w:val="ru-RU"/>
        </w:rPr>
        <w:t xml:space="preserve"> (дата обращения - 17 ноября 2023)</w:t>
      </w:r>
    </w:p>
    <w:p w14:paraId="4EBADDD1" w14:textId="06130CFD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AIVA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www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aiva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ai</w:t>
      </w:r>
      <w:r w:rsidRPr="00995646">
        <w:rPr>
          <w:lang w:val="ru-RU"/>
        </w:rPr>
        <w:t>/ (дата обращения - 17 ноября 2023)</w:t>
      </w:r>
    </w:p>
    <w:p w14:paraId="01A635EA" w14:textId="2177A57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Amadeus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Code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amadeuscode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 (дата обращения - 17 ноября 2023)</w:t>
      </w:r>
    </w:p>
    <w:p w14:paraId="38181181" w14:textId="77777777" w:rsidR="00995646" w:rsidRDefault="00995646" w:rsidP="00995646">
      <w:pPr>
        <w:pStyle w:val="a9"/>
        <w:numPr>
          <w:ilvl w:val="0"/>
          <w:numId w:val="73"/>
        </w:numPr>
      </w:pPr>
      <w:r w:rsidRPr="00995646">
        <w:t>Apple Developer Documentation / [Электронный ресурс]  // URL: https://developer.apple.com/documentation/ (дата обращения - 20 ноября 2023)</w:t>
      </w:r>
    </w:p>
    <w:p w14:paraId="19AFAFB7" w14:textId="3C00C05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Beethoven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vadymmarkov</w:t>
      </w:r>
      <w:proofErr w:type="spellEnd"/>
      <w:r w:rsidRPr="00995646">
        <w:rPr>
          <w:lang w:val="ru-RU"/>
        </w:rPr>
        <w:t>/</w:t>
      </w:r>
      <w:r w:rsidRPr="00995646">
        <w:rPr>
          <w:lang w:val="en-US"/>
        </w:rPr>
        <w:t>Beethoven</w:t>
      </w:r>
      <w:r w:rsidRPr="00995646">
        <w:rPr>
          <w:lang w:val="ru-RU"/>
        </w:rPr>
        <w:t>/</w:t>
      </w:r>
      <w:r w:rsidRPr="00995646">
        <w:rPr>
          <w:lang w:val="en-US"/>
        </w:rPr>
        <w:t>tree</w:t>
      </w:r>
      <w:r w:rsidRPr="00995646">
        <w:rPr>
          <w:lang w:val="ru-RU"/>
        </w:rPr>
        <w:t>/</w:t>
      </w:r>
      <w:r w:rsidRPr="00995646">
        <w:rPr>
          <w:lang w:val="en-US"/>
        </w:rPr>
        <w:t>master</w:t>
      </w:r>
      <w:r w:rsidRPr="00995646">
        <w:rPr>
          <w:lang w:val="ru-RU"/>
        </w:rPr>
        <w:t xml:space="preserve"> (дата обращения - 17 ноября 2023</w:t>
      </w:r>
      <w:r>
        <w:rPr>
          <w:lang w:val="ru-RU"/>
        </w:rPr>
        <w:t>)</w:t>
      </w:r>
    </w:p>
    <w:p w14:paraId="3348F929" w14:textId="6AAAF83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Python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docs</w:t>
      </w:r>
      <w:r w:rsidRPr="00995646">
        <w:rPr>
          <w:lang w:val="ru-RU"/>
        </w:rPr>
        <w:t>.</w:t>
      </w:r>
      <w:r w:rsidRPr="00995646">
        <w:rPr>
          <w:lang w:val="en-US"/>
        </w:rPr>
        <w:t>python</w:t>
      </w:r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/3/ (дата обращения - 17 ноября 2023)</w:t>
      </w:r>
    </w:p>
    <w:p w14:paraId="52814CE9" w14:textId="19FF1A91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Flask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flask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palletsprojects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/3.0.</w:t>
      </w:r>
      <w:r w:rsidRPr="00995646">
        <w:rPr>
          <w:lang w:val="en-US"/>
        </w:rPr>
        <w:t>x</w:t>
      </w:r>
      <w:r w:rsidRPr="00995646">
        <w:rPr>
          <w:lang w:val="ru-RU"/>
        </w:rPr>
        <w:t>/ (дата обращения - 17 ноября 2023)</w:t>
      </w:r>
    </w:p>
    <w:p w14:paraId="1F29F3BA" w14:textId="77777777" w:rsidR="00995646" w:rsidRPr="00D724F0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MIDI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5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proofErr w:type="spellStart"/>
        <w:r w:rsidRPr="00995646">
          <w:rPr>
            <w:lang w:val="en-US"/>
          </w:rPr>
          <w:t>ru</w:t>
        </w:r>
        <w:proofErr w:type="spellEnd"/>
        <w:r w:rsidRPr="00995646">
          <w:rPr>
            <w:lang w:val="ru-RU"/>
          </w:rPr>
          <w:t>.</w:t>
        </w:r>
        <w:proofErr w:type="spellStart"/>
        <w:r w:rsidRPr="00995646">
          <w:rPr>
            <w:lang w:val="en-US"/>
          </w:rPr>
          <w:t>wikipedia</w:t>
        </w:r>
        <w:proofErr w:type="spellEnd"/>
        <w:r w:rsidRPr="00995646">
          <w:rPr>
            <w:lang w:val="ru-RU"/>
          </w:rPr>
          <w:t>.</w:t>
        </w:r>
        <w:r w:rsidRPr="00995646">
          <w:rPr>
            <w:lang w:val="en-US"/>
          </w:rPr>
          <w:t>org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wiki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MIDI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6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82D2" w14:textId="77777777" w:rsidR="00177318" w:rsidRDefault="00177318">
      <w:pPr>
        <w:spacing w:after="0" w:line="240" w:lineRule="auto"/>
      </w:pPr>
      <w:r>
        <w:separator/>
      </w:r>
    </w:p>
  </w:endnote>
  <w:endnote w:type="continuationSeparator" w:id="0">
    <w:p w14:paraId="7CE9CF40" w14:textId="77777777" w:rsidR="00177318" w:rsidRDefault="0017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77777777" w:rsidR="005817B3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>
      <w:rPr>
        <w:rFonts w:ascii="Times New Roman" w:hAnsi="Times New Roman"/>
        <w:lang w:val="ru-RU"/>
      </w:rPr>
      <w:t>Москва 202</w:t>
    </w:r>
    <w:r>
      <w:rPr>
        <w:rFonts w:ascii="Times New Roman" w:hAnsi="Times New Roman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6" w:name="OLE_LINK33"/>
          <w:bookmarkStart w:id="17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0BB7589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6"/>
    <w:bookmarkEnd w:id="17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196A" w14:textId="77777777" w:rsidR="00177318" w:rsidRDefault="00177318">
      <w:pPr>
        <w:spacing w:after="0" w:line="240" w:lineRule="auto"/>
      </w:pPr>
      <w:r>
        <w:separator/>
      </w:r>
    </w:p>
  </w:footnote>
  <w:footnote w:type="continuationSeparator" w:id="0">
    <w:p w14:paraId="3B55A402" w14:textId="77777777" w:rsidR="00177318" w:rsidRDefault="0017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005C0718" w:rsidR="005817B3" w:rsidRDefault="00000000">
    <w:pPr>
      <w:pStyle w:val="a7"/>
      <w:ind w:left="708" w:firstLine="0"/>
      <w:jc w:val="center"/>
    </w:pPr>
    <w:bookmarkStart w:id="11" w:name="OLE_LINK29"/>
    <w:bookmarkStart w:id="12" w:name="OLE_LINK30"/>
    <w:bookmarkStart w:id="13" w:name="OLE_LINK31"/>
    <w:bookmarkStart w:id="14" w:name="OLE_LINK32"/>
    <w:bookmarkStart w:id="15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11"/>
    <w:bookmarkEnd w:id="12"/>
    <w:r>
      <w:rPr>
        <w:rStyle w:val="a6"/>
        <w:b/>
        <w:bCs/>
      </w:rPr>
      <w:t>ТЗ 01-1</w:t>
    </w:r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A19C0CD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bookmarkStart w:id="25" w:name="OLE_LINK153"/>
    <w:bookmarkStart w:id="26" w:name="OLE_LINK154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25"/>
    <w:bookmarkEnd w:id="26"/>
    <w:r>
      <w:rPr>
        <w:rStyle w:val="a6"/>
        <w:b/>
        <w:bCs/>
      </w:rPr>
      <w:t>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E1C49FCA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E048EA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2BA378E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C23122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0347C26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F85A90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A240C0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E121532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321CBC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E1C49FCA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4E048EA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BA378E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C23122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347C26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F85A90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CA240C0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121532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321CBC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E1C49FCA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E048EA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2BA378E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C23122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0347C26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F85A90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A240C0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E121532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321CBC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E1C49FCA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E048EA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2BA378E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C23122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0347C26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F85A90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A240C0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E121532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D321CBC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11061D"/>
    <w:rsid w:val="001213E9"/>
    <w:rsid w:val="0015748D"/>
    <w:rsid w:val="00177318"/>
    <w:rsid w:val="001C75AC"/>
    <w:rsid w:val="002B786B"/>
    <w:rsid w:val="002E258C"/>
    <w:rsid w:val="002E2B63"/>
    <w:rsid w:val="003A3CD5"/>
    <w:rsid w:val="003F5678"/>
    <w:rsid w:val="00477510"/>
    <w:rsid w:val="00493165"/>
    <w:rsid w:val="004B70C3"/>
    <w:rsid w:val="005817B3"/>
    <w:rsid w:val="005D5B28"/>
    <w:rsid w:val="00606D36"/>
    <w:rsid w:val="00620637"/>
    <w:rsid w:val="00625602"/>
    <w:rsid w:val="00695E3B"/>
    <w:rsid w:val="006F4037"/>
    <w:rsid w:val="00707DCD"/>
    <w:rsid w:val="00724A76"/>
    <w:rsid w:val="00736191"/>
    <w:rsid w:val="007602D9"/>
    <w:rsid w:val="00783544"/>
    <w:rsid w:val="007F2E0E"/>
    <w:rsid w:val="008522C4"/>
    <w:rsid w:val="00995646"/>
    <w:rsid w:val="009A7700"/>
    <w:rsid w:val="009F2933"/>
    <w:rsid w:val="009F781D"/>
    <w:rsid w:val="00A92770"/>
    <w:rsid w:val="00AF5845"/>
    <w:rsid w:val="00B20D4D"/>
    <w:rsid w:val="00B23438"/>
    <w:rsid w:val="00C0779E"/>
    <w:rsid w:val="00C230E7"/>
    <w:rsid w:val="00CD2F4E"/>
    <w:rsid w:val="00D724F0"/>
    <w:rsid w:val="00DB48DE"/>
    <w:rsid w:val="00E10674"/>
    <w:rsid w:val="00E35A61"/>
    <w:rsid w:val="00EC535F"/>
    <w:rsid w:val="00ED3E42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63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DI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us/app/suggester-chords-and-scales/id504740787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2023-11-20T15:54:00Z</cp:lastPrinted>
  <dcterms:created xsi:type="dcterms:W3CDTF">2023-11-20T15:54:00Z</dcterms:created>
  <dcterms:modified xsi:type="dcterms:W3CDTF">2024-05-16T12:32:00Z</dcterms:modified>
</cp:coreProperties>
</file>