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0E39FA" w14:paraId="37853EB5" w14:textId="77777777" w:rsidTr="008D7B73">
        <w:tc>
          <w:tcPr>
            <w:tcW w:w="10180" w:type="dxa"/>
            <w:hideMark/>
          </w:tcPr>
          <w:p w14:paraId="4CBC7C0C" w14:textId="77777777" w:rsidR="000E39FA" w:rsidRDefault="000E39FA" w:rsidP="008D7B7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66ABD3" wp14:editId="1D42CC6D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FBE1C" w14:textId="77777777" w:rsidR="000E39FA" w:rsidRDefault="000E39FA" w:rsidP="008D7B7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095D2BA4" w14:textId="77777777" w:rsidR="000E39FA" w:rsidRDefault="000E39FA" w:rsidP="008D7B7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565FE29B" w14:textId="77777777" w:rsidR="000E39FA" w:rsidRDefault="000E39FA" w:rsidP="008D7B7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0DC37CE6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1F9B408C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22080F28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2A3A3245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15A75883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4FFB4C17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76A2F887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65253BA4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Отчёт по</w:t>
      </w:r>
    </w:p>
    <w:p w14:paraId="606DF24B" w14:textId="27821B98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Лабораторной работе №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 1</w:t>
      </w:r>
    </w:p>
    <w:p w14:paraId="74F520C7" w14:textId="74B9EA46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По дисциплине «</w:t>
      </w:r>
      <w:r w:rsidRPr="000E39FA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Основы объектно-ориентированного программирования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»</w:t>
      </w:r>
    </w:p>
    <w:p w14:paraId="7AF763F5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7FC29CF8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680CD6BE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4F973294" w14:textId="77777777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767C45C2" w14:textId="05F59572" w:rsidR="000E39FA" w:rsidRDefault="000E39FA" w:rsidP="000E39F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Выполнила студент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ка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группы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33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ИС-21</w:t>
      </w:r>
    </w:p>
    <w:p w14:paraId="188D1632" w14:textId="5E85772D" w:rsidR="000E39FA" w:rsidRDefault="000E39FA" w:rsidP="000E39FA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Корякова Виктория</w:t>
      </w:r>
    </w:p>
    <w:p w14:paraId="7799333C" w14:textId="77777777" w:rsidR="000E39FA" w:rsidRDefault="000E39FA" w:rsidP="000E39FA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Проверил преподаватель: </w:t>
      </w:r>
    </w:p>
    <w:p w14:paraId="4B4F720B" w14:textId="29FC5D8D" w:rsidR="000E39FA" w:rsidRDefault="000E39FA" w:rsidP="000E39FA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proofErr w:type="spellStart"/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Гамина</w:t>
      </w:r>
      <w:proofErr w:type="spellEnd"/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Полина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Андреевна</w:t>
      </w:r>
    </w:p>
    <w:p w14:paraId="41D6E38B" w14:textId="77777777" w:rsidR="000E39FA" w:rsidRDefault="000E39FA" w:rsidP="000E39F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6BE41346" w14:textId="77777777" w:rsidR="000E39FA" w:rsidRPr="005C7B75" w:rsidRDefault="000E39FA" w:rsidP="000E3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46515" w14:textId="6510EB75" w:rsidR="000E39FA" w:rsidRPr="005C7B75" w:rsidRDefault="000E39FA" w:rsidP="000E39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B4AD30B" w14:textId="77777777" w:rsidR="00B11E4D" w:rsidRDefault="00B11E4D"/>
    <w:p w14:paraId="50400BA4" w14:textId="4D9C5C40" w:rsidR="000E39FA" w:rsidRDefault="000E39FA" w:rsidP="0094005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z w:val="28"/>
          <w:szCs w:val="28"/>
        </w:rPr>
        <w:t xml:space="preserve"> работы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 xml:space="preserve">простейшей </w:t>
      </w:r>
      <w:r>
        <w:rPr>
          <w:sz w:val="28"/>
          <w:szCs w:val="28"/>
        </w:rPr>
        <w:t>программы, с написания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начинается изучение практически любого языка программирования, а именно программы, выводяще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на экран фразу «Hello, World!». В данном случае код будет выглядеть следующим образом: </w:t>
      </w:r>
    </w:p>
    <w:p w14:paraId="0881318F" w14:textId="79BFA6C7" w:rsidR="000E39FA" w:rsidRDefault="000E39FA" w:rsidP="000E39FA">
      <w:pPr>
        <w:pStyle w:val="a3"/>
      </w:pPr>
      <w:r w:rsidRPr="000E39FA">
        <w:drawing>
          <wp:inline distT="0" distB="0" distL="0" distR="0" wp14:anchorId="486E13AF" wp14:editId="60A8FA6F">
            <wp:extent cx="4632960" cy="5234180"/>
            <wp:effectExtent l="0" t="0" r="0" b="5080"/>
            <wp:docPr id="3828865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865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303" cy="52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2649" w14:textId="07AAC79A" w:rsidR="000E39FA" w:rsidRPr="000E39FA" w:rsidRDefault="000E39FA" w:rsidP="000E39FA">
      <w:pPr>
        <w:pStyle w:val="a3"/>
        <w:jc w:val="center"/>
        <w:rPr>
          <w:rFonts w:ascii="TimesNewRoman,Italic" w:hAnsi="TimesNewRoman,Italic"/>
          <w:i/>
          <w:iCs/>
          <w:sz w:val="28"/>
          <w:szCs w:val="28"/>
          <w:shd w:val="clear" w:color="auto" w:fill="FFFFFF"/>
        </w:rPr>
      </w:pPr>
      <w:r>
        <w:rPr>
          <w:rFonts w:ascii="TimesNewRoman,Italic" w:hAnsi="TimesNewRoman,Italic"/>
          <w:i/>
          <w:iCs/>
          <w:sz w:val="28"/>
          <w:szCs w:val="28"/>
        </w:rPr>
        <w:t xml:space="preserve">Рис. 1. </w:t>
      </w:r>
      <w:r>
        <w:rPr>
          <w:rFonts w:ascii="TimesNewRoman,Italic" w:hAnsi="TimesNewRoman,Italic"/>
          <w:i/>
          <w:iCs/>
          <w:sz w:val="28"/>
          <w:szCs w:val="28"/>
          <w:shd w:val="clear" w:color="auto" w:fill="FFFFFF"/>
        </w:rPr>
        <w:t>Листинг программы</w:t>
      </w:r>
      <w:r>
        <w:rPr>
          <w:rFonts w:ascii="TimesNewRoman,Italic" w:hAnsi="TimesNewRoman,Italic"/>
          <w:i/>
          <w:iCs/>
          <w:sz w:val="28"/>
          <w:szCs w:val="28"/>
          <w:shd w:val="clear" w:color="auto" w:fill="FFFFFF"/>
        </w:rPr>
        <w:t xml:space="preserve"> и результат</w:t>
      </w:r>
    </w:p>
    <w:p w14:paraId="36F29A52" w14:textId="77777777" w:rsidR="0094005C" w:rsidRDefault="0094005C" w:rsidP="000E39FA">
      <w:pPr>
        <w:spacing w:before="100" w:beforeAutospacing="1" w:after="100" w:afterAutospacing="1"/>
        <w:jc w:val="center"/>
        <w:rPr>
          <w:rFonts w:ascii="TimesNewRoman,Bold" w:eastAsia="Times New Roman" w:hAnsi="TimesNewRoman,Bold" w:cs="Times New Roman"/>
          <w:b/>
          <w:bCs/>
          <w:sz w:val="28"/>
          <w:szCs w:val="28"/>
          <w:lang w:eastAsia="ru-RU"/>
        </w:rPr>
      </w:pPr>
    </w:p>
    <w:p w14:paraId="39006530" w14:textId="2E05FE1E" w:rsidR="000E39FA" w:rsidRDefault="000E39FA" w:rsidP="000E39F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NewRoman,Bold" w:eastAsia="Times New Roman" w:hAnsi="TimesNewRoman,Bold" w:cs="Times New Roman"/>
          <w:b/>
          <w:bCs/>
          <w:sz w:val="28"/>
          <w:szCs w:val="28"/>
          <w:lang w:eastAsia="ru-RU"/>
        </w:rPr>
        <w:t>Задания для самостоятельного выполнения</w:t>
      </w:r>
    </w:p>
    <w:p w14:paraId="5F36B4B5" w14:textId="77777777" w:rsidR="000E39FA" w:rsidRDefault="000E39FA" w:rsidP="0094005C">
      <w:pPr>
        <w:spacing w:before="100" w:beforeAutospacing="1" w:after="100" w:afterAutospacing="1" w:line="360" w:lineRule="auto"/>
        <w:ind w:firstLine="709"/>
        <w:jc w:val="both"/>
        <w:rPr>
          <w:rFonts w:ascii="TimesNewRoman" w:eastAsia="Times New Roman" w:hAnsi="TimesNewRoman" w:cs="Times New Roman"/>
          <w:sz w:val="28"/>
          <w:szCs w:val="28"/>
          <w:lang w:eastAsia="ru-RU"/>
        </w:rPr>
      </w:pPr>
      <w:r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Составить программу вычисления значений функции y=f(x) при заданном значении x, которое вводится с клавиатуры. 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393"/>
        <w:gridCol w:w="1483"/>
      </w:tblGrid>
      <w:tr w:rsidR="000E39FA" w14:paraId="14B3738F" w14:textId="77777777" w:rsidTr="000E39FA">
        <w:trPr>
          <w:trHeight w:val="131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0B094" w14:textId="77777777" w:rsidR="000E39FA" w:rsidRDefault="000E39FA">
            <w:pPr>
              <w:pStyle w:val="TableParagraph"/>
              <w:spacing w:line="315" w:lineRule="exact"/>
              <w:ind w:left="16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9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2EDDD" w14:textId="77777777" w:rsidR="000E39FA" w:rsidRPr="000E39FA" w:rsidRDefault="000E39FA">
            <w:pPr>
              <w:pStyle w:val="TableParagraph"/>
              <w:spacing w:line="206" w:lineRule="auto"/>
              <w:ind w:left="170"/>
              <w:rPr>
                <w:i/>
                <w:sz w:val="24"/>
                <w:lang w:val="ru-RU"/>
              </w:rPr>
            </w:pPr>
            <w:r>
              <w:rPr>
                <w:i/>
                <w:w w:val="115"/>
                <w:position w:val="-14"/>
                <w:sz w:val="24"/>
              </w:rPr>
              <w:t>y</w:t>
            </w:r>
            <w:r w:rsidRPr="000E39FA">
              <w:rPr>
                <w:i/>
                <w:spacing w:val="7"/>
                <w:w w:val="115"/>
                <w:position w:val="-14"/>
                <w:sz w:val="24"/>
                <w:lang w:val="ru-RU"/>
              </w:rPr>
              <w:t xml:space="preserve"> </w:t>
            </w:r>
            <w:r>
              <w:rPr>
                <w:rFonts w:ascii="Symbol" w:hAnsi="Symbol"/>
                <w:w w:val="115"/>
                <w:position w:val="-14"/>
                <w:sz w:val="24"/>
              </w:rPr>
              <w:t>=</w:t>
            </w:r>
            <w:r>
              <w:rPr>
                <w:i/>
                <w:w w:val="115"/>
                <w:sz w:val="24"/>
                <w:u w:val="single"/>
              </w:rPr>
              <w:t>ax</w:t>
            </w:r>
            <w:r w:rsidRPr="000E39FA">
              <w:rPr>
                <w:i/>
                <w:spacing w:val="-14"/>
                <w:w w:val="115"/>
                <w:sz w:val="24"/>
                <w:u w:val="single"/>
                <w:lang w:val="ru-RU"/>
              </w:rPr>
              <w:t xml:space="preserve"> </w:t>
            </w:r>
            <w:r>
              <w:rPr>
                <w:rFonts w:ascii="Symbol" w:hAnsi="Symbol"/>
                <w:spacing w:val="-2"/>
                <w:w w:val="115"/>
                <w:sz w:val="24"/>
                <w:u w:val="single"/>
              </w:rPr>
              <w:t>+</w:t>
            </w:r>
            <w:r w:rsidRPr="000E39FA">
              <w:rPr>
                <w:spacing w:val="-2"/>
                <w:w w:val="115"/>
                <w:sz w:val="24"/>
                <w:u w:val="single"/>
                <w:lang w:val="ru-RU"/>
              </w:rPr>
              <w:t>3,8</w:t>
            </w:r>
            <w:proofErr w:type="spellStart"/>
            <w:r>
              <w:rPr>
                <w:i/>
                <w:spacing w:val="-2"/>
                <w:w w:val="115"/>
                <w:sz w:val="24"/>
                <w:u w:val="single"/>
              </w:rPr>
              <w:t>tgx</w:t>
            </w:r>
            <w:proofErr w:type="spellEnd"/>
          </w:p>
          <w:p w14:paraId="747C17CA" w14:textId="2FB77489" w:rsidR="000E39FA" w:rsidRPr="000E39FA" w:rsidRDefault="000E39FA">
            <w:pPr>
              <w:pStyle w:val="TableParagraph"/>
              <w:spacing w:line="268" w:lineRule="exact"/>
              <w:ind w:left="751"/>
              <w:rPr>
                <w:i/>
                <w:sz w:val="24"/>
                <w:lang w:val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56B9E846" wp14:editId="26052DB6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-31115</wp:posOffset>
                      </wp:positionV>
                      <wp:extent cx="605155" cy="182880"/>
                      <wp:effectExtent l="0" t="0" r="23495" b="7620"/>
                      <wp:wrapNone/>
                      <wp:docPr id="9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5155" cy="182880"/>
                                <a:chOff x="3047" y="3047"/>
                                <a:chExt cx="598932" cy="173990"/>
                              </a:xfrm>
                            </wpg:grpSpPr>
                            <wps:wsp>
                              <wps:cNvPr id="389361963" name="Graphic 10"/>
                              <wps:cNvSpPr/>
                              <wps:spPr>
                                <a:xfrm>
                                  <a:off x="3047" y="114300"/>
                                  <a:ext cx="2032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" h="10795">
                                      <a:moveTo>
                                        <a:pt x="0" y="10668"/>
                                      </a:moveTo>
                                      <a:lnTo>
                                        <a:pt x="19812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6334575" name="Graphic 11"/>
                              <wps:cNvSpPr/>
                              <wps:spPr>
                                <a:xfrm>
                                  <a:off x="22859" y="117347"/>
                                  <a:ext cx="2794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" h="59690">
                                      <a:moveTo>
                                        <a:pt x="0" y="0"/>
                                      </a:moveTo>
                                      <a:lnTo>
                                        <a:pt x="27431" y="59436"/>
                                      </a:lnTo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46037" name="Graphic 12"/>
                              <wps:cNvSpPr/>
                              <wps:spPr>
                                <a:xfrm>
                                  <a:off x="53339" y="3047"/>
                                  <a:ext cx="548640" cy="173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8640" h="173990">
                                      <a:moveTo>
                                        <a:pt x="0" y="173736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54863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FA5F61" id="Группа 1" o:spid="_x0000_s1026" style="position:absolute;margin-left:29.9pt;margin-top:-2.45pt;width:47.65pt;height:14.4pt;z-index:-251658240;mso-wrap-distance-left:0;mso-wrap-distance-right:0" coordorigin="30,30" coordsize="5989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">
                      <v:shape id="Graphic 10" o:spid="_x0000_s1027" style="position:absolute;left:30;top:1143;width:203;height:107;visibility:visible;mso-wrap-style:square;v-text-anchor:top" coordsize="203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" path="m,10668l19812,e" filled="f" strokeweight=".16931mm">
                        <v:path arrowok="t"/>
                      </v:shape>
                      <v:shape id="Graphic 11" o:spid="_x0000_s1028" style="position:absolute;left:228;top:1173;width:279;height:597;visibility:visible;mso-wrap-style:square;v-text-anchor:top" coordsize="2794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" path="m,l27431,59436e" filled="f" strokeweight=".96pt">
                        <v:path arrowok="t"/>
                      </v:shape>
                      <v:shape id="Graphic 12" o:spid="_x0000_s1029" style="position:absolute;left:533;top:30;width:5486;height:1740;visibility:visible;mso-wrap-style:square;v-text-anchor:top" coordsize="54864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" path="m,173736l38100,,548639,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cx</w:t>
            </w:r>
            <w:r w:rsidRPr="000E39FA">
              <w:rPr>
                <w:w w:val="105"/>
                <w:sz w:val="24"/>
                <w:vertAlign w:val="superscript"/>
                <w:lang w:val="ru-RU"/>
              </w:rPr>
              <w:t>3</w:t>
            </w:r>
            <w:r w:rsidRPr="000E39FA">
              <w:rPr>
                <w:spacing w:val="-3"/>
                <w:w w:val="115"/>
                <w:sz w:val="24"/>
                <w:lang w:val="ru-RU"/>
              </w:rPr>
              <w:t xml:space="preserve"> </w:t>
            </w:r>
            <w:r>
              <w:rPr>
                <w:rFonts w:ascii="Symbol" w:hAnsi="Symbol"/>
                <w:spacing w:val="-5"/>
                <w:w w:val="115"/>
                <w:sz w:val="24"/>
              </w:rPr>
              <w:t>+</w:t>
            </w:r>
            <w:proofErr w:type="spellStart"/>
            <w:r>
              <w:rPr>
                <w:i/>
                <w:spacing w:val="-5"/>
                <w:w w:val="115"/>
                <w:sz w:val="24"/>
              </w:rPr>
              <w:t>cb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99EC9" w14:textId="77777777" w:rsidR="000E39FA" w:rsidRDefault="000E39FA">
            <w:pPr>
              <w:pStyle w:val="TableParagraph"/>
              <w:spacing w:line="273" w:lineRule="exact"/>
              <w:ind w:left="144"/>
              <w:rPr>
                <w:sz w:val="24"/>
              </w:rPr>
            </w:pPr>
            <w:r>
              <w:rPr>
                <w:i/>
                <w:w w:val="110"/>
                <w:sz w:val="24"/>
              </w:rPr>
              <w:t>a</w:t>
            </w:r>
            <w:r>
              <w:rPr>
                <w:i/>
                <w:spacing w:val="-11"/>
                <w:w w:val="110"/>
                <w:sz w:val="24"/>
              </w:rPr>
              <w:t xml:space="preserve"> </w:t>
            </w:r>
            <w:r>
              <w:rPr>
                <w:rFonts w:ascii="Symbol" w:hAnsi="Symbol"/>
                <w:spacing w:val="-2"/>
                <w:w w:val="110"/>
                <w:sz w:val="24"/>
              </w:rPr>
              <w:t>=</w:t>
            </w:r>
            <w:r>
              <w:rPr>
                <w:spacing w:val="-2"/>
                <w:w w:val="110"/>
                <w:sz w:val="24"/>
              </w:rPr>
              <w:t>1,53</w:t>
            </w:r>
          </w:p>
          <w:p w14:paraId="213D6F58" w14:textId="77777777" w:rsidR="000E39FA" w:rsidRDefault="000E39FA">
            <w:pPr>
              <w:pStyle w:val="TableParagraph"/>
              <w:spacing w:before="66"/>
              <w:ind w:left="136"/>
              <w:rPr>
                <w:sz w:val="24"/>
              </w:rPr>
            </w:pPr>
            <w:r>
              <w:rPr>
                <w:i/>
                <w:w w:val="110"/>
                <w:sz w:val="24"/>
              </w:rPr>
              <w:t>b</w:t>
            </w:r>
            <w:r>
              <w:rPr>
                <w:i/>
                <w:spacing w:val="-16"/>
                <w:w w:val="110"/>
                <w:sz w:val="24"/>
              </w:rPr>
              <w:t xml:space="preserve"> </w:t>
            </w:r>
            <w:r>
              <w:rPr>
                <w:rFonts w:ascii="Symbol" w:hAnsi="Symbol"/>
                <w:spacing w:val="-2"/>
                <w:w w:val="115"/>
                <w:sz w:val="24"/>
              </w:rPr>
              <w:t>=</w:t>
            </w:r>
            <w:r>
              <w:rPr>
                <w:spacing w:val="-2"/>
                <w:w w:val="115"/>
                <w:sz w:val="24"/>
              </w:rPr>
              <w:t>5,14</w:t>
            </w:r>
          </w:p>
          <w:p w14:paraId="4CE55324" w14:textId="77777777" w:rsidR="000E39FA" w:rsidRDefault="000E39FA">
            <w:pPr>
              <w:pStyle w:val="TableParagraph"/>
              <w:spacing w:before="66" w:line="290" w:lineRule="auto"/>
              <w:ind w:left="156" w:right="564" w:hanging="15"/>
              <w:rPr>
                <w:sz w:val="24"/>
              </w:rPr>
            </w:pPr>
            <w:r>
              <w:rPr>
                <w:i/>
                <w:spacing w:val="-12"/>
                <w:w w:val="115"/>
                <w:sz w:val="24"/>
              </w:rPr>
              <w:t>c</w:t>
            </w:r>
            <w:r>
              <w:rPr>
                <w:i/>
                <w:spacing w:val="-6"/>
                <w:w w:val="115"/>
                <w:sz w:val="24"/>
              </w:rPr>
              <w:t xml:space="preserve"> </w:t>
            </w:r>
            <w:r>
              <w:rPr>
                <w:rFonts w:ascii="Symbol" w:hAnsi="Symbol"/>
                <w:spacing w:val="-12"/>
                <w:w w:val="115"/>
                <w:sz w:val="24"/>
              </w:rPr>
              <w:t>=</w:t>
            </w:r>
            <w:r>
              <w:rPr>
                <w:spacing w:val="-12"/>
                <w:w w:val="115"/>
                <w:sz w:val="24"/>
              </w:rPr>
              <w:t xml:space="preserve">3,97 </w:t>
            </w:r>
            <w:r>
              <w:rPr>
                <w:i/>
                <w:w w:val="115"/>
                <w:sz w:val="24"/>
              </w:rPr>
              <w:t xml:space="preserve">x </w:t>
            </w:r>
            <w:r>
              <w:rPr>
                <w:rFonts w:ascii="Symbol" w:hAnsi="Symbol"/>
                <w:w w:val="115"/>
                <w:sz w:val="24"/>
              </w:rPr>
              <w:t>=</w:t>
            </w:r>
            <w:r>
              <w:rPr>
                <w:w w:val="115"/>
                <w:sz w:val="24"/>
              </w:rPr>
              <w:t>7,1</w:t>
            </w:r>
          </w:p>
        </w:tc>
      </w:tr>
    </w:tbl>
    <w:p w14:paraId="3090844E" w14:textId="77777777" w:rsidR="000E39FA" w:rsidRDefault="000E39FA" w:rsidP="000E39FA"/>
    <w:p w14:paraId="2D5CB031" w14:textId="2F899375" w:rsidR="000E39FA" w:rsidRDefault="000E39FA" w:rsidP="000E39FA">
      <w:r w:rsidRPr="000E39FA">
        <w:drawing>
          <wp:inline distT="0" distB="0" distL="0" distR="0" wp14:anchorId="4BEACF56" wp14:editId="0A8C3E33">
            <wp:extent cx="5940425" cy="3184525"/>
            <wp:effectExtent l="0" t="0" r="3175" b="0"/>
            <wp:docPr id="5192310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10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AB17" w14:textId="33890C05" w:rsidR="000E39FA" w:rsidRPr="0094005C" w:rsidRDefault="000E39FA" w:rsidP="0094005C">
      <w:pPr>
        <w:pStyle w:val="a3"/>
        <w:jc w:val="center"/>
        <w:rPr>
          <w:rFonts w:ascii="TimesNewRoman,Italic" w:hAnsi="TimesNewRoman,Italic"/>
          <w:i/>
          <w:iCs/>
          <w:sz w:val="28"/>
          <w:szCs w:val="28"/>
          <w:shd w:val="clear" w:color="auto" w:fill="FFFFFF"/>
        </w:rPr>
      </w:pPr>
      <w:r>
        <w:rPr>
          <w:rFonts w:ascii="TimesNewRoman,Italic" w:hAnsi="TimesNewRoman,Italic"/>
          <w:i/>
          <w:iCs/>
          <w:sz w:val="28"/>
          <w:szCs w:val="28"/>
        </w:rPr>
        <w:t xml:space="preserve">Рис. </w:t>
      </w:r>
      <w:r>
        <w:rPr>
          <w:rFonts w:ascii="TimesNewRoman,Italic" w:hAnsi="TimesNewRoman,Italic"/>
          <w:i/>
          <w:iCs/>
          <w:sz w:val="28"/>
          <w:szCs w:val="28"/>
        </w:rPr>
        <w:t>2</w:t>
      </w:r>
      <w:r>
        <w:rPr>
          <w:rFonts w:ascii="TimesNewRoman,Italic" w:hAnsi="TimesNewRoman,Italic"/>
          <w:i/>
          <w:iCs/>
          <w:sz w:val="28"/>
          <w:szCs w:val="28"/>
        </w:rPr>
        <w:t xml:space="preserve">. </w:t>
      </w:r>
      <w:r>
        <w:rPr>
          <w:rFonts w:ascii="TimesNewRoman,Italic" w:hAnsi="TimesNewRoman,Italic"/>
          <w:i/>
          <w:iCs/>
          <w:sz w:val="28"/>
          <w:szCs w:val="28"/>
          <w:shd w:val="clear" w:color="auto" w:fill="FFFFFF"/>
        </w:rPr>
        <w:t>Листинг программы</w:t>
      </w:r>
    </w:p>
    <w:p w14:paraId="0B357499" w14:textId="33BFADB2" w:rsidR="000E39FA" w:rsidRDefault="000E39FA" w:rsidP="000E39FA">
      <w:r w:rsidRPr="000E39FA">
        <w:drawing>
          <wp:inline distT="0" distB="0" distL="0" distR="0" wp14:anchorId="5B775CCE" wp14:editId="2E37E4BB">
            <wp:extent cx="5940425" cy="1713865"/>
            <wp:effectExtent l="0" t="0" r="3175" b="635"/>
            <wp:docPr id="194578208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8208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D3BD" w14:textId="0D5290C8" w:rsidR="0094005C" w:rsidRDefault="000E39FA" w:rsidP="0094005C">
      <w:pPr>
        <w:pStyle w:val="a3"/>
        <w:jc w:val="center"/>
        <w:rPr>
          <w:rFonts w:ascii="TimesNewRoman,Italic" w:hAnsi="TimesNewRoman,Italic"/>
          <w:i/>
          <w:iCs/>
          <w:sz w:val="28"/>
          <w:szCs w:val="28"/>
          <w:shd w:val="clear" w:color="auto" w:fill="FFFFFF"/>
        </w:rPr>
      </w:pPr>
      <w:r>
        <w:rPr>
          <w:rFonts w:ascii="TimesNewRoman,Italic" w:hAnsi="TimesNewRoman,Italic"/>
          <w:i/>
          <w:iCs/>
          <w:sz w:val="28"/>
          <w:szCs w:val="28"/>
        </w:rPr>
        <w:t xml:space="preserve">Рис. </w:t>
      </w:r>
      <w:r>
        <w:rPr>
          <w:rFonts w:ascii="TimesNewRoman,Italic" w:hAnsi="TimesNewRoman,Italic"/>
          <w:i/>
          <w:iCs/>
          <w:sz w:val="28"/>
          <w:szCs w:val="28"/>
        </w:rPr>
        <w:t>3</w:t>
      </w:r>
      <w:r>
        <w:rPr>
          <w:rFonts w:ascii="TimesNewRoman,Italic" w:hAnsi="TimesNewRoman,Italic"/>
          <w:i/>
          <w:iCs/>
          <w:sz w:val="28"/>
          <w:szCs w:val="28"/>
        </w:rPr>
        <w:t xml:space="preserve">. </w:t>
      </w:r>
      <w:r>
        <w:rPr>
          <w:rFonts w:ascii="TimesNewRoman,Italic" w:hAnsi="TimesNewRoman,Italic"/>
          <w:i/>
          <w:iCs/>
          <w:sz w:val="28"/>
          <w:szCs w:val="28"/>
          <w:shd w:val="clear" w:color="auto" w:fill="FFFFFF"/>
        </w:rPr>
        <w:t>Результат</w:t>
      </w:r>
    </w:p>
    <w:p w14:paraId="7AD04D8C" w14:textId="639E4037" w:rsidR="0094005C" w:rsidRPr="0094005C" w:rsidRDefault="0094005C" w:rsidP="00940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05C">
        <w:rPr>
          <w:rFonts w:ascii="Times New Roman" w:hAnsi="Times New Roman" w:cs="Times New Roman"/>
          <w:sz w:val="28"/>
          <w:szCs w:val="28"/>
        </w:rPr>
        <w:t xml:space="preserve">Вывод: на этой лабораторной работе мы научились создавать простейшие программы, Hello.java и var9.java. Первая программа выводит на экран фразу </w:t>
      </w:r>
      <w:r w:rsidRPr="0094005C">
        <w:rPr>
          <w:rFonts w:ascii="Times New Roman" w:hAnsi="Times New Roman" w:cs="Times New Roman"/>
          <w:sz w:val="28"/>
          <w:szCs w:val="28"/>
        </w:rPr>
        <w:t>«Hello, World!»</w:t>
      </w:r>
      <w:r w:rsidRPr="0094005C">
        <w:rPr>
          <w:rFonts w:ascii="Times New Roman" w:hAnsi="Times New Roman" w:cs="Times New Roman"/>
          <w:sz w:val="28"/>
          <w:szCs w:val="28"/>
        </w:rPr>
        <w:t xml:space="preserve">, а вторая </w:t>
      </w:r>
      <w:r w:rsidRPr="0094005C">
        <w:rPr>
          <w:rFonts w:ascii="Times New Roman" w:hAnsi="Times New Roman" w:cs="Times New Roman"/>
          <w:sz w:val="28"/>
          <w:szCs w:val="28"/>
        </w:rPr>
        <w:t>вычисляет значение функции y = f(x).</w:t>
      </w:r>
      <w:r w:rsidRPr="0094005C">
        <w:rPr>
          <w:rFonts w:ascii="Times New Roman" w:hAnsi="Times New Roman" w:cs="Times New Roman"/>
          <w:sz w:val="28"/>
          <w:szCs w:val="28"/>
        </w:rPr>
        <w:t xml:space="preserve"> </w:t>
      </w:r>
      <w:r w:rsidRPr="0094005C">
        <w:rPr>
          <w:rFonts w:ascii="Times New Roman" w:hAnsi="Times New Roman" w:cs="Times New Roman"/>
          <w:sz w:val="28"/>
          <w:szCs w:val="28"/>
        </w:rPr>
        <w:t>На вход программе пользователь должен ввести значение переменной x. Затем программа использует заданные значения коэффициентов a, b и c для вычисления значения функции</w:t>
      </w:r>
    </w:p>
    <w:sectPr w:rsidR="0094005C" w:rsidRPr="0094005C" w:rsidSect="000E3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</w:font>
  <w:font w:name="TimesNewRoman,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FA"/>
    <w:rsid w:val="000E39FA"/>
    <w:rsid w:val="0094005C"/>
    <w:rsid w:val="00B11E4D"/>
    <w:rsid w:val="00F1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F44282F"/>
  <w15:chartTrackingRefBased/>
  <w15:docId w15:val="{9AE5A82A-2657-4D26-9506-A23A4371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9F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3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0E39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0E39F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www.rags.ru/upload/iblock/41c/gerb-ranh_color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175</Words>
  <Characters>1240</Characters>
  <Application>Microsoft Office Word</Application>
  <DocSecurity>0</DocSecurity>
  <Lines>72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Корякова</dc:creator>
  <cp:keywords/>
  <dc:description/>
  <cp:lastModifiedBy>Виктория Корякова</cp:lastModifiedBy>
  <cp:revision>2</cp:revision>
  <dcterms:created xsi:type="dcterms:W3CDTF">2024-02-03T09:46:00Z</dcterms:created>
  <dcterms:modified xsi:type="dcterms:W3CDTF">2024-02-03T10:04:00Z</dcterms:modified>
</cp:coreProperties>
</file>