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725A56" w14:textId="5722DD6A" w:rsidR="003A1769" w:rsidRPr="00300DDD" w:rsidRDefault="003A1769" w:rsidP="003A1769">
      <w:pPr>
        <w:rPr>
          <w:b/>
          <w:bCs/>
        </w:rPr>
      </w:pPr>
      <w:r w:rsidRPr="00300DDD">
        <w:rPr>
          <w:b/>
          <w:bCs/>
        </w:rPr>
        <w:t>Officials App/Database</w:t>
      </w:r>
    </w:p>
    <w:p w14:paraId="6E4E28DC" w14:textId="763D93FB" w:rsidR="00BE1D1E" w:rsidRDefault="00F90213" w:rsidP="00F90213">
      <w:pPr>
        <w:pStyle w:val="ListParagraph"/>
        <w:numPr>
          <w:ilvl w:val="0"/>
          <w:numId w:val="1"/>
        </w:numPr>
      </w:pPr>
      <w:r>
        <w:t xml:space="preserve">App to use to track </w:t>
      </w:r>
      <w:r w:rsidR="00BD758D">
        <w:t>officials’</w:t>
      </w:r>
      <w:r>
        <w:t xml:space="preserve"> availability, officials confirmed assignments, site, specific days, hotel needed, dietary restrictions, and assigned hotel with confirmation number</w:t>
      </w:r>
      <w:r w:rsidR="00BD758D">
        <w:t>,</w:t>
      </w:r>
      <w:r>
        <w:t xml:space="preserve"> check-in and check-out dates</w:t>
      </w:r>
      <w:r w:rsidR="00BD758D">
        <w:t>, and USTA certifications (roving, chair, referee).</w:t>
      </w:r>
    </w:p>
    <w:p w14:paraId="4C650D8D" w14:textId="540C7FB2" w:rsidR="00F90213" w:rsidRDefault="00BD758D" w:rsidP="00F90213">
      <w:pPr>
        <w:pStyle w:val="ListParagraph"/>
        <w:numPr>
          <w:ilvl w:val="0"/>
          <w:numId w:val="1"/>
        </w:numPr>
      </w:pPr>
      <w:r>
        <w:t>Officials’</w:t>
      </w:r>
      <w:r w:rsidR="00F90213">
        <w:t xml:space="preserve"> app should have a space to record the official’s home address, with street/city/state/zip, phone number, and email address.</w:t>
      </w:r>
    </w:p>
    <w:p w14:paraId="5644893C" w14:textId="2E84B8A0" w:rsidR="00F90213" w:rsidRDefault="00BD758D" w:rsidP="00F90213">
      <w:pPr>
        <w:pStyle w:val="ListParagraph"/>
        <w:numPr>
          <w:ilvl w:val="0"/>
          <w:numId w:val="1"/>
        </w:numPr>
      </w:pPr>
      <w:r>
        <w:t>Officials’</w:t>
      </w:r>
      <w:r w:rsidR="00F90213">
        <w:t xml:space="preserve"> app should have the tennis site location with address. This is used to calculate mileage.</w:t>
      </w:r>
    </w:p>
    <w:p w14:paraId="3AB46276" w14:textId="7917B22A" w:rsidR="00BD758D" w:rsidRDefault="00BD758D" w:rsidP="00F90213">
      <w:pPr>
        <w:pStyle w:val="ListParagraph"/>
        <w:numPr>
          <w:ilvl w:val="0"/>
          <w:numId w:val="1"/>
        </w:numPr>
      </w:pPr>
      <w:r>
        <w:t>Tournament Director (administrator) will confirm selection of officials for specific dates and will assign hotels based on the inventory of rooms available.</w:t>
      </w:r>
    </w:p>
    <w:p w14:paraId="3D731C72" w14:textId="20CEC73A" w:rsidR="00BD758D" w:rsidRDefault="00BD758D" w:rsidP="00BD758D">
      <w:pPr>
        <w:pStyle w:val="ListParagraph"/>
        <w:numPr>
          <w:ilvl w:val="0"/>
          <w:numId w:val="1"/>
        </w:numPr>
      </w:pPr>
      <w:r>
        <w:t>Tournament Director will assign rates for official USTA certifications.</w:t>
      </w:r>
    </w:p>
    <w:p w14:paraId="1EF2BA6B" w14:textId="021D976E" w:rsidR="00F90213" w:rsidRDefault="00F90213" w:rsidP="00F90213">
      <w:pPr>
        <w:pStyle w:val="ListParagraph"/>
        <w:numPr>
          <w:ilvl w:val="0"/>
          <w:numId w:val="1"/>
        </w:numPr>
      </w:pPr>
      <w:r>
        <w:t>Mileage paid is the roundtrip mileage from home to tennis site location less the first 50 miles traveled. It is reimbursed at $0.65/mile up to $100 maximum.</w:t>
      </w:r>
    </w:p>
    <w:p w14:paraId="75F4EA83" w14:textId="53C6483A" w:rsidR="00F90213" w:rsidRDefault="00F90213" w:rsidP="00F90213">
      <w:pPr>
        <w:pStyle w:val="ListParagraph"/>
        <w:numPr>
          <w:ilvl w:val="0"/>
          <w:numId w:val="1"/>
        </w:numPr>
      </w:pPr>
      <w:r>
        <w:t xml:space="preserve">The availability is for tennis tournaments covering specific dates. Each tournament has a separate name and is 3-6 days long. </w:t>
      </w:r>
    </w:p>
    <w:p w14:paraId="07EAB416" w14:textId="60D1FD3A" w:rsidR="00F90213" w:rsidRDefault="00BD758D" w:rsidP="00F90213">
      <w:pPr>
        <w:pStyle w:val="ListParagraph"/>
        <w:numPr>
          <w:ilvl w:val="0"/>
          <w:numId w:val="1"/>
        </w:numPr>
      </w:pPr>
      <w:r>
        <w:t xml:space="preserve">Tournament Director (administrator) </w:t>
      </w:r>
      <w:r w:rsidR="00F90213">
        <w:t>will enter the tournaments and dates. The officials will be able to indicate the dates they are available.</w:t>
      </w:r>
    </w:p>
    <w:p w14:paraId="50695A5F" w14:textId="7DB9B554" w:rsidR="00F90213" w:rsidRDefault="00F90213" w:rsidP="00F90213">
      <w:pPr>
        <w:pStyle w:val="ListParagraph"/>
        <w:numPr>
          <w:ilvl w:val="0"/>
          <w:numId w:val="1"/>
        </w:numPr>
      </w:pPr>
      <w:r>
        <w:t>We need an area to indicate</w:t>
      </w:r>
      <w:r w:rsidR="00BD758D">
        <w:t xml:space="preserve"> the hotel rooms we have for officials with details including hotel name, website, street address with city, state, zip, phone number, confirmation number, cancellation info, and check in/out dates.</w:t>
      </w:r>
    </w:p>
    <w:p w14:paraId="18CC8630" w14:textId="263B043A" w:rsidR="00BD758D" w:rsidRDefault="00BD758D" w:rsidP="00F90213">
      <w:pPr>
        <w:pStyle w:val="ListParagraph"/>
        <w:numPr>
          <w:ilvl w:val="0"/>
          <w:numId w:val="1"/>
        </w:numPr>
      </w:pPr>
      <w:r>
        <w:t>A summary of who is confirmed for each tournament, by date, and their site assignment and hotel assignment should be available in a report.</w:t>
      </w:r>
    </w:p>
    <w:p w14:paraId="0799589F" w14:textId="5E9ECF68" w:rsidR="00BD758D" w:rsidRDefault="00BD758D" w:rsidP="00F90213">
      <w:pPr>
        <w:pStyle w:val="ListParagraph"/>
        <w:numPr>
          <w:ilvl w:val="0"/>
          <w:numId w:val="1"/>
        </w:numPr>
      </w:pPr>
      <w:r>
        <w:t>App should calculate pay and mileage based on information entered, with a total by official and total for the tournament.</w:t>
      </w:r>
    </w:p>
    <w:p w14:paraId="2A1FC0C9" w14:textId="383548CD" w:rsidR="00BD758D" w:rsidRDefault="00BD758D" w:rsidP="00F90213">
      <w:pPr>
        <w:pStyle w:val="ListParagraph"/>
        <w:numPr>
          <w:ilvl w:val="0"/>
          <w:numId w:val="1"/>
        </w:numPr>
      </w:pPr>
      <w:r>
        <w:t>There should be an end user platform and an administrator platform. It should be easy to navigate for both end users and administrators.</w:t>
      </w:r>
    </w:p>
    <w:p w14:paraId="1E7FE44D" w14:textId="77777777" w:rsidR="00BD758D" w:rsidRDefault="00BD758D" w:rsidP="00BD758D"/>
    <w:p w14:paraId="139ABC81" w14:textId="5068DF74" w:rsidR="000730A5" w:rsidRPr="00300DDD" w:rsidRDefault="00BD758D" w:rsidP="003A1769">
      <w:pPr>
        <w:rPr>
          <w:b/>
          <w:bCs/>
        </w:rPr>
      </w:pPr>
      <w:r w:rsidRPr="00300DDD">
        <w:rPr>
          <w:b/>
          <w:bCs/>
        </w:rPr>
        <w:t xml:space="preserve">Tennis tournaments for juniors and tennis tournaments </w:t>
      </w:r>
      <w:r w:rsidR="000730A5" w:rsidRPr="00300DDD">
        <w:rPr>
          <w:b/>
          <w:bCs/>
        </w:rPr>
        <w:t>for adults.</w:t>
      </w:r>
    </w:p>
    <w:p w14:paraId="61F0823A" w14:textId="0D065564" w:rsidR="000730A5" w:rsidRDefault="000730A5" w:rsidP="003A1769">
      <w:pPr>
        <w:pStyle w:val="ListParagraph"/>
        <w:numPr>
          <w:ilvl w:val="0"/>
          <w:numId w:val="1"/>
        </w:numPr>
      </w:pPr>
      <w:r>
        <w:t>Junior tournaments: parents/players email the tournament director for several issues and questions. Having a system to analyze these messages and create lists would be helpful.</w:t>
      </w:r>
    </w:p>
    <w:p w14:paraId="290FE5D2" w14:textId="6119B97D" w:rsidR="000730A5" w:rsidRDefault="000730A5" w:rsidP="000730A5">
      <w:pPr>
        <w:pStyle w:val="ListParagraph"/>
        <w:numPr>
          <w:ilvl w:val="1"/>
          <w:numId w:val="1"/>
        </w:numPr>
      </w:pPr>
      <w:r>
        <w:t xml:space="preserve">Doubles partners: the policy is that we need emails from both players (or their parents) listing both player names and age division </w:t>
      </w:r>
      <w:proofErr w:type="gramStart"/>
      <w:r>
        <w:t>in order to</w:t>
      </w:r>
      <w:proofErr w:type="gramEnd"/>
      <w:r>
        <w:t xml:space="preserve"> pair them on the USTA platform. A list should be created with the age division, player 1 name, player 2 name and a place to indicate the required emails have been received to verify the partnership.</w:t>
      </w:r>
    </w:p>
    <w:p w14:paraId="678EA9C1" w14:textId="4AFDD8C9" w:rsidR="000730A5" w:rsidRDefault="000730A5" w:rsidP="003A1769">
      <w:pPr>
        <w:pStyle w:val="ListParagraph"/>
        <w:numPr>
          <w:ilvl w:val="2"/>
          <w:numId w:val="1"/>
        </w:numPr>
      </w:pPr>
      <w:r>
        <w:t>Doubles: some players will not have a partner and will ask to be randomly paired. In this case, we will put them on the list and, when the next email comes for a player in their division wanting random pairing, we will pair them together.</w:t>
      </w:r>
    </w:p>
    <w:p w14:paraId="44697E29" w14:textId="58368EBD" w:rsidR="000730A5" w:rsidRDefault="000730A5" w:rsidP="000730A5">
      <w:pPr>
        <w:pStyle w:val="ListParagraph"/>
        <w:numPr>
          <w:ilvl w:val="1"/>
          <w:numId w:val="1"/>
        </w:numPr>
      </w:pPr>
      <w:r>
        <w:t xml:space="preserve">Withdrawals: After registration closes, players who wish to withdraw from the tournament must email the tournament director. In this case, we need the reason the player is withdrawing. If the player is on the alternate list, no reason is needed because they were not selected for the main draw. We need a list of the withdrawals with the following </w:t>
      </w:r>
      <w:r>
        <w:lastRenderedPageBreak/>
        <w:t xml:space="preserve">information: age division, player name, event(s), reason for withdrawing, and </w:t>
      </w:r>
      <w:r w:rsidR="003A1769">
        <w:t>a column for notes.</w:t>
      </w:r>
    </w:p>
    <w:p w14:paraId="128D4B90" w14:textId="49971640" w:rsidR="003A1769" w:rsidRDefault="003A1769" w:rsidP="000730A5">
      <w:pPr>
        <w:pStyle w:val="ListParagraph"/>
        <w:numPr>
          <w:ilvl w:val="1"/>
          <w:numId w:val="1"/>
        </w:numPr>
      </w:pPr>
      <w:r>
        <w:t>Late Entries: Anyone who does not register by the deadline must email the Tournament Director to request late entry. These players need to be added to a list with these columns: date, time, Player Name, Age Division, Events, USTA number.</w:t>
      </w:r>
    </w:p>
    <w:p w14:paraId="4E0B7588" w14:textId="13F63951" w:rsidR="003A1769" w:rsidRDefault="003A1769" w:rsidP="003A1769">
      <w:pPr>
        <w:pStyle w:val="ListParagraph"/>
        <w:numPr>
          <w:ilvl w:val="1"/>
          <w:numId w:val="1"/>
        </w:numPr>
      </w:pPr>
      <w:r>
        <w:t>Avoidances: Some players train together at the same tennis club. In this case, parents can email the tournament director to request they not play each other in the same round. This also applies to siblings in the same event and division. A list of these should include the age division and the player names who should not play each other the first round.</w:t>
      </w:r>
    </w:p>
    <w:p w14:paraId="1EDC8908" w14:textId="4B2E7608" w:rsidR="003A1769" w:rsidRDefault="003A1769" w:rsidP="003A1769">
      <w:pPr>
        <w:pStyle w:val="ListParagraph"/>
        <w:numPr>
          <w:ilvl w:val="1"/>
          <w:numId w:val="1"/>
        </w:numPr>
      </w:pPr>
      <w:r>
        <w:t xml:space="preserve">Build a spreadsheet of player names, divisions, tournament name, and t-shirt size indicated. Update this after every tournament in case the player is a late entry in a future </w:t>
      </w:r>
      <w:proofErr w:type="gramStart"/>
      <w:r>
        <w:t>tournament</w:t>
      </w:r>
      <w:proofErr w:type="gramEnd"/>
      <w:r>
        <w:t xml:space="preserve"> so we have their most recent t-shirt size requested. Late entries do not register directly on the USTA website so they will not have the opportunity to indicate their t-shirt size. Maintaining a cumulative list will be helpful.</w:t>
      </w:r>
    </w:p>
    <w:p w14:paraId="233211EF" w14:textId="7FA72C07" w:rsidR="003A1769" w:rsidRDefault="003A1769" w:rsidP="003A1769">
      <w:pPr>
        <w:pStyle w:val="ListParagraph"/>
        <w:numPr>
          <w:ilvl w:val="1"/>
          <w:numId w:val="1"/>
        </w:numPr>
      </w:pPr>
      <w:r>
        <w:t>Hotels: for each player, we request the hotel name. This is because the local convention &amp; visitors bureau sponsors our tournament by providing cash to the tournament or complimentary hotel rooms for officials. We should keep a running list so we can analyze the patterns to approach individual properties to request more comp rooms or sponsorship for specific tournaments.</w:t>
      </w:r>
    </w:p>
    <w:p w14:paraId="7DA42652" w14:textId="584A6AE8" w:rsidR="003A1769" w:rsidRDefault="003A1769" w:rsidP="003A1769">
      <w:pPr>
        <w:pStyle w:val="ListParagraph"/>
        <w:numPr>
          <w:ilvl w:val="0"/>
          <w:numId w:val="1"/>
        </w:numPr>
      </w:pPr>
      <w:r>
        <w:t>Adult tournaments</w:t>
      </w:r>
      <w:r w:rsidR="00AE4E87">
        <w:t xml:space="preserve">: players email the tournament director requesting day/time avoidances. </w:t>
      </w:r>
    </w:p>
    <w:p w14:paraId="66784BCF" w14:textId="61346125" w:rsidR="00AE4E87" w:rsidRDefault="00AE4E87" w:rsidP="00AE4E87">
      <w:pPr>
        <w:pStyle w:val="ListParagraph"/>
        <w:numPr>
          <w:ilvl w:val="1"/>
          <w:numId w:val="1"/>
        </w:numPr>
      </w:pPr>
      <w:r>
        <w:t xml:space="preserve">Some adults will offer to play in other divisions if theirs does not have enough players. We need a list of these so we can </w:t>
      </w:r>
      <w:proofErr w:type="gramStart"/>
      <w:r>
        <w:t>make adjustments</w:t>
      </w:r>
      <w:proofErr w:type="gramEnd"/>
      <w:r>
        <w:t xml:space="preserve"> after registration closes.</w:t>
      </w:r>
    </w:p>
    <w:sectPr w:rsidR="00AE4E87" w:rsidSect="003A17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586586"/>
    <w:multiLevelType w:val="hybridMultilevel"/>
    <w:tmpl w:val="8902A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3369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213"/>
    <w:rsid w:val="000730A5"/>
    <w:rsid w:val="00296621"/>
    <w:rsid w:val="00300DDD"/>
    <w:rsid w:val="003A1769"/>
    <w:rsid w:val="00752CF9"/>
    <w:rsid w:val="00955984"/>
    <w:rsid w:val="00AE4E87"/>
    <w:rsid w:val="00B6614B"/>
    <w:rsid w:val="00BD758D"/>
    <w:rsid w:val="00BE1D1E"/>
    <w:rsid w:val="00D85C38"/>
    <w:rsid w:val="00F90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ED605D"/>
  <w15:chartTrackingRefBased/>
  <w15:docId w15:val="{468AAD6F-1F56-2347-A3E8-0373B2757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2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2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02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2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2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2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2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2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2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2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2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02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2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2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2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2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2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213"/>
    <w:rPr>
      <w:rFonts w:eastAsiaTheme="majorEastAsia" w:cstheme="majorBidi"/>
      <w:color w:val="272727" w:themeColor="text1" w:themeTint="D8"/>
    </w:rPr>
  </w:style>
  <w:style w:type="paragraph" w:styleId="Title">
    <w:name w:val="Title"/>
    <w:basedOn w:val="Normal"/>
    <w:next w:val="Normal"/>
    <w:link w:val="TitleChar"/>
    <w:uiPriority w:val="10"/>
    <w:qFormat/>
    <w:rsid w:val="00F902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2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2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2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213"/>
    <w:pPr>
      <w:spacing w:before="160"/>
      <w:jc w:val="center"/>
    </w:pPr>
    <w:rPr>
      <w:i/>
      <w:iCs/>
      <w:color w:val="404040" w:themeColor="text1" w:themeTint="BF"/>
    </w:rPr>
  </w:style>
  <w:style w:type="character" w:customStyle="1" w:styleId="QuoteChar">
    <w:name w:val="Quote Char"/>
    <w:basedOn w:val="DefaultParagraphFont"/>
    <w:link w:val="Quote"/>
    <w:uiPriority w:val="29"/>
    <w:rsid w:val="00F90213"/>
    <w:rPr>
      <w:i/>
      <w:iCs/>
      <w:color w:val="404040" w:themeColor="text1" w:themeTint="BF"/>
    </w:rPr>
  </w:style>
  <w:style w:type="paragraph" w:styleId="ListParagraph">
    <w:name w:val="List Paragraph"/>
    <w:basedOn w:val="Normal"/>
    <w:uiPriority w:val="34"/>
    <w:qFormat/>
    <w:rsid w:val="00F90213"/>
    <w:pPr>
      <w:ind w:left="720"/>
      <w:contextualSpacing/>
    </w:pPr>
  </w:style>
  <w:style w:type="character" w:styleId="IntenseEmphasis">
    <w:name w:val="Intense Emphasis"/>
    <w:basedOn w:val="DefaultParagraphFont"/>
    <w:uiPriority w:val="21"/>
    <w:qFormat/>
    <w:rsid w:val="00F90213"/>
    <w:rPr>
      <w:i/>
      <w:iCs/>
      <w:color w:val="0F4761" w:themeColor="accent1" w:themeShade="BF"/>
    </w:rPr>
  </w:style>
  <w:style w:type="paragraph" w:styleId="IntenseQuote">
    <w:name w:val="Intense Quote"/>
    <w:basedOn w:val="Normal"/>
    <w:next w:val="Normal"/>
    <w:link w:val="IntenseQuoteChar"/>
    <w:uiPriority w:val="30"/>
    <w:qFormat/>
    <w:rsid w:val="00F902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213"/>
    <w:rPr>
      <w:i/>
      <w:iCs/>
      <w:color w:val="0F4761" w:themeColor="accent1" w:themeShade="BF"/>
    </w:rPr>
  </w:style>
  <w:style w:type="character" w:styleId="IntenseReference">
    <w:name w:val="Intense Reference"/>
    <w:basedOn w:val="DefaultParagraphFont"/>
    <w:uiPriority w:val="32"/>
    <w:qFormat/>
    <w:rsid w:val="00F902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703</Words>
  <Characters>4008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Kozyreva, Julie</dc:creator>
  <cp:keywords/>
  <dc:description/>
  <cp:lastModifiedBy>Kozyreva, Julie</cp:lastModifiedBy>
  <cp:revision>2</cp:revision>
  <dcterms:created xsi:type="dcterms:W3CDTF">2026-05-24T02:17:00Z</dcterms:created>
  <dcterms:modified xsi:type="dcterms:W3CDTF">2026-05-24T03:00:00Z</dcterms:modified>
</cp:coreProperties>
</file>