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5F5"/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0"/>
        <w:gridCol w:w="7020"/>
      </w:tblGrid>
      <w:tr w:rsidR="0011150D" w:rsidRPr="005824A0" w14:paraId="0F5715FD" w14:textId="77777777" w:rsidTr="00367519">
        <w:trPr>
          <w:trHeight w:val="2435"/>
        </w:trPr>
        <w:tc>
          <w:tcPr>
            <w:tcW w:w="10800" w:type="dxa"/>
            <w:gridSpan w:val="2"/>
            <w:shd w:val="clear" w:color="auto" w:fill="FFFFFF" w:themeFill="background1"/>
          </w:tcPr>
          <w:p w14:paraId="4B943236" w14:textId="4D32FFF1" w:rsidR="0011150D" w:rsidRPr="00F673F1" w:rsidRDefault="00F673F1" w:rsidP="000A18D9">
            <w:pPr>
              <w:tabs>
                <w:tab w:val="left" w:pos="27"/>
                <w:tab w:val="left" w:pos="10692"/>
                <w:tab w:val="left" w:pos="10800"/>
              </w:tabs>
              <w:ind w:left="-108" w:right="-198"/>
              <w:rPr>
                <w:rFonts w:asciiTheme="majorHAnsi" w:hAnsiTheme="maj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1309" behindDoc="0" locked="0" layoutInCell="0" hidden="0" allowOverlap="1" wp14:anchorId="066CB822" wp14:editId="791CE043">
                  <wp:simplePos x="0" y="0"/>
                  <wp:positionH relativeFrom="margin">
                    <wp:posOffset>256540</wp:posOffset>
                  </wp:positionH>
                  <wp:positionV relativeFrom="paragraph">
                    <wp:posOffset>247650</wp:posOffset>
                  </wp:positionV>
                  <wp:extent cx="1460500" cy="1619250"/>
                  <wp:effectExtent l="0" t="0" r="6350" b="0"/>
                  <wp:wrapNone/>
                  <wp:docPr id="4" name="image01.jpg" descr="F:\1.Kritika\Photo_Sign\scan002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F:\1.Kritika\Photo_Sign\scan0028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161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251658236" behindDoc="0" locked="0" layoutInCell="1" allowOverlap="1" wp14:anchorId="534B43FA" wp14:editId="21875DDC">
                      <wp:simplePos x="0" y="0"/>
                      <wp:positionH relativeFrom="column">
                        <wp:posOffset>1913890</wp:posOffset>
                      </wp:positionH>
                      <wp:positionV relativeFrom="paragraph">
                        <wp:posOffset>0</wp:posOffset>
                      </wp:positionV>
                      <wp:extent cx="4699000" cy="2095500"/>
                      <wp:effectExtent l="0" t="0" r="6350" b="0"/>
                      <wp:wrapSquare wrapText="bothSides"/>
                      <wp:docPr id="7" name="Pole tekstow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0" cy="2095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188D95" w14:textId="77777777" w:rsidR="00E55EDD" w:rsidRPr="00280C70" w:rsidRDefault="00E55EDD" w:rsidP="00E55EDD">
                                  <w:pPr>
                                    <w:spacing w:after="0" w:line="240" w:lineRule="auto"/>
                                    <w:rPr>
                                      <w:rFonts w:ascii="Cambria" w:eastAsia="Arial" w:hAnsi="Cambria" w:cs="Arial"/>
                                      <w:b/>
                                      <w:lang w:eastAsia="en-IN"/>
                                    </w:rPr>
                                  </w:pPr>
                                  <w:r w:rsidRPr="00280C70">
                                    <w:rPr>
                                      <w:rFonts w:ascii="Cambria" w:eastAsia="Arial" w:hAnsi="Cambria" w:cs="Arial"/>
                                      <w:b/>
                                      <w:lang w:eastAsia="en-IN"/>
                                    </w:rPr>
                                    <w:t>Automation Analyst | Quality Assurance | Project Management</w:t>
                                  </w:r>
                                </w:p>
                                <w:p w14:paraId="2CFC5D3B" w14:textId="77777777" w:rsidR="00E55EDD" w:rsidRPr="00280C70" w:rsidRDefault="00E55EDD" w:rsidP="00E55EDD">
                                  <w:pPr>
                                    <w:spacing w:after="0" w:line="240" w:lineRule="auto"/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</w:pPr>
                                </w:p>
                                <w:p w14:paraId="68915A93" w14:textId="73A57ADE" w:rsidR="00E55EDD" w:rsidRDefault="00E55EDD" w:rsidP="00E55EDD">
                                  <w:pPr>
                                    <w:spacing w:after="0" w:line="240" w:lineRule="auto"/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</w:pPr>
                                  <w:r w:rsidRPr="00280C70"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  <w:t xml:space="preserve">Highly competent and results oriented Automation Quality Analyst with </w:t>
                                  </w:r>
                                  <w:r w:rsidRPr="00280C70">
                                    <w:rPr>
                                      <w:rFonts w:ascii="Cambria" w:eastAsia="Arial" w:hAnsi="Cambria" w:cs="Arial"/>
                                      <w:b/>
                                      <w:sz w:val="20"/>
                                      <w:lang w:val="en-IN" w:eastAsia="en-IN"/>
                                    </w:rPr>
                                    <w:t>5 years</w:t>
                                  </w:r>
                                  <w:r w:rsidRPr="00280C70"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  <w:t xml:space="preserve"> of experience in Selenium Automation using </w:t>
                                  </w:r>
                                  <w:r w:rsidR="00F84D6F"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  <w:t>Web driver</w:t>
                                  </w:r>
                                  <w:r w:rsidRPr="00280C70"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  <w:t xml:space="preserve">, TestNG, Cucumber; Performance testing, Database testing, Reporting, Team leading &amp; training, Client facing with strong interpersonal and teamwork skills, analysing Business and Use case documents, Defining Test Scenarios, Designing and Executing different kinds of Test cases and </w:t>
                                  </w:r>
                                  <w:r w:rsidRPr="00280C70">
                                    <w:rPr>
                                      <w:rFonts w:ascii="Cambria" w:eastAsia="Arial" w:hAnsi="Cambria" w:cs="Arial"/>
                                      <w:b/>
                                      <w:sz w:val="20"/>
                                      <w:lang w:val="en-IN" w:eastAsia="en-IN"/>
                                    </w:rPr>
                                    <w:t>innovations</w:t>
                                  </w:r>
                                  <w:r w:rsidRPr="00280C70"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  <w:t xml:space="preserve">. Presently working as a Senior QA Analyst in </w:t>
                                  </w:r>
                                  <w:r w:rsidRPr="00280C70">
                                    <w:rPr>
                                      <w:rFonts w:ascii="Cambria" w:eastAsia="Arial" w:hAnsi="Cambria" w:cs="Arial"/>
                                      <w:b/>
                                      <w:sz w:val="20"/>
                                      <w:lang w:val="en-IN" w:eastAsia="en-IN"/>
                                    </w:rPr>
                                    <w:t>Accenture</w:t>
                                  </w:r>
                                  <w:r w:rsidRPr="00280C70"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  <w:t xml:space="preserve"> in Networking domain.</w:t>
                                  </w:r>
                                </w:p>
                                <w:p w14:paraId="2B4CB7CF" w14:textId="77777777" w:rsidR="000A18D9" w:rsidRDefault="000A18D9" w:rsidP="00E55EDD">
                                  <w:pPr>
                                    <w:spacing w:after="0" w:line="240" w:lineRule="auto"/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</w:pPr>
                                </w:p>
                                <w:p w14:paraId="39344416" w14:textId="6F99C63E" w:rsidR="00E55EDD" w:rsidRDefault="00E55EDD" w:rsidP="000A18D9">
                                  <w:pPr>
                                    <w:spacing w:after="0" w:line="240" w:lineRule="auto"/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</w:pPr>
                                </w:p>
                                <w:p w14:paraId="29B39D07" w14:textId="166A2C12" w:rsidR="00F84D6F" w:rsidRDefault="00F84D6F" w:rsidP="00F84D6F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color w:val="0000FF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F673F1">
                                    <w:rPr>
                                      <w:color w:val="0000FF"/>
                                      <w:sz w:val="24"/>
                                      <w:szCs w:val="24"/>
                                    </w:rPr>
                                    <w:t>Kritikat241@gmail.com</w:t>
                                  </w:r>
                                  <w:r w:rsidR="00F673F1">
                                    <w:t xml:space="preserve"> </w:t>
                                  </w:r>
                                  <w:r w:rsidR="00F673F1"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  <w:t xml:space="preserve">        +91-8880441018</w:t>
                                  </w:r>
                                </w:p>
                                <w:p w14:paraId="2524C933" w14:textId="77777777" w:rsidR="00E55EDD" w:rsidRPr="00280C70" w:rsidRDefault="00E55EDD" w:rsidP="00E55EDD">
                                  <w:pPr>
                                    <w:spacing w:after="0" w:line="240" w:lineRule="auto"/>
                                    <w:rPr>
                                      <w:rFonts w:ascii="Cambria" w:eastAsia="Arial" w:hAnsi="Cambria" w:cs="Arial"/>
                                      <w:sz w:val="20"/>
                                      <w:lang w:val="en-IN" w:eastAsia="en-IN"/>
                                    </w:rPr>
                                  </w:pPr>
                                </w:p>
                                <w:p w14:paraId="0F476EC4" w14:textId="77777777" w:rsidR="00E55EDD" w:rsidRDefault="00E55EDD" w:rsidP="00E55ED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2710263" w14:textId="77777777" w:rsidR="00E55EDD" w:rsidRPr="00EB5097" w:rsidRDefault="00E55EDD" w:rsidP="00E55ED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4B43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2" o:spid="_x0000_s1026" type="#_x0000_t202" style="position:absolute;left:0;text-align:left;margin-left:150.7pt;margin-top:0;width:370pt;height:165pt;z-index:2516582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" fillcolor="#fde9d9 [665]" stroked="f">
                      <v:textbox>
                        <w:txbxContent>
                          <w:p w14:paraId="34188D95" w14:textId="77777777" w:rsidR="00E55EDD" w:rsidRPr="00280C70" w:rsidRDefault="00E55EDD" w:rsidP="00E55EDD">
                            <w:pPr>
                              <w:spacing w:after="0" w:line="240" w:lineRule="auto"/>
                              <w:rPr>
                                <w:rFonts w:ascii="Cambria" w:eastAsia="Arial" w:hAnsi="Cambria" w:cs="Arial"/>
                                <w:b/>
                                <w:lang w:eastAsia="en-IN"/>
                              </w:rPr>
                            </w:pPr>
                            <w:r w:rsidRPr="00280C70">
                              <w:rPr>
                                <w:rFonts w:ascii="Cambria" w:eastAsia="Arial" w:hAnsi="Cambria" w:cs="Arial"/>
                                <w:b/>
                                <w:lang w:eastAsia="en-IN"/>
                              </w:rPr>
                              <w:t>Automation Analyst | Quality Assurance | Project Management</w:t>
                            </w:r>
                          </w:p>
                          <w:p w14:paraId="2CFC5D3B" w14:textId="77777777" w:rsidR="00E55EDD" w:rsidRPr="00280C70" w:rsidRDefault="00E55EDD" w:rsidP="00E55EDD">
                            <w:pPr>
                              <w:spacing w:after="0" w:line="240" w:lineRule="auto"/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</w:pPr>
                          </w:p>
                          <w:p w14:paraId="68915A93" w14:textId="73A57ADE" w:rsidR="00E55EDD" w:rsidRDefault="00E55EDD" w:rsidP="00E55EDD">
                            <w:pPr>
                              <w:spacing w:after="0" w:line="240" w:lineRule="auto"/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</w:pPr>
                            <w:r w:rsidRPr="00280C70"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  <w:t xml:space="preserve">Highly competent and results oriented Automation Quality Analyst with </w:t>
                            </w:r>
                            <w:r w:rsidRPr="00280C70">
                              <w:rPr>
                                <w:rFonts w:ascii="Cambria" w:eastAsia="Arial" w:hAnsi="Cambria" w:cs="Arial"/>
                                <w:b/>
                                <w:sz w:val="20"/>
                                <w:lang w:val="en-IN" w:eastAsia="en-IN"/>
                              </w:rPr>
                              <w:t>5 years</w:t>
                            </w:r>
                            <w:r w:rsidRPr="00280C70"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  <w:t xml:space="preserve"> of experience in Selenium Automation using </w:t>
                            </w:r>
                            <w:r w:rsidR="00F84D6F"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  <w:t>Web driver</w:t>
                            </w:r>
                            <w:r w:rsidRPr="00280C70"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  <w:t xml:space="preserve">, TestNG, Cucumber; Performance testing, Database testing, Reporting, Team leading &amp; training, Client facing with strong interpersonal and teamwork skills, analysing Business and Use case documents, Defining Test Scenarios, Designing and Executing different kinds of Test cases and </w:t>
                            </w:r>
                            <w:r w:rsidRPr="00280C70">
                              <w:rPr>
                                <w:rFonts w:ascii="Cambria" w:eastAsia="Arial" w:hAnsi="Cambria" w:cs="Arial"/>
                                <w:b/>
                                <w:sz w:val="20"/>
                                <w:lang w:val="en-IN" w:eastAsia="en-IN"/>
                              </w:rPr>
                              <w:t>innovations</w:t>
                            </w:r>
                            <w:r w:rsidRPr="00280C70"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  <w:t xml:space="preserve">. Presently working as a Senior QA Analyst in </w:t>
                            </w:r>
                            <w:r w:rsidRPr="00280C70">
                              <w:rPr>
                                <w:rFonts w:ascii="Cambria" w:eastAsia="Arial" w:hAnsi="Cambria" w:cs="Arial"/>
                                <w:b/>
                                <w:sz w:val="20"/>
                                <w:lang w:val="en-IN" w:eastAsia="en-IN"/>
                              </w:rPr>
                              <w:t>Accenture</w:t>
                            </w:r>
                            <w:r w:rsidRPr="00280C70"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  <w:t xml:space="preserve"> in Networking domain.</w:t>
                            </w:r>
                          </w:p>
                          <w:p w14:paraId="2B4CB7CF" w14:textId="77777777" w:rsidR="000A18D9" w:rsidRDefault="000A18D9" w:rsidP="00E55EDD">
                            <w:pPr>
                              <w:spacing w:after="0" w:line="240" w:lineRule="auto"/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</w:pPr>
                          </w:p>
                          <w:p w14:paraId="39344416" w14:textId="6F99C63E" w:rsidR="00E55EDD" w:rsidRDefault="00E55EDD" w:rsidP="000A18D9">
                            <w:pPr>
                              <w:spacing w:after="0" w:line="240" w:lineRule="auto"/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</w:pPr>
                          </w:p>
                          <w:p w14:paraId="29B39D07" w14:textId="166A2C12" w:rsidR="00F84D6F" w:rsidRDefault="00F84D6F" w:rsidP="00F84D6F">
                            <w:pPr>
                              <w:spacing w:after="0" w:line="240" w:lineRule="auto"/>
                            </w:pPr>
                            <w:r>
                              <w:rPr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673F1">
                              <w:rPr>
                                <w:color w:val="0000FF"/>
                                <w:sz w:val="24"/>
                                <w:szCs w:val="24"/>
                              </w:rPr>
                              <w:t>Kritikat241@gmail.com</w:t>
                            </w:r>
                            <w:r w:rsidR="00F673F1">
                              <w:t xml:space="preserve"> </w:t>
                            </w:r>
                            <w:r w:rsidR="00F673F1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+91-8880441018</w:t>
                            </w:r>
                          </w:p>
                          <w:p w14:paraId="2524C933" w14:textId="77777777" w:rsidR="00E55EDD" w:rsidRPr="00280C70" w:rsidRDefault="00E55EDD" w:rsidP="00E55EDD">
                            <w:pPr>
                              <w:spacing w:after="0" w:line="240" w:lineRule="auto"/>
                              <w:rPr>
                                <w:rFonts w:ascii="Cambria" w:eastAsia="Arial" w:hAnsi="Cambria" w:cs="Arial"/>
                                <w:sz w:val="20"/>
                                <w:lang w:val="en-IN" w:eastAsia="en-IN"/>
                              </w:rPr>
                            </w:pPr>
                          </w:p>
                          <w:p w14:paraId="0F476EC4" w14:textId="77777777" w:rsidR="00E55EDD" w:rsidRDefault="00E55EDD" w:rsidP="00E55E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710263" w14:textId="77777777" w:rsidR="00E55EDD" w:rsidRPr="00EB5097" w:rsidRDefault="00E55EDD" w:rsidP="00E55E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</w:rPr>
              <w:t xml:space="preserve">                </w:t>
            </w:r>
            <w:r w:rsidRPr="00F673F1">
              <w:rPr>
                <w:rFonts w:asciiTheme="majorHAnsi" w:hAnsiTheme="majorHAnsi"/>
                <w:b/>
                <w:bCs/>
              </w:rPr>
              <w:t>KRITIKA THAKAR</w:t>
            </w:r>
          </w:p>
        </w:tc>
      </w:tr>
      <w:tr w:rsidR="0011150D" w:rsidRPr="005824A0" w14:paraId="42873827" w14:textId="77777777" w:rsidTr="00367519">
        <w:trPr>
          <w:trHeight w:val="360"/>
        </w:trPr>
        <w:tc>
          <w:tcPr>
            <w:tcW w:w="10800" w:type="dxa"/>
            <w:gridSpan w:val="2"/>
            <w:shd w:val="clear" w:color="auto" w:fill="FFFFFF" w:themeFill="background1"/>
          </w:tcPr>
          <w:p w14:paraId="5D004E15" w14:textId="3497C739" w:rsidR="00E55EDD" w:rsidRDefault="00F673F1" w:rsidP="00F51310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1" behindDoc="0" locked="0" layoutInCell="1" allowOverlap="1" wp14:anchorId="3535A59C" wp14:editId="36BCE352">
                      <wp:simplePos x="0" y="0"/>
                      <wp:positionH relativeFrom="column">
                        <wp:posOffset>-4917440</wp:posOffset>
                      </wp:positionH>
                      <wp:positionV relativeFrom="paragraph">
                        <wp:posOffset>-252730</wp:posOffset>
                      </wp:positionV>
                      <wp:extent cx="12946380" cy="396240"/>
                      <wp:effectExtent l="0" t="0" r="7620" b="3810"/>
                      <wp:wrapNone/>
                      <wp:docPr id="11" name="Prostoką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6380" cy="396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85000"/>
                                  <a:lumOff val="15000"/>
                                  <a:alpha val="79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E60218" w14:textId="4C822A8D" w:rsidR="000A18D9" w:rsidRPr="00F84D6F" w:rsidRDefault="000A18D9" w:rsidP="00F673F1">
                                  <w:pPr>
                                    <w:pStyle w:val="Heading3"/>
                                    <w:jc w:val="left"/>
                                    <w:rPr>
                                      <w:lang w:val="en-I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35A59C" id="Prostokąt 11" o:spid="_x0000_s1027" style="position:absolute;margin-left:-387.2pt;margin-top:-19.9pt;width:1019.4pt;height:31.2pt;z-index:251659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" fillcolor="#272727 [2749]" stroked="f" strokeweight="2pt">
                      <v:fill opacity="51657f"/>
                      <v:textbox>
                        <w:txbxContent>
                          <w:p w14:paraId="65E60218" w14:textId="4C822A8D" w:rsidR="000A18D9" w:rsidRPr="00F84D6F" w:rsidRDefault="000A18D9" w:rsidP="00F673F1">
                            <w:pPr>
                              <w:pStyle w:val="Heading3"/>
                              <w:jc w:val="left"/>
                              <w:rPr>
                                <w:lang w:val="en-IN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FC06247" w14:textId="5338A6BD" w:rsidR="0011150D" w:rsidRPr="005824A0" w:rsidRDefault="00293378" w:rsidP="000A18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hAnsiTheme="majorHAnsi" w:cs="Tahoma"/>
                <w:color w:val="5F5F5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7BA33F" wp14:editId="059C2B60">
                  <wp:extent cx="222250" cy="222250"/>
                  <wp:effectExtent l="0" t="0" r="6350" b="6350"/>
                  <wp:docPr id="14" name="Picture 30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50D" w:rsidRPr="000A18D9">
              <w:rPr>
                <w:rFonts w:asciiTheme="majorHAnsi" w:hAnsiTheme="majorHAnsi" w:cs="Tahoma"/>
                <w:b/>
                <w:color w:val="C0504D" w:themeColor="accent2"/>
                <w:sz w:val="28"/>
                <w:szCs w:val="28"/>
                <w:u w:val="single"/>
              </w:rPr>
              <w:t>Profile Summary</w:t>
            </w:r>
            <w:r w:rsidR="0011150D" w:rsidRPr="000A18D9">
              <w:rPr>
                <w:rFonts w:asciiTheme="majorHAnsi" w:hAnsiTheme="majorHAnsi" w:cs="Tahoma"/>
                <w:color w:val="C0504D" w:themeColor="accent2"/>
                <w:sz w:val="28"/>
                <w:szCs w:val="28"/>
              </w:rPr>
              <w:t xml:space="preserve"> </w:t>
            </w:r>
          </w:p>
        </w:tc>
      </w:tr>
      <w:tr w:rsidR="0011150D" w:rsidRPr="005824A0" w14:paraId="50CD682D" w14:textId="77777777" w:rsidTr="00F51310">
        <w:trPr>
          <w:trHeight w:val="3330"/>
        </w:trPr>
        <w:tc>
          <w:tcPr>
            <w:tcW w:w="10800" w:type="dxa"/>
            <w:gridSpan w:val="2"/>
            <w:shd w:val="clear" w:color="auto" w:fill="FFFFFF" w:themeFill="background1"/>
          </w:tcPr>
          <w:p w14:paraId="5881FB78" w14:textId="6A1FEFF2" w:rsidR="000A18D9" w:rsidRPr="008B5798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Around 5 Years of Experience in Software Testing. Involved in Different phases of Testing </w:t>
            </w:r>
            <w:r w:rsidR="005922B9">
              <w:rPr>
                <w:rFonts w:ascii="Cambria" w:hAnsi="Cambria" w:cs="Tahoma"/>
                <w:color w:val="000000" w:themeColor="text1"/>
                <w:sz w:val="20"/>
              </w:rPr>
              <w:t>(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Functional Testing, GUI Testing, Regression Testing, Application Testing, Integration Testing, Web Service Testing,</w:t>
            </w:r>
            <w:r w:rsidR="0051159C">
              <w:rPr>
                <w:rFonts w:ascii="Cambria" w:hAnsi="Cambria" w:cs="Tahoma"/>
                <w:color w:val="000000" w:themeColor="text1"/>
                <w:sz w:val="20"/>
              </w:rPr>
              <w:t xml:space="preserve"> Mobile testing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. Have Good Knowledge in SDLC and STLC process.</w:t>
            </w:r>
          </w:p>
          <w:p w14:paraId="0D99197E" w14:textId="1460C11D" w:rsidR="000A18D9" w:rsidRPr="008B5798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Involvement in preparation of Test scenarios, Test cases, RT</w:t>
            </w:r>
            <w:r w:rsidR="00F673F1">
              <w:rPr>
                <w:rFonts w:ascii="Cambria" w:hAnsi="Cambria" w:cs="Tahoma"/>
                <w:color w:val="000000" w:themeColor="text1"/>
                <w:sz w:val="20"/>
              </w:rPr>
              <w:t>M.</w:t>
            </w:r>
          </w:p>
          <w:p w14:paraId="005A364F" w14:textId="567B9EA7" w:rsidR="000A18D9" w:rsidRPr="00055109" w:rsidRDefault="000A18D9" w:rsidP="00055109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Proficient knowledge in Test Management tools </w:t>
            </w:r>
            <w:r w:rsidRPr="008B5798">
              <w:rPr>
                <w:rFonts w:ascii="Cambria" w:hAnsi="Cambria" w:cs="Tahoma"/>
                <w:b/>
                <w:color w:val="000000" w:themeColor="text1"/>
                <w:sz w:val="20"/>
              </w:rPr>
              <w:t>ALM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 and </w:t>
            </w:r>
            <w:r w:rsidRPr="008B5798">
              <w:rPr>
                <w:rFonts w:ascii="Cambria" w:hAnsi="Cambria" w:cs="Tahoma"/>
                <w:b/>
                <w:color w:val="000000" w:themeColor="text1"/>
                <w:sz w:val="20"/>
              </w:rPr>
              <w:t>JIRA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 for Test execution and Defect Manag</w:t>
            </w:r>
            <w:r w:rsidR="005922B9">
              <w:rPr>
                <w:rFonts w:ascii="Cambria" w:hAnsi="Cambria" w:cs="Tahoma"/>
                <w:color w:val="000000" w:themeColor="text1"/>
                <w:sz w:val="20"/>
              </w:rPr>
              <w:t>ement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. Thorough experience with all the levels of testing including Sanity, Usability, Functional, Integration, Regression, User Acceptance and System Testing</w:t>
            </w:r>
            <w:r w:rsidR="00785C01">
              <w:rPr>
                <w:rFonts w:ascii="Cambria" w:hAnsi="Cambria" w:cs="Tahoma"/>
                <w:color w:val="000000" w:themeColor="text1"/>
                <w:sz w:val="20"/>
              </w:rPr>
              <w:t>.</w:t>
            </w:r>
          </w:p>
          <w:p w14:paraId="1FE212BF" w14:textId="06001639" w:rsidR="000A18D9" w:rsidRPr="00785C01" w:rsidRDefault="00414CB3" w:rsidP="00785C01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>
              <w:rPr>
                <w:rFonts w:ascii="Cambria" w:hAnsi="Cambria" w:cs="Tahoma"/>
                <w:color w:val="000000" w:themeColor="text1"/>
                <w:sz w:val="20"/>
              </w:rPr>
              <w:t xml:space="preserve">Performed data base </w:t>
            </w:r>
            <w:r w:rsidR="00055109">
              <w:rPr>
                <w:rFonts w:ascii="Cambria" w:hAnsi="Cambria" w:cs="Tahoma"/>
                <w:color w:val="000000" w:themeColor="text1"/>
                <w:sz w:val="20"/>
              </w:rPr>
              <w:t>validations using SQL developer.</w:t>
            </w:r>
          </w:p>
          <w:p w14:paraId="7DF812DC" w14:textId="0A140CC5" w:rsidR="000A18D9" w:rsidRPr="008B5798" w:rsidRDefault="00985DF3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>
              <w:rPr>
                <w:rFonts w:ascii="Cambria" w:hAnsi="Cambria" w:cs="Tahoma"/>
                <w:color w:val="000000" w:themeColor="text1"/>
                <w:sz w:val="20"/>
              </w:rPr>
              <w:t>2</w:t>
            </w:r>
            <w:r w:rsidR="000A18D9" w:rsidRPr="008B5798">
              <w:rPr>
                <w:rFonts w:ascii="Cambria" w:hAnsi="Cambria" w:cs="Tahoma"/>
                <w:color w:val="000000" w:themeColor="text1"/>
                <w:sz w:val="20"/>
              </w:rPr>
              <w:t>+</w:t>
            </w:r>
            <w:r w:rsidR="00194FF7">
              <w:rPr>
                <w:rFonts w:ascii="Cambria" w:hAnsi="Cambria" w:cs="Tahoma"/>
                <w:color w:val="000000" w:themeColor="text1"/>
                <w:sz w:val="20"/>
              </w:rPr>
              <w:t xml:space="preserve"> </w:t>
            </w:r>
            <w:r w:rsidR="000A18D9"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years of experience in Automation Testing using </w:t>
            </w:r>
            <w:r w:rsidR="000A18D9" w:rsidRPr="008B5798">
              <w:rPr>
                <w:rFonts w:ascii="Cambria" w:hAnsi="Cambria" w:cs="Tahoma"/>
                <w:b/>
                <w:color w:val="000000" w:themeColor="text1"/>
                <w:sz w:val="20"/>
              </w:rPr>
              <w:t>Selenium</w:t>
            </w:r>
            <w:r w:rsidR="000A18D9"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, </w:t>
            </w:r>
            <w:r w:rsidR="000A18D9" w:rsidRPr="0051159C">
              <w:rPr>
                <w:rFonts w:ascii="Cambria" w:hAnsi="Cambria" w:cs="Tahoma"/>
                <w:b/>
                <w:bCs/>
                <w:color w:val="000000" w:themeColor="text1"/>
                <w:sz w:val="20"/>
              </w:rPr>
              <w:t>TestNG</w:t>
            </w:r>
            <w:r w:rsidR="000A18D9"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, </w:t>
            </w:r>
            <w:r w:rsidR="000A18D9" w:rsidRPr="00194FF7">
              <w:rPr>
                <w:rFonts w:ascii="Cambria" w:hAnsi="Cambria" w:cs="Tahoma"/>
                <w:b/>
                <w:color w:val="000000" w:themeColor="text1"/>
                <w:sz w:val="20"/>
              </w:rPr>
              <w:t>Maven</w:t>
            </w:r>
            <w:r w:rsidR="00785C01" w:rsidRPr="00194FF7">
              <w:rPr>
                <w:rFonts w:ascii="Cambria" w:hAnsi="Cambria" w:cs="Tahoma"/>
                <w:b/>
                <w:color w:val="000000" w:themeColor="text1"/>
                <w:sz w:val="20"/>
              </w:rPr>
              <w:t>, GIT</w:t>
            </w:r>
            <w:r w:rsidR="000A18D9" w:rsidRPr="008B5798">
              <w:rPr>
                <w:rFonts w:ascii="Cambria" w:hAnsi="Cambria" w:cs="Tahoma"/>
                <w:color w:val="000000" w:themeColor="text1"/>
                <w:sz w:val="20"/>
              </w:rPr>
              <w:t>.</w:t>
            </w:r>
          </w:p>
          <w:p w14:paraId="30F879A9" w14:textId="3051CA6A" w:rsidR="000A18D9" w:rsidRPr="008B5798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Sound knowledge on Core Java,</w:t>
            </w:r>
            <w:r w:rsidR="00194FF7">
              <w:rPr>
                <w:rFonts w:ascii="Cambria" w:hAnsi="Cambria" w:cs="Tahoma"/>
                <w:color w:val="000000" w:themeColor="text1"/>
                <w:sz w:val="20"/>
              </w:rPr>
              <w:t xml:space="preserve"> for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 Selenium Automation with IDE, RC and WebDriver.</w:t>
            </w:r>
          </w:p>
          <w:p w14:paraId="4760060F" w14:textId="3E519BBE" w:rsidR="000A18D9" w:rsidRPr="008B5798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Experience in developing the test automation scripts using Selenium WebDriver and database verifications with jdbc driver.</w:t>
            </w:r>
          </w:p>
          <w:p w14:paraId="49D55A18" w14:textId="6CFF1C00" w:rsidR="000A18D9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Hands on experience in various testing frameworks like Keyword Driven</w:t>
            </w:r>
            <w:r w:rsidR="005922B9">
              <w:rPr>
                <w:rFonts w:ascii="Cambria" w:hAnsi="Cambria" w:cs="Tahoma"/>
                <w:color w:val="000000" w:themeColor="text1"/>
                <w:sz w:val="20"/>
              </w:rPr>
              <w:t xml:space="preserve"> and 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Data Drive</w:t>
            </w:r>
            <w:r w:rsidR="005922B9">
              <w:rPr>
                <w:rFonts w:ascii="Cambria" w:hAnsi="Cambria" w:cs="Tahoma"/>
                <w:color w:val="000000" w:themeColor="text1"/>
                <w:sz w:val="20"/>
              </w:rPr>
              <w:t>n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.</w:t>
            </w:r>
            <w:r w:rsidR="005922B9">
              <w:rPr>
                <w:rFonts w:ascii="Cambria" w:hAnsi="Cambria" w:cs="Tahoma"/>
                <w:color w:val="000000" w:themeColor="text1"/>
                <w:sz w:val="20"/>
              </w:rPr>
              <w:t xml:space="preserve"> Fair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 </w:t>
            </w:r>
            <w:r w:rsidR="005922B9">
              <w:rPr>
                <w:rFonts w:ascii="Cambria" w:hAnsi="Cambria" w:cs="Tahoma"/>
                <w:color w:val="000000" w:themeColor="text1"/>
                <w:sz w:val="20"/>
              </w:rPr>
              <w:t>knowledge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 in Cucumber (</w:t>
            </w:r>
            <w:r w:rsidR="004F5FD5" w:rsidRPr="008B5798">
              <w:rPr>
                <w:rFonts w:ascii="Cambria" w:hAnsi="Cambria" w:cs="Tahoma"/>
                <w:color w:val="000000" w:themeColor="text1"/>
                <w:sz w:val="20"/>
              </w:rPr>
              <w:t>Behavior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-driven) framework.</w:t>
            </w:r>
          </w:p>
          <w:p w14:paraId="18EE3319" w14:textId="52138D9D" w:rsidR="00194FF7" w:rsidRPr="00194FF7" w:rsidRDefault="00194FF7" w:rsidP="00194FF7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Hands on experience in web service </w:t>
            </w:r>
            <w:r w:rsidR="00055109">
              <w:rPr>
                <w:rFonts w:ascii="Cambria" w:hAnsi="Cambria" w:cs="Tahoma"/>
                <w:color w:val="000000" w:themeColor="text1"/>
                <w:sz w:val="20"/>
              </w:rPr>
              <w:t>validations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 using </w:t>
            </w:r>
            <w:r w:rsidRPr="008B5798">
              <w:rPr>
                <w:rFonts w:ascii="Cambria" w:hAnsi="Cambria" w:cs="Tahoma"/>
                <w:b/>
                <w:color w:val="000000" w:themeColor="text1"/>
                <w:sz w:val="20"/>
              </w:rPr>
              <w:t>SOAP UI</w:t>
            </w:r>
          </w:p>
          <w:p w14:paraId="052AFA89" w14:textId="5BD0A469" w:rsidR="000A18D9" w:rsidRPr="008B5798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Experienced in handling Web based objects using Selenium.</w:t>
            </w:r>
          </w:p>
          <w:p w14:paraId="351571BB" w14:textId="77777777" w:rsidR="000A18D9" w:rsidRPr="008B5798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Good experience in interacting with client, co-vendors, product manager, developers, customer support and help them in base line the requirement specifications.</w:t>
            </w:r>
          </w:p>
          <w:p w14:paraId="12B8E608" w14:textId="790771F9" w:rsidR="000A18D9" w:rsidRPr="008B5798" w:rsidRDefault="000A18D9" w:rsidP="008B5798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right="101"/>
              <w:jc w:val="both"/>
              <w:rPr>
                <w:rFonts w:ascii="Cambria" w:hAnsi="Cambria" w:cs="Tahoma"/>
                <w:color w:val="000000" w:themeColor="text1"/>
                <w:sz w:val="20"/>
              </w:rPr>
            </w:pP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 xml:space="preserve">Along with leading the team in Daily Status meetings, defect triage calls and Client WSR meetings have prepared Daily Status Reports with Spread </w:t>
            </w:r>
            <w:r w:rsidR="005922B9" w:rsidRPr="008B5798">
              <w:rPr>
                <w:rFonts w:ascii="Cambria" w:hAnsi="Cambria" w:cs="Tahoma"/>
                <w:color w:val="000000" w:themeColor="text1"/>
                <w:sz w:val="20"/>
              </w:rPr>
              <w:t>sheet (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using</w:t>
            </w:r>
            <w:r w:rsidR="00985DF3">
              <w:rPr>
                <w:rFonts w:ascii="Cambria" w:hAnsi="Cambria" w:cs="Tahoma"/>
                <w:color w:val="000000" w:themeColor="text1"/>
                <w:sz w:val="20"/>
              </w:rPr>
              <w:t xml:space="preserve"> Power</w:t>
            </w:r>
            <w:r w:rsidR="005922B9">
              <w:rPr>
                <w:rFonts w:ascii="Cambria" w:hAnsi="Cambria" w:cs="Tahoma"/>
                <w:color w:val="000000" w:themeColor="text1"/>
                <w:sz w:val="20"/>
              </w:rPr>
              <w:t xml:space="preserve"> </w:t>
            </w:r>
            <w:r w:rsidR="00985DF3">
              <w:rPr>
                <w:rFonts w:ascii="Cambria" w:hAnsi="Cambria" w:cs="Tahoma"/>
                <w:color w:val="000000" w:themeColor="text1"/>
                <w:sz w:val="20"/>
              </w:rPr>
              <w:t>BI</w:t>
            </w:r>
            <w:r w:rsidRPr="008B5798">
              <w:rPr>
                <w:rFonts w:ascii="Cambria" w:hAnsi="Cambria" w:cs="Tahoma"/>
                <w:color w:val="000000" w:themeColor="text1"/>
                <w:sz w:val="20"/>
              </w:rPr>
              <w:t>)</w:t>
            </w:r>
          </w:p>
          <w:p w14:paraId="5A5D853D" w14:textId="77777777" w:rsidR="0011150D" w:rsidRPr="005824A0" w:rsidRDefault="0011150D" w:rsidP="00785C01">
            <w:pPr>
              <w:pStyle w:val="ListParagraph"/>
              <w:autoSpaceDE w:val="0"/>
              <w:autoSpaceDN w:val="0"/>
              <w:adjustRightInd w:val="0"/>
              <w:ind w:left="360" w:right="101"/>
              <w:jc w:val="both"/>
              <w:rPr>
                <w:rFonts w:asciiTheme="majorHAnsi" w:hAnsiTheme="majorHAnsi" w:cs="Tahoma"/>
                <w:color w:val="1C1C1C"/>
                <w:sz w:val="20"/>
                <w:szCs w:val="20"/>
                <w:lang w:eastAsia="en-GB"/>
              </w:rPr>
            </w:pPr>
          </w:p>
        </w:tc>
      </w:tr>
      <w:tr w:rsidR="0011150D" w:rsidRPr="005824A0" w14:paraId="26E30B4E" w14:textId="77777777" w:rsidTr="00F51310">
        <w:trPr>
          <w:trHeight w:val="180"/>
        </w:trPr>
        <w:tc>
          <w:tcPr>
            <w:tcW w:w="3780" w:type="dxa"/>
            <w:shd w:val="clear" w:color="auto" w:fill="FFFFFF" w:themeFill="background1"/>
          </w:tcPr>
          <w:p w14:paraId="73225937" w14:textId="77777777" w:rsidR="008D6340" w:rsidRDefault="0011150D" w:rsidP="008D6340">
            <w:pPr>
              <w:pStyle w:val="ListParagraph"/>
              <w:numPr>
                <w:ilvl w:val="0"/>
                <w:numId w:val="34"/>
              </w:numPr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  <w:r w:rsidRPr="00395528">
              <w:rPr>
                <w:rFonts w:asciiTheme="majorHAnsi" w:hAnsiTheme="majorHAnsi" w:cs="Tahoma"/>
                <w:b/>
                <w:color w:val="C0504D" w:themeColor="accent2"/>
                <w:sz w:val="28"/>
                <w:szCs w:val="28"/>
                <w:u w:val="single"/>
              </w:rPr>
              <w:t>Core Competencies</w:t>
            </w:r>
            <w:r w:rsidRPr="00395528">
              <w:rPr>
                <w:rFonts w:asciiTheme="majorHAnsi" w:hAnsiTheme="majorHAnsi" w:cs="Tahoma"/>
                <w:color w:val="0976A9"/>
                <w:sz w:val="28"/>
                <w:szCs w:val="28"/>
              </w:rPr>
              <w:t xml:space="preserve"> </w:t>
            </w:r>
          </w:p>
          <w:p w14:paraId="07C58F24" w14:textId="77777777" w:rsidR="008D6340" w:rsidRPr="008D6340" w:rsidRDefault="008D6340" w:rsidP="008D6340">
            <w:pPr>
              <w:rPr>
                <w:rFonts w:asciiTheme="majorHAnsi" w:hAnsiTheme="majorHAnsi" w:cs="Tahoma"/>
                <w:color w:val="0976A9"/>
                <w:sz w:val="28"/>
                <w:szCs w:val="28"/>
              </w:rPr>
            </w:pPr>
          </w:p>
          <w:p w14:paraId="41110ACE" w14:textId="77777777" w:rsidR="0011150D" w:rsidRPr="00395528" w:rsidRDefault="008D6340" w:rsidP="008D6340">
            <w:pPr>
              <w:rPr>
                <w:rFonts w:asciiTheme="majorHAnsi" w:hAnsiTheme="majorHAnsi" w:cs="Tahoma"/>
                <w:color w:val="426602"/>
                <w:sz w:val="28"/>
                <w:szCs w:val="28"/>
              </w:rPr>
            </w:pPr>
            <w:r>
              <w:rPr>
                <w:noProof/>
                <w:shd w:val="clear" w:color="auto" w:fill="FDE9D9" w:themeFill="accent6" w:themeFillTint="33"/>
                <w:lang w:val="en-IN" w:eastAsia="en-IN"/>
              </w:rPr>
              <w:drawing>
                <wp:inline distT="0" distB="0" distL="0" distR="0" wp14:anchorId="1932A2B2" wp14:editId="60D85144">
                  <wp:extent cx="2263140" cy="1485900"/>
                  <wp:effectExtent l="171450" t="19050" r="4191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  <w:tc>
          <w:tcPr>
            <w:tcW w:w="7020" w:type="dxa"/>
            <w:vMerge w:val="restart"/>
            <w:shd w:val="clear" w:color="auto" w:fill="FFFFFF" w:themeFill="background1"/>
          </w:tcPr>
          <w:p w14:paraId="45D8598D" w14:textId="77777777" w:rsidR="0011150D" w:rsidRPr="005824A0" w:rsidRDefault="0011150D" w:rsidP="00371E0E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/>
                <w:noProof/>
              </w:rPr>
            </w:pPr>
            <w:r w:rsidRPr="005824A0">
              <w:rPr>
                <w:rFonts w:asciiTheme="majorHAnsi" w:hAnsiTheme="majorHAnsi" w:cs="Tahoma"/>
                <w:noProof/>
                <w:color w:val="3263A4"/>
                <w:sz w:val="28"/>
                <w:szCs w:val="28"/>
                <w:lang w:val="en-IN" w:eastAsia="en-IN"/>
              </w:rPr>
              <w:drawing>
                <wp:inline distT="0" distB="0" distL="0" distR="0" wp14:anchorId="5D0EB9CE" wp14:editId="18FAED74">
                  <wp:extent cx="228600" cy="228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as24x24icon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824A0">
              <w:rPr>
                <w:rFonts w:asciiTheme="majorHAnsi" w:hAnsiTheme="majorHAnsi" w:cs="Tahoma"/>
                <w:color w:val="3263A4"/>
                <w:sz w:val="28"/>
                <w:szCs w:val="28"/>
              </w:rPr>
              <w:t xml:space="preserve"> </w:t>
            </w:r>
            <w:r w:rsidRPr="001D5AE8">
              <w:rPr>
                <w:rFonts w:asciiTheme="majorHAnsi" w:hAnsiTheme="majorHAnsi" w:cs="Tahoma"/>
                <w:b/>
                <w:color w:val="C0504D" w:themeColor="accent2"/>
                <w:sz w:val="28"/>
                <w:szCs w:val="28"/>
                <w:u w:val="single"/>
              </w:rPr>
              <w:t>Accomplishments Across the Career</w:t>
            </w:r>
            <w:r w:rsidRPr="005824A0">
              <w:rPr>
                <w:rFonts w:asciiTheme="majorHAnsi" w:hAnsiTheme="majorHAnsi"/>
                <w:noProof/>
                <w:color w:val="426602"/>
              </w:rPr>
              <w:br/>
            </w:r>
          </w:p>
          <w:p w14:paraId="4684A054" w14:textId="6D984B5B" w:rsidR="00F84D6F" w:rsidRPr="00F84D6F" w:rsidRDefault="00F84D6F" w:rsidP="00F66716">
            <w:pPr>
              <w:pStyle w:val="ListParagraph"/>
              <w:numPr>
                <w:ilvl w:val="0"/>
                <w:numId w:val="32"/>
              </w:numPr>
              <w:shd w:val="clear" w:color="auto" w:fill="FDE9D9" w:themeFill="accent6" w:themeFillTint="33"/>
              <w:ind w:right="101"/>
              <w:rPr>
                <w:rFonts w:ascii="Cambria" w:hAnsi="Cambria" w:cs="Tahoma"/>
                <w:b/>
                <w:color w:val="000000" w:themeColor="text1"/>
                <w:sz w:val="20"/>
              </w:rPr>
            </w:pPr>
            <w:r w:rsidRPr="00194FF7">
              <w:rPr>
                <w:rFonts w:ascii="Cambria" w:hAnsi="Cambria" w:cs="Tahoma"/>
                <w:b/>
                <w:color w:val="000000" w:themeColor="text1"/>
                <w:sz w:val="20"/>
              </w:rPr>
              <w:t xml:space="preserve">Star Performer of the </w:t>
            </w:r>
            <w:r w:rsidR="00F66716">
              <w:rPr>
                <w:rFonts w:ascii="Cambria" w:hAnsi="Cambria" w:cs="Tahoma"/>
                <w:b/>
                <w:color w:val="000000" w:themeColor="text1"/>
                <w:sz w:val="20"/>
              </w:rPr>
              <w:t>Month</w:t>
            </w:r>
            <w:r w:rsidRPr="00194FF7">
              <w:rPr>
                <w:rFonts w:ascii="Cambria" w:hAnsi="Cambria" w:cs="Tahoma"/>
                <w:color w:val="000000" w:themeColor="text1"/>
                <w:sz w:val="20"/>
              </w:rPr>
              <w:t xml:space="preserve"> </w:t>
            </w:r>
            <w:r>
              <w:rPr>
                <w:rFonts w:ascii="Cambria" w:hAnsi="Cambria" w:cs="Tahoma"/>
                <w:color w:val="000000" w:themeColor="text1"/>
                <w:sz w:val="20"/>
              </w:rPr>
              <w:t>AT&amp;T</w:t>
            </w:r>
            <w:r w:rsidR="00F66716">
              <w:rPr>
                <w:rFonts w:ascii="Cambria" w:hAnsi="Cambria" w:cs="Tahoma"/>
                <w:color w:val="000000" w:themeColor="text1"/>
                <w:sz w:val="20"/>
              </w:rPr>
              <w:t xml:space="preserve"> for Continuously 6 Months</w:t>
            </w:r>
          </w:p>
          <w:p w14:paraId="51C2E408" w14:textId="24F783B6" w:rsidR="00F84D6F" w:rsidRPr="00F66716" w:rsidRDefault="00F84D6F" w:rsidP="00F66716">
            <w:pPr>
              <w:pStyle w:val="ListParagraph"/>
              <w:numPr>
                <w:ilvl w:val="0"/>
                <w:numId w:val="32"/>
              </w:numPr>
              <w:shd w:val="clear" w:color="auto" w:fill="FDE9D9" w:themeFill="accent6" w:themeFillTint="33"/>
              <w:ind w:right="101"/>
              <w:rPr>
                <w:rFonts w:ascii="Cambria" w:hAnsi="Cambria" w:cs="Tahoma"/>
                <w:bCs/>
                <w:color w:val="000000" w:themeColor="text1"/>
                <w:sz w:val="20"/>
              </w:rPr>
            </w:pPr>
            <w:r w:rsidRPr="00F66716">
              <w:rPr>
                <w:rFonts w:ascii="Cambria" w:hAnsi="Cambria" w:cs="Tahoma"/>
                <w:bCs/>
                <w:color w:val="000000" w:themeColor="text1"/>
                <w:sz w:val="20"/>
              </w:rPr>
              <w:t xml:space="preserve">Won Quality Award for excellence, Process and CSAT. </w:t>
            </w:r>
          </w:p>
          <w:p w14:paraId="615C75F0" w14:textId="06C1E13A" w:rsidR="00194FF7" w:rsidRPr="005922B9" w:rsidRDefault="00F66716" w:rsidP="005922B9">
            <w:pPr>
              <w:pStyle w:val="ListParagraph"/>
              <w:numPr>
                <w:ilvl w:val="0"/>
                <w:numId w:val="32"/>
              </w:numPr>
              <w:shd w:val="clear" w:color="auto" w:fill="FDE9D9" w:themeFill="accent6" w:themeFillTint="33"/>
              <w:ind w:right="101"/>
              <w:rPr>
                <w:rFonts w:ascii="Cambria" w:hAnsi="Cambria" w:cs="Tahoma"/>
                <w:bCs/>
                <w:color w:val="000000" w:themeColor="text1"/>
                <w:sz w:val="20"/>
              </w:rPr>
            </w:pPr>
            <w:r w:rsidRPr="00F66716">
              <w:rPr>
                <w:rFonts w:ascii="Cambria" w:hAnsi="Cambria" w:cs="Tahoma"/>
                <w:bCs/>
                <w:color w:val="000000" w:themeColor="text1"/>
                <w:sz w:val="20"/>
              </w:rPr>
              <w:t xml:space="preserve">Received individual bronze award which is one of the best value </w:t>
            </w:r>
            <w:r w:rsidR="002504DD" w:rsidRPr="00F66716">
              <w:rPr>
                <w:rFonts w:ascii="Cambria" w:hAnsi="Cambria" w:cs="Tahoma"/>
                <w:bCs/>
                <w:color w:val="000000" w:themeColor="text1"/>
                <w:sz w:val="20"/>
              </w:rPr>
              <w:t>awards</w:t>
            </w:r>
            <w:r w:rsidRPr="00F66716">
              <w:rPr>
                <w:rFonts w:ascii="Cambria" w:hAnsi="Cambria" w:cs="Tahoma"/>
                <w:bCs/>
                <w:color w:val="000000" w:themeColor="text1"/>
                <w:sz w:val="20"/>
              </w:rPr>
              <w:t xml:space="preserve"> given by company.</w:t>
            </w:r>
          </w:p>
          <w:p w14:paraId="39D9E771" w14:textId="67B52C93" w:rsidR="00194FF7" w:rsidRPr="00F66716" w:rsidRDefault="00F84D6F" w:rsidP="00F66716">
            <w:pPr>
              <w:pStyle w:val="ListParagraph"/>
              <w:numPr>
                <w:ilvl w:val="0"/>
                <w:numId w:val="32"/>
              </w:numPr>
              <w:shd w:val="clear" w:color="auto" w:fill="FDE9D9" w:themeFill="accent6" w:themeFillTint="33"/>
              <w:ind w:right="101"/>
              <w:rPr>
                <w:rFonts w:ascii="Cambria" w:hAnsi="Cambria" w:cs="Tahoma"/>
                <w:bCs/>
                <w:color w:val="000000" w:themeColor="text1"/>
                <w:sz w:val="20"/>
              </w:rPr>
            </w:pPr>
            <w:r w:rsidRPr="00F66716">
              <w:rPr>
                <w:rFonts w:ascii="Cambria" w:hAnsi="Cambria" w:cs="Tahoma"/>
                <w:bCs/>
                <w:color w:val="000000" w:themeColor="text1"/>
                <w:sz w:val="20"/>
              </w:rPr>
              <w:t>Won Kudos award given by organization for excellent performance and on time deliverables.</w:t>
            </w:r>
          </w:p>
          <w:p w14:paraId="424ACBBA" w14:textId="77777777" w:rsidR="00F84D6F" w:rsidRPr="00F84D6F" w:rsidRDefault="00F84D6F" w:rsidP="00F66716">
            <w:pPr>
              <w:pStyle w:val="ListParagraph"/>
              <w:numPr>
                <w:ilvl w:val="0"/>
                <w:numId w:val="32"/>
              </w:numPr>
              <w:shd w:val="clear" w:color="auto" w:fill="FDE9D9" w:themeFill="accent6" w:themeFillTint="33"/>
              <w:ind w:right="101"/>
              <w:rPr>
                <w:rFonts w:ascii="Cambria" w:hAnsi="Cambria" w:cs="Tahoma"/>
                <w:color w:val="000000" w:themeColor="text1"/>
                <w:sz w:val="20"/>
              </w:rPr>
            </w:pPr>
            <w:r w:rsidRPr="00F84D6F">
              <w:rPr>
                <w:rFonts w:ascii="Cambria" w:hAnsi="Cambria" w:cs="Tahoma"/>
                <w:color w:val="000000" w:themeColor="text1"/>
                <w:sz w:val="20"/>
              </w:rPr>
              <w:t xml:space="preserve">Appreciation (SPOT award) from onsite for developing automation scripts. </w:t>
            </w:r>
          </w:p>
          <w:p w14:paraId="018C2EF5" w14:textId="77777777" w:rsidR="00F31FD3" w:rsidRPr="00F31FD3" w:rsidRDefault="00F31FD3" w:rsidP="00F31FD3">
            <w:pPr>
              <w:shd w:val="clear" w:color="auto" w:fill="FDE9D9" w:themeFill="accent6" w:themeFillTint="33"/>
              <w:ind w:right="101"/>
              <w:rPr>
                <w:rFonts w:ascii="Cambria" w:hAnsi="Cambria" w:cs="Tahoma"/>
                <w:color w:val="000000" w:themeColor="text1"/>
                <w:sz w:val="20"/>
              </w:rPr>
            </w:pPr>
          </w:p>
          <w:p w14:paraId="79F223C6" w14:textId="77777777" w:rsidR="00194FF7" w:rsidRPr="00194FF7" w:rsidRDefault="00194FF7" w:rsidP="00194FF7">
            <w:pPr>
              <w:ind w:right="101"/>
              <w:rPr>
                <w:rFonts w:ascii="Cambria" w:hAnsi="Cambria" w:cs="Tahoma"/>
                <w:color w:val="000000" w:themeColor="text1"/>
                <w:sz w:val="20"/>
              </w:rPr>
            </w:pPr>
          </w:p>
          <w:p w14:paraId="59535AAA" w14:textId="77777777" w:rsidR="0011150D" w:rsidRPr="00184595" w:rsidRDefault="0011150D" w:rsidP="00F66716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 w:cs="Tahoma"/>
                <w:b/>
                <w:color w:val="C0504D" w:themeColor="accent2"/>
                <w:sz w:val="28"/>
                <w:szCs w:val="28"/>
                <w:u w:val="single"/>
              </w:rPr>
            </w:pPr>
            <w:r w:rsidRPr="00184595">
              <w:rPr>
                <w:rFonts w:asciiTheme="majorHAnsi" w:hAnsiTheme="majorHAnsi" w:cs="Tahoma"/>
                <w:b/>
                <w:color w:val="C0504D" w:themeColor="accent2"/>
                <w:sz w:val="28"/>
                <w:szCs w:val="28"/>
                <w:u w:val="single"/>
              </w:rPr>
              <w:t>Organizational Experience</w:t>
            </w:r>
          </w:p>
          <w:p w14:paraId="6DCA1B2C" w14:textId="77777777" w:rsidR="00184595" w:rsidRPr="00184595" w:rsidRDefault="00184595" w:rsidP="00184595">
            <w:pPr>
              <w:pStyle w:val="ListParagraph"/>
              <w:rPr>
                <w:rFonts w:asciiTheme="majorHAnsi" w:hAnsiTheme="majorHAnsi"/>
                <w:b/>
                <w:color w:val="1C1C1C"/>
                <w:sz w:val="20"/>
                <w:szCs w:val="20"/>
              </w:rPr>
            </w:pPr>
          </w:p>
          <w:p w14:paraId="2DC5B564" w14:textId="3B7E4187" w:rsidR="0051159C" w:rsidRDefault="0051159C" w:rsidP="008D6340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Nov</w:t>
            </w:r>
            <w:r w:rsidRPr="004E7971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’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21– Present: Accenture</w:t>
            </w:r>
            <w:r w:rsidRPr="00AA6C5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India,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Pune</w:t>
            </w:r>
            <w:r w:rsidRPr="00AA6C5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as Senior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Test </w:t>
            </w:r>
            <w:r w:rsidR="002504D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Engineer</w:t>
            </w:r>
          </w:p>
          <w:p w14:paraId="0751A3FD" w14:textId="77777777" w:rsidR="0051159C" w:rsidRDefault="0051159C" w:rsidP="008D6340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</w:p>
          <w:p w14:paraId="7D816B01" w14:textId="3728A429" w:rsidR="0011150D" w:rsidRDefault="00184595" w:rsidP="008D6340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Nov</w:t>
            </w:r>
            <w:r w:rsidR="0011150D" w:rsidRPr="004E7971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’1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9</w:t>
            </w:r>
            <w:r w:rsidR="0011150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– </w:t>
            </w:r>
            <w:r w:rsidR="0051159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Nov’21</w:t>
            </w:r>
            <w:r w:rsidR="0011150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Accenture</w:t>
            </w:r>
            <w:r w:rsidR="0011150D" w:rsidRPr="00AA6C5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India,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Pune</w:t>
            </w:r>
            <w:r w:rsidR="0011150D" w:rsidRPr="00AA6C5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as S</w:t>
            </w:r>
            <w:r w:rsidR="0051159C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oftware Test Engineer</w:t>
            </w:r>
          </w:p>
          <w:p w14:paraId="68F307A9" w14:textId="77777777" w:rsidR="00184595" w:rsidRDefault="00184595" w:rsidP="008D6340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</w:p>
          <w:p w14:paraId="4E79D9CD" w14:textId="038862B7" w:rsidR="0011150D" w:rsidRDefault="00985DF3" w:rsidP="008D6340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Jan</w:t>
            </w:r>
            <w:r w:rsidR="0011150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’1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8</w:t>
            </w:r>
            <w:r w:rsidR="00184595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– Nov</w:t>
            </w:r>
            <w:r w:rsidR="0011150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’1</w:t>
            </w:r>
            <w:r w:rsidR="00184595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9</w:t>
            </w:r>
            <w:r w:rsidR="0011150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: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Atos Syntel </w:t>
            </w:r>
            <w:r w:rsidR="00184595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India,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Pune</w:t>
            </w:r>
            <w:r w:rsidR="0011150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as </w:t>
            </w: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>Consultant</w:t>
            </w:r>
            <w:r w:rsidR="0011150D"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 </w:t>
            </w:r>
          </w:p>
          <w:p w14:paraId="33A56D88" w14:textId="77777777" w:rsidR="00184595" w:rsidRDefault="00184595" w:rsidP="008D6340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</w:p>
          <w:p w14:paraId="5F397F8D" w14:textId="1EBA0EEE" w:rsidR="00985DF3" w:rsidRDefault="00985DF3" w:rsidP="00985DF3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b/>
                <w:color w:val="1C1C1C"/>
                <w:sz w:val="20"/>
                <w:szCs w:val="20"/>
                <w:lang w:eastAsia="en-GB"/>
              </w:rPr>
              <w:t xml:space="preserve">Jan’17 – Dec’18: Atos Syntel India, Pune as Associate Consultant </w:t>
            </w:r>
          </w:p>
          <w:p w14:paraId="0F14AAA4" w14:textId="77777777" w:rsidR="0011150D" w:rsidRPr="00F31FD3" w:rsidRDefault="0011150D" w:rsidP="00985DF3">
            <w:pPr>
              <w:shd w:val="clear" w:color="auto" w:fill="FDE9D9" w:themeFill="accent6" w:themeFillTint="33"/>
              <w:autoSpaceDE w:val="0"/>
              <w:autoSpaceDN w:val="0"/>
              <w:adjustRightInd w:val="0"/>
              <w:ind w:right="90"/>
              <w:rPr>
                <w:rFonts w:ascii="Cambria" w:eastAsia="Calibri" w:hAnsi="Cambria" w:cs="Arial"/>
                <w:sz w:val="20"/>
                <w:szCs w:val="18"/>
              </w:rPr>
            </w:pPr>
          </w:p>
        </w:tc>
      </w:tr>
      <w:tr w:rsidR="001D5AE8" w:rsidRPr="005824A0" w14:paraId="792ABF07" w14:textId="77777777" w:rsidTr="00F51310">
        <w:trPr>
          <w:trHeight w:val="180"/>
        </w:trPr>
        <w:tc>
          <w:tcPr>
            <w:tcW w:w="3780" w:type="dxa"/>
            <w:shd w:val="clear" w:color="auto" w:fill="FFFFFF" w:themeFill="background1"/>
          </w:tcPr>
          <w:p w14:paraId="6F356BE0" w14:textId="77777777" w:rsidR="001D5AE8" w:rsidRPr="005824A0" w:rsidRDefault="001D5AE8" w:rsidP="00371E0E">
            <w:pPr>
              <w:rPr>
                <w:rFonts w:asciiTheme="majorHAns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</w:pPr>
            <w:r>
              <w:rPr>
                <w:rFonts w:asciiTheme="majorHAnsi" w:hAnsiTheme="majorHAnsi" w:cs="Tahoma"/>
                <w:noProof/>
                <w:color w:val="426602"/>
                <w:sz w:val="28"/>
                <w:szCs w:val="28"/>
                <w:shd w:val="clear" w:color="auto" w:fill="FDE9D9" w:themeFill="accent6" w:themeFillTint="33"/>
                <w:lang w:val="en-IN" w:eastAsia="en-IN"/>
              </w:rPr>
              <w:drawing>
                <wp:inline distT="0" distB="0" distL="0" distR="0" wp14:anchorId="6D7437E8" wp14:editId="6985C6F1">
                  <wp:extent cx="2263140" cy="1485900"/>
                  <wp:effectExtent l="114300" t="19050" r="41910" b="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6" r:lo="rId17" r:qs="rId18" r:cs="rId19"/>
                    </a:graphicData>
                  </a:graphic>
                </wp:inline>
              </w:drawing>
            </w:r>
          </w:p>
        </w:tc>
        <w:tc>
          <w:tcPr>
            <w:tcW w:w="7020" w:type="dxa"/>
            <w:vMerge/>
            <w:shd w:val="clear" w:color="auto" w:fill="FFFFFF" w:themeFill="background1"/>
          </w:tcPr>
          <w:p w14:paraId="6F786795" w14:textId="77777777" w:rsidR="001D5AE8" w:rsidRPr="005824A0" w:rsidRDefault="001D5AE8" w:rsidP="00371E0E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Theme="majorHAnsi" w:hAnsiTheme="majorHAnsi" w:cs="Tahoma"/>
                <w:noProof/>
                <w:color w:val="3263A4"/>
                <w:sz w:val="28"/>
                <w:szCs w:val="28"/>
                <w:lang w:val="en-IN" w:eastAsia="en-IN"/>
              </w:rPr>
            </w:pPr>
          </w:p>
        </w:tc>
      </w:tr>
    </w:tbl>
    <w:p w14:paraId="1DCFE78B" w14:textId="176B5F15" w:rsidR="0051159C" w:rsidRDefault="0051159C" w:rsidP="00A01D52">
      <w:pPr>
        <w:spacing w:after="0" w:line="240" w:lineRule="auto"/>
        <w:rPr>
          <w:rFonts w:ascii="Arial" w:eastAsia="Arial" w:hAnsi="Arial" w:cs="Arial"/>
          <w:b/>
          <w:sz w:val="20"/>
          <w:u w:val="single"/>
          <w:lang w:val="en-IN" w:eastAsia="en-IN"/>
        </w:rPr>
      </w:pPr>
    </w:p>
    <w:p w14:paraId="319E7032" w14:textId="77777777" w:rsidR="0051159C" w:rsidRDefault="0051159C" w:rsidP="00F31FD3">
      <w:pPr>
        <w:spacing w:after="0" w:line="240" w:lineRule="auto"/>
        <w:ind w:left="-851"/>
        <w:rPr>
          <w:rFonts w:ascii="Arial" w:eastAsia="Arial" w:hAnsi="Arial" w:cs="Arial"/>
          <w:b/>
          <w:sz w:val="20"/>
          <w:u w:val="single"/>
          <w:lang w:val="en-IN" w:eastAsia="en-IN"/>
        </w:rPr>
      </w:pPr>
    </w:p>
    <w:p w14:paraId="735AAE42" w14:textId="71111778" w:rsidR="0051159C" w:rsidRDefault="0051159C" w:rsidP="00F31FD3">
      <w:pPr>
        <w:spacing w:after="0" w:line="240" w:lineRule="auto"/>
        <w:ind w:left="-851"/>
        <w:rPr>
          <w:rFonts w:ascii="Arial" w:eastAsia="Arial" w:hAnsi="Arial" w:cs="Arial"/>
          <w:b/>
          <w:sz w:val="20"/>
          <w:u w:val="single"/>
          <w:lang w:val="en-IN" w:eastAsia="en-IN"/>
        </w:rPr>
      </w:pPr>
    </w:p>
    <w:p w14:paraId="37BE5945" w14:textId="1C737D84" w:rsidR="002504DD" w:rsidRDefault="002504DD" w:rsidP="00F31FD3">
      <w:pPr>
        <w:spacing w:after="0" w:line="240" w:lineRule="auto"/>
        <w:ind w:left="-851"/>
        <w:rPr>
          <w:rFonts w:ascii="Arial" w:eastAsia="Arial" w:hAnsi="Arial" w:cs="Arial"/>
          <w:b/>
          <w:sz w:val="20"/>
          <w:u w:val="single"/>
          <w:lang w:val="en-IN" w:eastAsia="en-IN"/>
        </w:rPr>
      </w:pPr>
    </w:p>
    <w:p w14:paraId="15A2F571" w14:textId="27AEA447" w:rsidR="002504DD" w:rsidRDefault="002504DD" w:rsidP="00F31FD3">
      <w:pPr>
        <w:spacing w:after="0" w:line="240" w:lineRule="auto"/>
        <w:ind w:left="-851"/>
        <w:rPr>
          <w:rFonts w:ascii="Arial" w:eastAsia="Arial" w:hAnsi="Arial" w:cs="Arial"/>
          <w:b/>
          <w:sz w:val="20"/>
          <w:u w:val="single"/>
          <w:lang w:val="en-IN" w:eastAsia="en-IN"/>
        </w:rPr>
      </w:pPr>
    </w:p>
    <w:p w14:paraId="71E1026B" w14:textId="77777777" w:rsidR="002504DD" w:rsidRDefault="002504DD" w:rsidP="00F31FD3">
      <w:pPr>
        <w:spacing w:after="0" w:line="240" w:lineRule="auto"/>
        <w:ind w:left="-851"/>
        <w:rPr>
          <w:rFonts w:ascii="Arial" w:eastAsia="Arial" w:hAnsi="Arial" w:cs="Arial"/>
          <w:b/>
          <w:sz w:val="20"/>
          <w:u w:val="single"/>
          <w:lang w:val="en-IN" w:eastAsia="en-IN"/>
        </w:rPr>
      </w:pPr>
    </w:p>
    <w:p w14:paraId="37FABFFF" w14:textId="2642FFC3" w:rsidR="00F31FD3" w:rsidRPr="006E0DD8" w:rsidRDefault="00F31FD3" w:rsidP="00F31FD3">
      <w:pPr>
        <w:spacing w:after="0" w:line="240" w:lineRule="auto"/>
        <w:ind w:left="-851"/>
        <w:rPr>
          <w:rFonts w:ascii="Arial" w:eastAsia="Arial" w:hAnsi="Arial" w:cs="Arial"/>
          <w:b/>
          <w:sz w:val="20"/>
          <w:u w:val="single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4751785" wp14:editId="2B142D92">
            <wp:extent cx="236220" cy="236220"/>
            <wp:effectExtent l="0" t="0" r="0" b="0"/>
            <wp:docPr id="1" name="Picture 1" descr="edu24x24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du24x24icon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FD3"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t>E</w:t>
      </w:r>
      <w:r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t>ducational</w:t>
      </w:r>
      <w:r w:rsidRPr="00F31FD3"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t xml:space="preserve"> S</w:t>
      </w:r>
      <w:r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t>ummary</w:t>
      </w:r>
    </w:p>
    <w:p w14:paraId="29A4694A" w14:textId="77777777" w:rsidR="00F31FD3" w:rsidRPr="006E0DD8" w:rsidRDefault="00F31FD3" w:rsidP="00F31FD3">
      <w:pPr>
        <w:tabs>
          <w:tab w:val="left" w:pos="720"/>
        </w:tabs>
        <w:spacing w:after="0" w:line="212" w:lineRule="auto"/>
        <w:rPr>
          <w:rFonts w:ascii="Symbol" w:eastAsia="Symbol" w:hAnsi="Symbol" w:cs="Times New Roman"/>
          <w:color w:val="004586"/>
          <w:lang w:val="en-IN" w:eastAsia="en-IN"/>
        </w:rPr>
      </w:pPr>
    </w:p>
    <w:tbl>
      <w:tblPr>
        <w:tblW w:w="9789" w:type="dxa"/>
        <w:tblInd w:w="-8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3219"/>
        <w:gridCol w:w="4699"/>
        <w:gridCol w:w="1043"/>
      </w:tblGrid>
      <w:tr w:rsidR="00BF7290" w:rsidRPr="006E0DD8" w14:paraId="3000E9AD" w14:textId="77777777" w:rsidTr="00A01D52">
        <w:trPr>
          <w:trHeight w:val="289"/>
        </w:trPr>
        <w:tc>
          <w:tcPr>
            <w:tcW w:w="82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bottom"/>
          </w:tcPr>
          <w:p w14:paraId="2367F295" w14:textId="77777777" w:rsidR="00F31FD3" w:rsidRPr="006E0DD8" w:rsidRDefault="00F31FD3" w:rsidP="00BD3838">
            <w:pPr>
              <w:pStyle w:val="Heading5"/>
            </w:pPr>
            <w:r w:rsidRPr="006E0DD8">
              <w:t>Year</w:t>
            </w:r>
          </w:p>
        </w:tc>
        <w:tc>
          <w:tcPr>
            <w:tcW w:w="3219" w:type="dxa"/>
            <w:tcBorders>
              <w:top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bottom"/>
          </w:tcPr>
          <w:p w14:paraId="65D20888" w14:textId="77777777" w:rsidR="00F31FD3" w:rsidRPr="006E0DD8" w:rsidRDefault="00F31FD3" w:rsidP="00BF7290">
            <w:pPr>
              <w:spacing w:after="160" w:line="0" w:lineRule="atLeast"/>
              <w:jc w:val="center"/>
              <w:rPr>
                <w:rFonts w:ascii="Georgia" w:eastAsia="Georgia" w:hAnsi="Georgia" w:cs="Times New Roman"/>
                <w:b/>
                <w:w w:val="94"/>
                <w:lang w:val="en-IN" w:eastAsia="en-IN"/>
              </w:rPr>
            </w:pPr>
            <w:r w:rsidRPr="006E0DD8">
              <w:rPr>
                <w:rFonts w:ascii="Georgia" w:eastAsia="Georgia" w:hAnsi="Georgia" w:cs="Times New Roman"/>
                <w:b/>
                <w:w w:val="94"/>
                <w:lang w:val="en-IN" w:eastAsia="en-IN"/>
              </w:rPr>
              <w:t>Degree</w:t>
            </w:r>
          </w:p>
        </w:tc>
        <w:tc>
          <w:tcPr>
            <w:tcW w:w="4699" w:type="dxa"/>
            <w:tcBorders>
              <w:top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bottom"/>
          </w:tcPr>
          <w:p w14:paraId="459E3168" w14:textId="77777777" w:rsidR="00F31FD3" w:rsidRPr="006E0DD8" w:rsidRDefault="00F31FD3" w:rsidP="00BF7290">
            <w:pPr>
              <w:spacing w:after="160" w:line="0" w:lineRule="atLeast"/>
              <w:jc w:val="center"/>
              <w:rPr>
                <w:rFonts w:ascii="Georgia" w:eastAsia="Georgia" w:hAnsi="Georgia" w:cs="Times New Roman"/>
                <w:b/>
                <w:w w:val="96"/>
                <w:lang w:val="en-IN" w:eastAsia="en-IN"/>
              </w:rPr>
            </w:pPr>
            <w:r w:rsidRPr="006E0DD8">
              <w:rPr>
                <w:rFonts w:ascii="Georgia" w:eastAsia="Georgia" w:hAnsi="Georgia" w:cs="Times New Roman"/>
                <w:b/>
                <w:w w:val="96"/>
                <w:lang w:val="en-IN" w:eastAsia="en-IN"/>
              </w:rPr>
              <w:t>Board/University</w:t>
            </w:r>
          </w:p>
        </w:tc>
        <w:tc>
          <w:tcPr>
            <w:tcW w:w="1043" w:type="dxa"/>
            <w:tcBorders>
              <w:top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bottom"/>
          </w:tcPr>
          <w:p w14:paraId="60DA411D" w14:textId="77777777" w:rsidR="00F31FD3" w:rsidRPr="006E0DD8" w:rsidRDefault="00F31FD3" w:rsidP="00BF7290">
            <w:pPr>
              <w:spacing w:after="160" w:line="0" w:lineRule="atLeast"/>
              <w:jc w:val="center"/>
              <w:rPr>
                <w:rFonts w:ascii="Georgia" w:eastAsia="Georgia" w:hAnsi="Georgia" w:cs="Times New Roman"/>
                <w:b/>
                <w:lang w:val="en-IN" w:eastAsia="en-IN"/>
              </w:rPr>
            </w:pPr>
            <w:r w:rsidRPr="006E0DD8">
              <w:rPr>
                <w:rFonts w:ascii="Georgia" w:eastAsia="Georgia" w:hAnsi="Georgia" w:cs="Times New Roman"/>
                <w:b/>
                <w:lang w:val="en-IN" w:eastAsia="en-IN"/>
              </w:rPr>
              <w:t>Score</w:t>
            </w:r>
          </w:p>
        </w:tc>
      </w:tr>
      <w:tr w:rsidR="00BF7290" w:rsidRPr="006E0DD8" w14:paraId="7DDC2D09" w14:textId="77777777" w:rsidTr="00A01D52">
        <w:trPr>
          <w:trHeight w:val="20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2E115A28" w14:textId="43E3BB3B" w:rsidR="00F31FD3" w:rsidRPr="006E0DD8" w:rsidRDefault="00F31FD3" w:rsidP="00F31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 w:rsidRPr="006E0DD8">
              <w:rPr>
                <w:rFonts w:cs="Arial"/>
              </w:rPr>
              <w:t>201</w:t>
            </w:r>
            <w:r w:rsidR="00985DF3">
              <w:rPr>
                <w:rFonts w:cs="Arial"/>
              </w:rPr>
              <w:t>6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6ABC6EDF" w14:textId="2FA9B7A4" w:rsidR="00F31FD3" w:rsidRPr="006E0DD8" w:rsidRDefault="00985DF3" w:rsidP="00F31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BE in Computer Science </w:t>
            </w:r>
          </w:p>
        </w:tc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59F63FA5" w14:textId="2F1BA4D6" w:rsidR="00F31FD3" w:rsidRPr="006E0DD8" w:rsidRDefault="00985DF3" w:rsidP="00F31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Medi-Caps Institute of technology &amp; </w:t>
            </w:r>
            <w:r w:rsidR="00E8748B">
              <w:rPr>
                <w:rFonts w:cs="Arial"/>
              </w:rPr>
              <w:t>management,</w:t>
            </w:r>
            <w:r w:rsidR="00F31FD3" w:rsidRPr="000A351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Indore</w:t>
            </w:r>
            <w:r w:rsidR="00F31FD3" w:rsidRPr="000A3511">
              <w:rPr>
                <w:rFonts w:cs="Arial"/>
              </w:rPr>
              <w:t xml:space="preserve"> (</w:t>
            </w:r>
            <w:r>
              <w:rPr>
                <w:rFonts w:cs="Arial"/>
              </w:rPr>
              <w:t>MP</w:t>
            </w:r>
            <w:r w:rsidR="00F31FD3" w:rsidRPr="000A3511">
              <w:rPr>
                <w:rFonts w:cs="Arial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56F48697" w14:textId="7AD4871B" w:rsidR="00F31FD3" w:rsidRPr="006E0DD8" w:rsidRDefault="00985DF3" w:rsidP="00BD3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62.2</w:t>
            </w:r>
            <w:r w:rsidR="00E8748B">
              <w:rPr>
                <w:rFonts w:cs="Arial"/>
              </w:rPr>
              <w:t>2</w:t>
            </w:r>
            <w:r>
              <w:rPr>
                <w:rFonts w:cs="Arial"/>
              </w:rPr>
              <w:t>%</w:t>
            </w:r>
          </w:p>
        </w:tc>
      </w:tr>
      <w:tr w:rsidR="00BF7290" w:rsidRPr="006E0DD8" w14:paraId="55A99ECD" w14:textId="77777777" w:rsidTr="00A01D52">
        <w:trPr>
          <w:trHeight w:val="35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02B8BED7" w14:textId="66F532CC" w:rsidR="00F31FD3" w:rsidRPr="006E0DD8" w:rsidRDefault="00F31FD3" w:rsidP="00F31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 w:rsidRPr="006E0DD8">
              <w:rPr>
                <w:rFonts w:cs="Arial"/>
              </w:rPr>
              <w:t>201</w:t>
            </w:r>
            <w:r w:rsidR="00985DF3">
              <w:rPr>
                <w:rFonts w:cs="Arial"/>
              </w:rPr>
              <w:t>1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047DE84B" w14:textId="6B4FFE30" w:rsidR="00F31FD3" w:rsidRPr="00C07DDB" w:rsidRDefault="00F31FD3" w:rsidP="00F31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Higher Secondary Education </w:t>
            </w:r>
            <w:r w:rsidR="00E8748B">
              <w:rPr>
                <w:sz w:val="24"/>
                <w:szCs w:val="24"/>
              </w:rPr>
              <w:t>XII</w:t>
            </w:r>
          </w:p>
        </w:tc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6D4542D6" w14:textId="61B3D436" w:rsidR="00F31FD3" w:rsidRPr="00C07DDB" w:rsidRDefault="00985DF3" w:rsidP="00F31FD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Aditya Birla </w:t>
            </w:r>
            <w:r w:rsidR="00E8748B">
              <w:rPr>
                <w:rFonts w:cs="Arial"/>
              </w:rPr>
              <w:t>HSS,</w:t>
            </w:r>
            <w:r w:rsidR="00F31FD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Nagda (MP</w:t>
            </w:r>
            <w:r w:rsidR="00E8748B">
              <w:rPr>
                <w:rFonts w:cs="Arial"/>
              </w:rPr>
              <w:t xml:space="preserve"> Board</w:t>
            </w:r>
            <w:r>
              <w:rPr>
                <w:rFonts w:cs="Arial"/>
              </w:rPr>
              <w:t>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1522086B" w14:textId="254FA0B2" w:rsidR="00F31FD3" w:rsidRPr="00C07DDB" w:rsidRDefault="00985DF3" w:rsidP="00BD38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68.4</w:t>
            </w:r>
            <w:r w:rsidR="00E8748B">
              <w:rPr>
                <w:rFonts w:cs="Arial"/>
              </w:rPr>
              <w:t>0</w:t>
            </w:r>
            <w:r w:rsidR="00F31FD3">
              <w:rPr>
                <w:rFonts w:cs="Arial"/>
              </w:rPr>
              <w:t>%</w:t>
            </w:r>
          </w:p>
        </w:tc>
      </w:tr>
      <w:tr w:rsidR="00E8748B" w:rsidRPr="006E0DD8" w14:paraId="20092053" w14:textId="77777777" w:rsidTr="00A01D52">
        <w:trPr>
          <w:trHeight w:val="392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673E0592" w14:textId="7011A215" w:rsidR="00E8748B" w:rsidRPr="006E0DD8" w:rsidRDefault="00E8748B" w:rsidP="00E87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 w:rsidRPr="006E0DD8">
              <w:rPr>
                <w:rFonts w:cs="Arial"/>
              </w:rPr>
              <w:t>200</w:t>
            </w:r>
            <w:r>
              <w:rPr>
                <w:rFonts w:cs="Arial"/>
              </w:rPr>
              <w:t>9</w:t>
            </w:r>
          </w:p>
        </w:tc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5168AFD8" w14:textId="25D3A13B" w:rsidR="00E8748B" w:rsidRPr="00C07DDB" w:rsidRDefault="00E8748B" w:rsidP="00E87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Higher Secondary Education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4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382ECA56" w14:textId="6892B9C1" w:rsidR="00E8748B" w:rsidRPr="00C07DDB" w:rsidRDefault="00E8748B" w:rsidP="00E874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Aditya Birla HSS, Nagda (MP Board)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bottom"/>
          </w:tcPr>
          <w:p w14:paraId="7615090D" w14:textId="2BCFC137" w:rsidR="00E8748B" w:rsidRPr="00C07DDB" w:rsidRDefault="00E8748B" w:rsidP="002504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   </w:t>
            </w:r>
            <w:r w:rsidR="002504DD">
              <w:rPr>
                <w:rFonts w:cs="Arial"/>
              </w:rPr>
              <w:t xml:space="preserve">    </w:t>
            </w:r>
            <w:r>
              <w:rPr>
                <w:rFonts w:cs="Arial"/>
              </w:rPr>
              <w:t>74.67</w:t>
            </w:r>
            <w:r w:rsidRPr="002B5C07">
              <w:rPr>
                <w:rFonts w:cs="Arial"/>
              </w:rPr>
              <w:t>%</w:t>
            </w:r>
          </w:p>
        </w:tc>
      </w:tr>
    </w:tbl>
    <w:p w14:paraId="758A2365" w14:textId="6026BFC6" w:rsidR="005D74A4" w:rsidRPr="001F1003" w:rsidRDefault="002504DD" w:rsidP="001F1003">
      <w:pPr>
        <w:spacing w:after="0" w:line="240" w:lineRule="auto"/>
        <w:ind w:left="-851"/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</w:pPr>
      <w:r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br/>
      </w:r>
      <w:r w:rsidR="005D74A4" w:rsidRPr="001F1003"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t>Project Details</w:t>
      </w:r>
    </w:p>
    <w:p w14:paraId="01925108" w14:textId="685E6A79" w:rsidR="005D74A4" w:rsidRPr="002504DD" w:rsidRDefault="005D74A4" w:rsidP="002504DD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cs="Arial"/>
          <w:b/>
          <w:bCs/>
          <w:color w:val="E36C0A" w:themeColor="accent6" w:themeShade="BF"/>
          <w:sz w:val="24"/>
          <w:szCs w:val="26"/>
        </w:rPr>
      </w:pPr>
      <w:r w:rsidRPr="001F1003">
        <w:rPr>
          <w:rFonts w:cs="Arial"/>
          <w:b/>
          <w:bCs/>
          <w:color w:val="E36C0A" w:themeColor="accent6" w:themeShade="BF"/>
          <w:sz w:val="24"/>
          <w:szCs w:val="26"/>
        </w:rPr>
        <w:t>Project Profile: #1 (Accenture)</w:t>
      </w:r>
      <w:r w:rsidR="002504DD">
        <w:rPr>
          <w:rFonts w:cs="Arial"/>
          <w:b/>
          <w:bCs/>
          <w:color w:val="E36C0A" w:themeColor="accent6" w:themeShade="BF"/>
          <w:sz w:val="24"/>
          <w:szCs w:val="26"/>
        </w:rPr>
        <w:br/>
      </w:r>
    </w:p>
    <w:tbl>
      <w:tblPr>
        <w:tblW w:w="9336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7544"/>
      </w:tblGrid>
      <w:tr w:rsidR="005D74A4" w:rsidRPr="0046000E" w14:paraId="65767BBC" w14:textId="77777777" w:rsidTr="00A01D52">
        <w:trPr>
          <w:trHeight w:val="272"/>
        </w:trPr>
        <w:tc>
          <w:tcPr>
            <w:tcW w:w="1792" w:type="dxa"/>
            <w:shd w:val="clear" w:color="auto" w:fill="FFFFFF" w:themeFill="background1"/>
            <w:vAlign w:val="bottom"/>
          </w:tcPr>
          <w:p w14:paraId="653B53C1" w14:textId="77777777" w:rsidR="005D74A4" w:rsidRPr="00F9429C" w:rsidRDefault="005D74A4" w:rsidP="00317AF4">
            <w:pPr>
              <w:spacing w:after="0" w:line="240" w:lineRule="auto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>Project Title</w:t>
            </w:r>
          </w:p>
        </w:tc>
        <w:tc>
          <w:tcPr>
            <w:tcW w:w="7544" w:type="dxa"/>
            <w:shd w:val="clear" w:color="auto" w:fill="FFFFFF" w:themeFill="background1"/>
            <w:vAlign w:val="bottom"/>
          </w:tcPr>
          <w:p w14:paraId="300907A1" w14:textId="77777777" w:rsidR="005D74A4" w:rsidRPr="00F9429C" w:rsidRDefault="005D74A4" w:rsidP="00317AF4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lang w:val="en-IN" w:eastAsia="en-IN"/>
              </w:rPr>
            </w:pPr>
            <w:r>
              <w:rPr>
                <w:rFonts w:ascii="Arial" w:eastAsia="Arial" w:hAnsi="Arial" w:cs="Arial"/>
                <w:sz w:val="20"/>
                <w:lang w:val="en-IN" w:eastAsia="en-IN"/>
              </w:rPr>
              <w:t>AT&amp;T Online Services (Networking)</w:t>
            </w:r>
          </w:p>
        </w:tc>
      </w:tr>
      <w:tr w:rsidR="005D74A4" w:rsidRPr="0046000E" w14:paraId="17BB5C4A" w14:textId="77777777" w:rsidTr="00A01D52">
        <w:trPr>
          <w:trHeight w:val="240"/>
        </w:trPr>
        <w:tc>
          <w:tcPr>
            <w:tcW w:w="1792" w:type="dxa"/>
            <w:shd w:val="clear" w:color="auto" w:fill="FFFFFF" w:themeFill="background1"/>
            <w:vAlign w:val="bottom"/>
          </w:tcPr>
          <w:p w14:paraId="0D75C9BF" w14:textId="77777777" w:rsidR="005D74A4" w:rsidRPr="00F9429C" w:rsidRDefault="005D74A4" w:rsidP="00317AF4">
            <w:pPr>
              <w:spacing w:after="0" w:line="240" w:lineRule="auto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>Role</w:t>
            </w:r>
          </w:p>
        </w:tc>
        <w:tc>
          <w:tcPr>
            <w:tcW w:w="7544" w:type="dxa"/>
            <w:shd w:val="clear" w:color="auto" w:fill="FFFFFF" w:themeFill="background1"/>
            <w:vAlign w:val="bottom"/>
          </w:tcPr>
          <w:p w14:paraId="7AC94DD2" w14:textId="77777777" w:rsidR="005D74A4" w:rsidRPr="00F9429C" w:rsidRDefault="005D74A4" w:rsidP="00317AF4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>Automation Tester</w:t>
            </w:r>
            <w:r>
              <w:rPr>
                <w:rFonts w:ascii="Arial" w:eastAsia="Arial" w:hAnsi="Arial" w:cs="Arial"/>
                <w:sz w:val="20"/>
                <w:lang w:val="en-IN" w:eastAsia="en-IN"/>
              </w:rPr>
              <w:t xml:space="preserve"> – Data procurement</w:t>
            </w:r>
          </w:p>
        </w:tc>
      </w:tr>
      <w:tr w:rsidR="005D74A4" w:rsidRPr="0046000E" w14:paraId="17DD11D7" w14:textId="77777777" w:rsidTr="00A01D52">
        <w:trPr>
          <w:trHeight w:val="209"/>
        </w:trPr>
        <w:tc>
          <w:tcPr>
            <w:tcW w:w="1792" w:type="dxa"/>
            <w:shd w:val="clear" w:color="auto" w:fill="FFFFFF" w:themeFill="background1"/>
            <w:vAlign w:val="bottom"/>
          </w:tcPr>
          <w:p w14:paraId="55F79323" w14:textId="4B038B88" w:rsidR="005D74A4" w:rsidRPr="00F9429C" w:rsidRDefault="005D74A4" w:rsidP="00317AF4">
            <w:pPr>
              <w:spacing w:after="0" w:line="240" w:lineRule="auto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>Duration</w:t>
            </w:r>
          </w:p>
        </w:tc>
        <w:tc>
          <w:tcPr>
            <w:tcW w:w="7544" w:type="dxa"/>
            <w:shd w:val="clear" w:color="auto" w:fill="FFFFFF" w:themeFill="background1"/>
            <w:vAlign w:val="bottom"/>
          </w:tcPr>
          <w:p w14:paraId="15D49822" w14:textId="620CAF74" w:rsidR="005D74A4" w:rsidRPr="00F9429C" w:rsidRDefault="00E8748B" w:rsidP="00317AF4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lang w:val="en-IN" w:eastAsia="en-IN"/>
              </w:rPr>
            </w:pPr>
            <w:r>
              <w:rPr>
                <w:rFonts w:ascii="Arial" w:eastAsia="Arial" w:hAnsi="Arial" w:cs="Arial"/>
                <w:sz w:val="20"/>
                <w:lang w:val="en-IN" w:eastAsia="en-IN"/>
              </w:rPr>
              <w:t>2</w:t>
            </w:r>
            <w:r w:rsidR="005D74A4">
              <w:rPr>
                <w:rFonts w:ascii="Arial" w:eastAsia="Arial" w:hAnsi="Arial" w:cs="Arial"/>
                <w:sz w:val="20"/>
                <w:lang w:val="en-IN" w:eastAsia="en-IN"/>
              </w:rPr>
              <w:t xml:space="preserve"> year</w:t>
            </w:r>
            <w:r>
              <w:rPr>
                <w:rFonts w:ascii="Arial" w:eastAsia="Arial" w:hAnsi="Arial" w:cs="Arial"/>
                <w:sz w:val="20"/>
                <w:lang w:val="en-IN" w:eastAsia="en-IN"/>
              </w:rPr>
              <w:t>s</w:t>
            </w:r>
            <w:r w:rsidR="005D74A4" w:rsidRPr="00F9429C">
              <w:rPr>
                <w:rFonts w:ascii="Arial" w:eastAsia="Arial" w:hAnsi="Arial" w:cs="Arial"/>
                <w:sz w:val="20"/>
                <w:lang w:val="en-IN" w:eastAsia="en-IN"/>
              </w:rPr>
              <w:t xml:space="preserve"> (Current Project)</w:t>
            </w:r>
          </w:p>
        </w:tc>
      </w:tr>
    </w:tbl>
    <w:p w14:paraId="17023582" w14:textId="77777777" w:rsidR="005D74A4" w:rsidRPr="0046000E" w:rsidRDefault="005D74A4" w:rsidP="005D74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14:paraId="244C0CC8" w14:textId="2D3152E0" w:rsidR="005D74A4" w:rsidRDefault="005D74A4" w:rsidP="002504DD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cstheme="minorHAnsi"/>
        </w:rPr>
      </w:pPr>
      <w:r w:rsidRPr="001F1003">
        <w:rPr>
          <w:rFonts w:cs="Arial"/>
          <w:b/>
          <w:bCs/>
          <w:color w:val="E36C0A" w:themeColor="accent6" w:themeShade="BF"/>
          <w:sz w:val="24"/>
          <w:szCs w:val="24"/>
        </w:rPr>
        <w:t>Project Description:</w:t>
      </w:r>
      <w:r w:rsidR="002504DD">
        <w:rPr>
          <w:rFonts w:cs="Arial"/>
          <w:b/>
          <w:bCs/>
          <w:color w:val="E36C0A" w:themeColor="accent6" w:themeShade="BF"/>
          <w:sz w:val="24"/>
          <w:szCs w:val="24"/>
        </w:rPr>
        <w:t xml:space="preserve"> </w:t>
      </w:r>
      <w:r w:rsidR="002504DD">
        <w:rPr>
          <w:rFonts w:cstheme="minorHAnsi"/>
        </w:rPr>
        <w:t>Requirement analysis,</w:t>
      </w:r>
      <w:r w:rsidR="002504DD" w:rsidRPr="00D24958">
        <w:rPr>
          <w:sz w:val="24"/>
          <w:szCs w:val="24"/>
        </w:rPr>
        <w:t xml:space="preserve"> </w:t>
      </w:r>
      <w:r w:rsidR="002504DD">
        <w:rPr>
          <w:rFonts w:cstheme="minorHAnsi"/>
        </w:rPr>
        <w:t>test case planning, scenario designing and RTM preparation.</w:t>
      </w:r>
    </w:p>
    <w:p w14:paraId="584534B0" w14:textId="77777777" w:rsidR="002504DD" w:rsidRDefault="002504DD" w:rsidP="002504DD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cs="Arial"/>
        </w:rPr>
      </w:pPr>
    </w:p>
    <w:p w14:paraId="14930FED" w14:textId="77777777" w:rsidR="005D74A4" w:rsidRPr="001F1003" w:rsidRDefault="005D74A4" w:rsidP="005D74A4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cs="Arial"/>
          <w:b/>
          <w:bCs/>
          <w:color w:val="E36C0A" w:themeColor="accent6" w:themeShade="BF"/>
          <w:sz w:val="24"/>
          <w:szCs w:val="24"/>
        </w:rPr>
      </w:pPr>
      <w:r w:rsidRPr="001F1003">
        <w:rPr>
          <w:rFonts w:cs="Arial"/>
          <w:b/>
          <w:bCs/>
          <w:color w:val="E36C0A" w:themeColor="accent6" w:themeShade="BF"/>
          <w:sz w:val="24"/>
          <w:szCs w:val="24"/>
        </w:rPr>
        <w:t>Responsibilities:</w:t>
      </w:r>
    </w:p>
    <w:p w14:paraId="68D6C492" w14:textId="77777777" w:rsidR="005D74A4" w:rsidRDefault="005D74A4" w:rsidP="008D03D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 w:rsidRPr="00CB5082">
        <w:rPr>
          <w:rFonts w:cs="Arial"/>
        </w:rPr>
        <w:t xml:space="preserve">Have worked on Requirement Analysis, test plan preparation, Scope Map preparation, Test scenarios designing, </w:t>
      </w:r>
      <w:r>
        <w:rPr>
          <w:rFonts w:cs="Arial"/>
        </w:rPr>
        <w:t xml:space="preserve">and RTM </w:t>
      </w:r>
      <w:r w:rsidR="004F5FD5">
        <w:rPr>
          <w:rFonts w:cs="Arial"/>
        </w:rPr>
        <w:t xml:space="preserve">preparation. </w:t>
      </w:r>
    </w:p>
    <w:p w14:paraId="3E6D895A" w14:textId="77777777" w:rsidR="005D74A4" w:rsidRPr="00D51A39" w:rsidRDefault="005D74A4" w:rsidP="008D03D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>
        <w:rPr>
          <w:rFonts w:cs="Arial"/>
        </w:rPr>
        <w:t>Converting Automatics scripts to Selenium scripts for maintenance.</w:t>
      </w:r>
    </w:p>
    <w:p w14:paraId="0B3B1ED6" w14:textId="11BDB2DF" w:rsidR="005D74A4" w:rsidRPr="00CB5082" w:rsidRDefault="005D74A4" w:rsidP="008D03D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  <w:b/>
        </w:rPr>
      </w:pPr>
      <w:r>
        <w:rPr>
          <w:rFonts w:cs="Arial"/>
        </w:rPr>
        <w:t>Data base testing (</w:t>
      </w:r>
      <w:r w:rsidRPr="00CB5082">
        <w:rPr>
          <w:rFonts w:cs="Arial"/>
        </w:rPr>
        <w:t>SQL</w:t>
      </w:r>
      <w:r w:rsidR="00680735">
        <w:rPr>
          <w:rFonts w:cs="Arial"/>
        </w:rPr>
        <w:t xml:space="preserve"> developer</w:t>
      </w:r>
      <w:r w:rsidRPr="00CB5082">
        <w:rPr>
          <w:rFonts w:cs="Arial"/>
        </w:rPr>
        <w:t>) and some web service validations</w:t>
      </w:r>
      <w:r w:rsidR="002504DD">
        <w:rPr>
          <w:rFonts w:cs="Arial"/>
        </w:rPr>
        <w:t>.</w:t>
      </w:r>
    </w:p>
    <w:p w14:paraId="761AA2C0" w14:textId="6231C1A3" w:rsidR="005D74A4" w:rsidRPr="00CB5082" w:rsidRDefault="005D74A4" w:rsidP="008D03D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>
        <w:rPr>
          <w:rFonts w:cs="Arial"/>
        </w:rPr>
        <w:t>Led</w:t>
      </w:r>
      <w:r w:rsidRPr="00CB5082">
        <w:rPr>
          <w:rFonts w:cs="Arial"/>
        </w:rPr>
        <w:t xml:space="preserve"> team in Daily Status meetings, triage calls and Client WSR meetings</w:t>
      </w:r>
      <w:r>
        <w:rPr>
          <w:rFonts w:cs="Arial"/>
        </w:rPr>
        <w:t>;</w:t>
      </w:r>
      <w:r w:rsidRPr="00CB5082">
        <w:rPr>
          <w:rFonts w:cs="Arial"/>
        </w:rPr>
        <w:t xml:space="preserve"> prepared Daily Status Reports with automated Spread sheets</w:t>
      </w:r>
      <w:r>
        <w:rPr>
          <w:rFonts w:cs="Arial"/>
        </w:rPr>
        <w:t xml:space="preserve"> </w:t>
      </w:r>
      <w:r w:rsidRPr="00CB5082">
        <w:rPr>
          <w:rFonts w:cs="Arial"/>
        </w:rPr>
        <w:t xml:space="preserve">(using </w:t>
      </w:r>
      <w:r w:rsidR="00E8748B">
        <w:rPr>
          <w:rFonts w:cs="Arial"/>
        </w:rPr>
        <w:t>Powe</w:t>
      </w:r>
      <w:r w:rsidR="00A01D52">
        <w:rPr>
          <w:rFonts w:cs="Arial"/>
        </w:rPr>
        <w:t xml:space="preserve">r </w:t>
      </w:r>
      <w:r w:rsidR="00E8748B">
        <w:rPr>
          <w:rFonts w:cs="Arial"/>
        </w:rPr>
        <w:t>Bi</w:t>
      </w:r>
      <w:r w:rsidRPr="00CB5082">
        <w:rPr>
          <w:rFonts w:cs="Arial"/>
        </w:rPr>
        <w:t xml:space="preserve">). </w:t>
      </w:r>
    </w:p>
    <w:p w14:paraId="5E4BA962" w14:textId="77777777" w:rsidR="005D74A4" w:rsidRDefault="005D74A4" w:rsidP="005D74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6"/>
        </w:rPr>
      </w:pPr>
    </w:p>
    <w:p w14:paraId="17AE00BA" w14:textId="07C081A6" w:rsidR="005D74A4" w:rsidRPr="001F1003" w:rsidRDefault="005D74A4" w:rsidP="008D03DB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cs="Arial"/>
          <w:b/>
          <w:bCs/>
          <w:color w:val="E36C0A" w:themeColor="accent6" w:themeShade="BF"/>
          <w:sz w:val="24"/>
          <w:szCs w:val="26"/>
        </w:rPr>
      </w:pPr>
      <w:r w:rsidRPr="001F1003">
        <w:rPr>
          <w:rFonts w:cs="Arial"/>
          <w:b/>
          <w:bCs/>
          <w:color w:val="E36C0A" w:themeColor="accent6" w:themeShade="BF"/>
          <w:sz w:val="24"/>
          <w:szCs w:val="26"/>
        </w:rPr>
        <w:t>Project Profile: #2 (</w:t>
      </w:r>
      <w:r w:rsidR="00E8748B">
        <w:rPr>
          <w:rFonts w:cs="Arial"/>
          <w:b/>
          <w:bCs/>
          <w:color w:val="E36C0A" w:themeColor="accent6" w:themeShade="BF"/>
          <w:sz w:val="24"/>
          <w:szCs w:val="26"/>
        </w:rPr>
        <w:t>Atos Syntel</w:t>
      </w:r>
      <w:r w:rsidRPr="001F1003">
        <w:rPr>
          <w:rFonts w:cs="Arial"/>
          <w:b/>
          <w:bCs/>
          <w:color w:val="E36C0A" w:themeColor="accent6" w:themeShade="BF"/>
          <w:sz w:val="24"/>
          <w:szCs w:val="26"/>
        </w:rPr>
        <w:t>)</w:t>
      </w:r>
    </w:p>
    <w:p w14:paraId="095E972C" w14:textId="77777777" w:rsidR="005D74A4" w:rsidRPr="0046000E" w:rsidRDefault="005D74A4" w:rsidP="005D74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6"/>
        </w:rPr>
      </w:pPr>
    </w:p>
    <w:tbl>
      <w:tblPr>
        <w:tblW w:w="9455" w:type="dxa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7717"/>
      </w:tblGrid>
      <w:tr w:rsidR="005D74A4" w:rsidRPr="0046000E" w14:paraId="6030B5FC" w14:textId="77777777" w:rsidTr="00680735">
        <w:trPr>
          <w:trHeight w:val="304"/>
        </w:trPr>
        <w:tc>
          <w:tcPr>
            <w:tcW w:w="1738" w:type="dxa"/>
            <w:vAlign w:val="bottom"/>
          </w:tcPr>
          <w:p w14:paraId="0CDA1DEC" w14:textId="77777777" w:rsidR="005D74A4" w:rsidRPr="00F9429C" w:rsidRDefault="005D74A4" w:rsidP="00317AF4">
            <w:pPr>
              <w:spacing w:after="0" w:line="240" w:lineRule="auto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>Project Title</w:t>
            </w:r>
          </w:p>
        </w:tc>
        <w:tc>
          <w:tcPr>
            <w:tcW w:w="7717" w:type="dxa"/>
            <w:vAlign w:val="bottom"/>
          </w:tcPr>
          <w:p w14:paraId="26BA9D49" w14:textId="1177CCC8" w:rsidR="005D74A4" w:rsidRPr="00385177" w:rsidRDefault="00E8748B" w:rsidP="00317AF4">
            <w:pPr>
              <w:spacing w:after="0" w:line="360" w:lineRule="auto"/>
              <w:jc w:val="both"/>
              <w:rPr>
                <w:rFonts w:cs="Arial"/>
              </w:rPr>
            </w:pPr>
            <w:r w:rsidRPr="00385177">
              <w:rPr>
                <w:rFonts w:cs="Arial"/>
              </w:rPr>
              <w:t>FedEx GTM Core Test Design Ancillary Duty and Taxes (Retail and logistics)</w:t>
            </w:r>
          </w:p>
        </w:tc>
      </w:tr>
      <w:tr w:rsidR="005D74A4" w:rsidRPr="0046000E" w14:paraId="543A6CE9" w14:textId="77777777" w:rsidTr="00A01D52">
        <w:trPr>
          <w:trHeight w:val="50"/>
        </w:trPr>
        <w:tc>
          <w:tcPr>
            <w:tcW w:w="1738" w:type="dxa"/>
            <w:vAlign w:val="bottom"/>
          </w:tcPr>
          <w:p w14:paraId="47C274CA" w14:textId="77777777" w:rsidR="005D74A4" w:rsidRPr="00F9429C" w:rsidRDefault="005D74A4" w:rsidP="00317AF4">
            <w:pPr>
              <w:spacing w:after="0" w:line="240" w:lineRule="auto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>Role</w:t>
            </w:r>
          </w:p>
        </w:tc>
        <w:tc>
          <w:tcPr>
            <w:tcW w:w="7717" w:type="dxa"/>
            <w:vAlign w:val="bottom"/>
          </w:tcPr>
          <w:p w14:paraId="0A0746F9" w14:textId="77777777" w:rsidR="005D74A4" w:rsidRPr="00F9429C" w:rsidRDefault="005D74A4" w:rsidP="00317AF4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 xml:space="preserve"> Functional/Automation Tester</w:t>
            </w:r>
          </w:p>
        </w:tc>
      </w:tr>
      <w:tr w:rsidR="005D74A4" w:rsidRPr="0046000E" w14:paraId="3F1D7821" w14:textId="77777777" w:rsidTr="00680735">
        <w:trPr>
          <w:trHeight w:val="234"/>
        </w:trPr>
        <w:tc>
          <w:tcPr>
            <w:tcW w:w="1738" w:type="dxa"/>
            <w:vAlign w:val="bottom"/>
          </w:tcPr>
          <w:p w14:paraId="492A1E2C" w14:textId="77777777" w:rsidR="005D74A4" w:rsidRPr="00F9429C" w:rsidRDefault="005D74A4" w:rsidP="00317AF4">
            <w:pPr>
              <w:spacing w:after="0" w:line="240" w:lineRule="auto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 xml:space="preserve"> Duration</w:t>
            </w:r>
          </w:p>
        </w:tc>
        <w:tc>
          <w:tcPr>
            <w:tcW w:w="7717" w:type="dxa"/>
            <w:vAlign w:val="bottom"/>
          </w:tcPr>
          <w:p w14:paraId="6FD45067" w14:textId="2DE97A99" w:rsidR="005D74A4" w:rsidRPr="00F9429C" w:rsidRDefault="005D74A4" w:rsidP="00317AF4">
            <w:pPr>
              <w:spacing w:after="0" w:line="360" w:lineRule="auto"/>
              <w:jc w:val="both"/>
              <w:rPr>
                <w:rFonts w:ascii="Arial" w:eastAsia="Arial" w:hAnsi="Arial" w:cs="Arial"/>
                <w:sz w:val="20"/>
                <w:lang w:val="en-IN" w:eastAsia="en-IN"/>
              </w:rPr>
            </w:pPr>
            <w:r w:rsidRPr="00F9429C">
              <w:rPr>
                <w:rFonts w:ascii="Arial" w:eastAsia="Arial" w:hAnsi="Arial" w:cs="Arial"/>
                <w:sz w:val="20"/>
                <w:lang w:val="en-IN" w:eastAsia="en-IN"/>
              </w:rPr>
              <w:t xml:space="preserve"> </w:t>
            </w:r>
            <w:r w:rsidR="00385177">
              <w:rPr>
                <w:rFonts w:ascii="Arial" w:eastAsia="Arial" w:hAnsi="Arial" w:cs="Arial"/>
                <w:sz w:val="20"/>
                <w:lang w:val="en-IN" w:eastAsia="en-IN"/>
              </w:rPr>
              <w:t>2</w:t>
            </w:r>
            <w:r w:rsidR="002504DD">
              <w:rPr>
                <w:rFonts w:ascii="Arial" w:eastAsia="Arial" w:hAnsi="Arial" w:cs="Arial"/>
                <w:sz w:val="20"/>
                <w:lang w:val="en-IN" w:eastAsia="en-IN"/>
              </w:rPr>
              <w:t>.5</w:t>
            </w:r>
            <w:r w:rsidR="008D03DB">
              <w:rPr>
                <w:rFonts w:ascii="Arial" w:eastAsia="Arial" w:hAnsi="Arial" w:cs="Arial"/>
                <w:sz w:val="20"/>
                <w:lang w:val="en-IN" w:eastAsia="en-IN"/>
              </w:rPr>
              <w:t xml:space="preserve"> years</w:t>
            </w:r>
          </w:p>
        </w:tc>
      </w:tr>
    </w:tbl>
    <w:p w14:paraId="68965570" w14:textId="77777777" w:rsidR="005D74A4" w:rsidRPr="0046000E" w:rsidRDefault="005D74A4" w:rsidP="005D74A4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4"/>
          <w:szCs w:val="24"/>
        </w:rPr>
      </w:pPr>
    </w:p>
    <w:p w14:paraId="65F90751" w14:textId="6FCBC88D" w:rsidR="005D74A4" w:rsidRDefault="005D74A4" w:rsidP="00A01D52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cs="Arial"/>
        </w:rPr>
      </w:pPr>
      <w:r w:rsidRPr="001F1003">
        <w:rPr>
          <w:rFonts w:cs="Arial"/>
          <w:b/>
          <w:bCs/>
          <w:color w:val="E36C0A" w:themeColor="accent6" w:themeShade="BF"/>
          <w:sz w:val="24"/>
          <w:szCs w:val="24"/>
        </w:rPr>
        <w:t>Project Description:</w:t>
      </w:r>
      <w:r w:rsidR="00A01D52" w:rsidRPr="00A01D52">
        <w:rPr>
          <w:sz w:val="24"/>
          <w:szCs w:val="24"/>
        </w:rPr>
        <w:t xml:space="preserve"> </w:t>
      </w:r>
      <w:r w:rsidR="00A01D52" w:rsidRPr="00A01D52">
        <w:rPr>
          <w:rFonts w:cs="Arial"/>
        </w:rPr>
        <w:t>Managing all the duty tax scenarios for new as well as for regression projects includes 1</w:t>
      </w:r>
      <w:r w:rsidR="002504DD">
        <w:rPr>
          <w:rFonts w:cs="Arial"/>
        </w:rPr>
        <w:t>0</w:t>
      </w:r>
      <w:r w:rsidR="00A01D52" w:rsidRPr="00A01D52">
        <w:rPr>
          <w:rFonts w:cs="Arial"/>
        </w:rPr>
        <w:t xml:space="preserve">000+ shipments and </w:t>
      </w:r>
      <w:r w:rsidR="002504DD">
        <w:rPr>
          <w:rFonts w:cs="Arial"/>
        </w:rPr>
        <w:t>1000</w:t>
      </w:r>
      <w:r w:rsidR="00A01D52" w:rsidRPr="00A01D52">
        <w:rPr>
          <w:rFonts w:cs="Arial"/>
        </w:rPr>
        <w:t xml:space="preserve"> test cases with the team size of 12 members</w:t>
      </w:r>
    </w:p>
    <w:p w14:paraId="1D9AA7D0" w14:textId="77777777" w:rsidR="005D74A4" w:rsidRDefault="005D74A4" w:rsidP="005D74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cs="Arial"/>
        </w:rPr>
      </w:pPr>
    </w:p>
    <w:p w14:paraId="512493EE" w14:textId="77777777" w:rsidR="005D74A4" w:rsidRPr="001F1003" w:rsidRDefault="005D74A4" w:rsidP="008D03DB">
      <w:pPr>
        <w:widowControl w:val="0"/>
        <w:autoSpaceDE w:val="0"/>
        <w:autoSpaceDN w:val="0"/>
        <w:adjustRightInd w:val="0"/>
        <w:spacing w:after="0" w:line="240" w:lineRule="auto"/>
        <w:ind w:left="-851"/>
        <w:rPr>
          <w:rFonts w:cs="Arial"/>
          <w:b/>
          <w:bCs/>
          <w:color w:val="E36C0A" w:themeColor="accent6" w:themeShade="BF"/>
          <w:sz w:val="24"/>
          <w:szCs w:val="24"/>
        </w:rPr>
      </w:pPr>
      <w:r w:rsidRPr="001F1003">
        <w:rPr>
          <w:rFonts w:cs="Arial"/>
          <w:b/>
          <w:bCs/>
          <w:color w:val="E36C0A" w:themeColor="accent6" w:themeShade="BF"/>
          <w:sz w:val="24"/>
          <w:szCs w:val="24"/>
        </w:rPr>
        <w:t>Responsibilities:</w:t>
      </w:r>
    </w:p>
    <w:p w14:paraId="034BE23D" w14:textId="3E96E9D7" w:rsidR="005D74A4" w:rsidRPr="00090D64" w:rsidRDefault="005D74A4" w:rsidP="008D03D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 w:rsidRPr="00CB5082">
        <w:rPr>
          <w:rFonts w:cs="Arial"/>
        </w:rPr>
        <w:t xml:space="preserve">Have worked on Requirement Analysis, test plan preparation, Scope Map preparation, Test scenarios designing, </w:t>
      </w:r>
      <w:r>
        <w:rPr>
          <w:rFonts w:cs="Arial"/>
        </w:rPr>
        <w:t>and RTM preparation</w:t>
      </w:r>
      <w:r w:rsidR="003C4A8C">
        <w:rPr>
          <w:rFonts w:cs="Arial"/>
        </w:rPr>
        <w:t>.</w:t>
      </w:r>
      <w:r w:rsidRPr="00090D64">
        <w:rPr>
          <w:rFonts w:cs="Arial"/>
        </w:rPr>
        <w:t xml:space="preserve"> </w:t>
      </w:r>
    </w:p>
    <w:p w14:paraId="69531890" w14:textId="56150A26" w:rsidR="005D74A4" w:rsidRPr="00385177" w:rsidRDefault="005D74A4" w:rsidP="00385177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 w:rsidRPr="00CB5082">
        <w:rPr>
          <w:rFonts w:cs="Arial"/>
        </w:rPr>
        <w:t xml:space="preserve">Involved in Functional, Integration </w:t>
      </w:r>
      <w:r>
        <w:rPr>
          <w:rFonts w:cs="Arial"/>
        </w:rPr>
        <w:t>and Regression t</w:t>
      </w:r>
      <w:r w:rsidRPr="00CB5082">
        <w:rPr>
          <w:rFonts w:cs="Arial"/>
        </w:rPr>
        <w:t>esting.</w:t>
      </w:r>
      <w:r>
        <w:rPr>
          <w:rFonts w:cs="Arial"/>
        </w:rPr>
        <w:t xml:space="preserve"> </w:t>
      </w:r>
      <w:r w:rsidRPr="009226C2">
        <w:rPr>
          <w:rFonts w:cs="Arial"/>
        </w:rPr>
        <w:t>Test Design, Execution</w:t>
      </w:r>
      <w:r>
        <w:rPr>
          <w:rFonts w:cs="Arial"/>
        </w:rPr>
        <w:t xml:space="preserve"> </w:t>
      </w:r>
      <w:r w:rsidR="003C4A8C" w:rsidRPr="009226C2">
        <w:rPr>
          <w:rFonts w:cs="Arial"/>
        </w:rPr>
        <w:t xml:space="preserve">and Defect management </w:t>
      </w:r>
      <w:r w:rsidRPr="009226C2">
        <w:rPr>
          <w:rFonts w:cs="Arial"/>
        </w:rPr>
        <w:t xml:space="preserve">(HP ALM/Jira). </w:t>
      </w:r>
    </w:p>
    <w:p w14:paraId="06881037" w14:textId="2F8C26DD" w:rsidR="005D74A4" w:rsidRPr="00385177" w:rsidRDefault="005D74A4" w:rsidP="00385177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 w:rsidRPr="00CB5082">
        <w:rPr>
          <w:rFonts w:cs="Arial"/>
        </w:rPr>
        <w:t>Generating Test scripts using Selenium –</w:t>
      </w:r>
      <w:r>
        <w:rPr>
          <w:rFonts w:cs="Arial"/>
        </w:rPr>
        <w:t xml:space="preserve"> (data driven POM)</w:t>
      </w:r>
      <w:r w:rsidRPr="00CB5082">
        <w:rPr>
          <w:rFonts w:cs="Arial"/>
        </w:rPr>
        <w:t xml:space="preserve">. </w:t>
      </w:r>
    </w:p>
    <w:p w14:paraId="2CE2B40C" w14:textId="00333D9C" w:rsidR="005D74A4" w:rsidRPr="00CB5082" w:rsidRDefault="005D74A4" w:rsidP="008D03D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 w:rsidRPr="00CB5082">
        <w:rPr>
          <w:rFonts w:cs="Arial"/>
        </w:rPr>
        <w:t>Creates new virtual environments for automation, performance, test data management and functional testing</w:t>
      </w:r>
      <w:r>
        <w:rPr>
          <w:rFonts w:cs="Arial"/>
        </w:rPr>
        <w:t>.</w:t>
      </w:r>
    </w:p>
    <w:p w14:paraId="1021EE54" w14:textId="0F91CE69" w:rsidR="005D74A4" w:rsidRDefault="005D74A4" w:rsidP="008D03DB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>
        <w:rPr>
          <w:rFonts w:cs="Arial"/>
        </w:rPr>
        <w:t>Led</w:t>
      </w:r>
      <w:r w:rsidRPr="00CB5082">
        <w:rPr>
          <w:rFonts w:cs="Arial"/>
        </w:rPr>
        <w:t xml:space="preserve"> team in Daily Status meetings, triage calls and Client WSR meetings</w:t>
      </w:r>
      <w:r>
        <w:rPr>
          <w:rFonts w:cs="Arial"/>
        </w:rPr>
        <w:t>;</w:t>
      </w:r>
      <w:r w:rsidRPr="00CB5082">
        <w:rPr>
          <w:rFonts w:cs="Arial"/>
        </w:rPr>
        <w:t xml:space="preserve"> prepared Daily Status Reports</w:t>
      </w:r>
      <w:r w:rsidR="00385177">
        <w:rPr>
          <w:rFonts w:cs="Arial"/>
        </w:rPr>
        <w:t>.</w:t>
      </w:r>
    </w:p>
    <w:p w14:paraId="1B01A97D" w14:textId="430CE620" w:rsidR="005D74A4" w:rsidRPr="002504DD" w:rsidRDefault="002504DD" w:rsidP="002504DD">
      <w:pPr>
        <w:widowControl w:val="0"/>
        <w:numPr>
          <w:ilvl w:val="0"/>
          <w:numId w:val="37"/>
        </w:numPr>
        <w:overflowPunct w:val="0"/>
        <w:autoSpaceDE w:val="0"/>
        <w:autoSpaceDN w:val="0"/>
        <w:adjustRightInd w:val="0"/>
        <w:spacing w:after="0" w:line="240" w:lineRule="auto"/>
        <w:ind w:left="-284" w:right="-327" w:hanging="283"/>
        <w:jc w:val="both"/>
        <w:rPr>
          <w:rFonts w:cs="Arial"/>
        </w:rPr>
      </w:pPr>
      <w:r>
        <w:rPr>
          <w:rFonts w:cs="Arial"/>
        </w:rPr>
        <w:t xml:space="preserve">Performed </w:t>
      </w:r>
      <w:r w:rsidR="00F673F1" w:rsidRPr="002504DD">
        <w:rPr>
          <w:rFonts w:cs="Arial"/>
        </w:rPr>
        <w:t>Internal &amp; External support and live prod deployment support.</w:t>
      </w:r>
      <w:r w:rsidR="00F673F1">
        <w:rPr>
          <w:rFonts w:cs="Arial"/>
        </w:rPr>
        <w:br/>
      </w:r>
    </w:p>
    <w:p w14:paraId="29CFEB6A" w14:textId="77777777" w:rsidR="00680735" w:rsidRPr="001F1003" w:rsidRDefault="00680735" w:rsidP="001F1003">
      <w:pPr>
        <w:spacing w:after="0" w:line="240" w:lineRule="auto"/>
        <w:ind w:left="-851"/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</w:pPr>
      <w:r w:rsidRPr="001F1003"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t>PERSONAL DETAILS</w:t>
      </w:r>
    </w:p>
    <w:p w14:paraId="28871488" w14:textId="77777777" w:rsidR="00680735" w:rsidRPr="002B5C07" w:rsidRDefault="00680735" w:rsidP="00680735">
      <w:pPr>
        <w:widowControl w:val="0"/>
        <w:autoSpaceDE w:val="0"/>
        <w:autoSpaceDN w:val="0"/>
        <w:adjustRightInd w:val="0"/>
        <w:spacing w:after="0" w:line="5" w:lineRule="exact"/>
        <w:rPr>
          <w:rFonts w:cs="Times New Roman"/>
          <w:sz w:val="24"/>
          <w:szCs w:val="24"/>
        </w:rPr>
      </w:pPr>
    </w:p>
    <w:tbl>
      <w:tblPr>
        <w:tblW w:w="9441" w:type="dxa"/>
        <w:tblInd w:w="-4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7"/>
        <w:gridCol w:w="7044"/>
      </w:tblGrid>
      <w:tr w:rsidR="00680735" w:rsidRPr="002B5C07" w14:paraId="3868C9E3" w14:textId="77777777" w:rsidTr="003C4A8C">
        <w:trPr>
          <w:trHeight w:val="245"/>
        </w:trPr>
        <w:tc>
          <w:tcPr>
            <w:tcW w:w="2397" w:type="dxa"/>
            <w:shd w:val="clear" w:color="auto" w:fill="FDE9D9" w:themeFill="accent6" w:themeFillTint="33"/>
            <w:vAlign w:val="bottom"/>
          </w:tcPr>
          <w:p w14:paraId="612B62C5" w14:textId="33F8D0A3" w:rsidR="00680735" w:rsidRPr="002B5C07" w:rsidRDefault="003C4A8C" w:rsidP="0031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Arial"/>
                <w:b/>
                <w:bCs/>
              </w:rPr>
              <w:t>Date of Birth</w:t>
            </w:r>
          </w:p>
        </w:tc>
        <w:tc>
          <w:tcPr>
            <w:tcW w:w="7044" w:type="dxa"/>
            <w:shd w:val="clear" w:color="auto" w:fill="FDE9D9" w:themeFill="accent6" w:themeFillTint="33"/>
            <w:vAlign w:val="bottom"/>
          </w:tcPr>
          <w:p w14:paraId="587916B4" w14:textId="03AB487F" w:rsidR="00680735" w:rsidRPr="002B5C07" w:rsidRDefault="00680735" w:rsidP="0031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cs="Times New Roman"/>
                <w:sz w:val="24"/>
                <w:szCs w:val="24"/>
              </w:rPr>
            </w:pPr>
            <w:r w:rsidRPr="002B5C07">
              <w:rPr>
                <w:rFonts w:cs="Arial"/>
                <w:b/>
                <w:bCs/>
              </w:rPr>
              <w:t xml:space="preserve">: </w:t>
            </w:r>
            <w:r>
              <w:rPr>
                <w:rFonts w:cs="Arial"/>
                <w:b/>
                <w:bCs/>
              </w:rPr>
              <w:t xml:space="preserve"> </w:t>
            </w:r>
            <w:r w:rsidR="003C4A8C">
              <w:rPr>
                <w:rFonts w:cs="Arial"/>
              </w:rPr>
              <w:t>14-05-1994</w:t>
            </w:r>
          </w:p>
        </w:tc>
      </w:tr>
      <w:tr w:rsidR="00680735" w:rsidRPr="002B5C07" w14:paraId="4819B5E2" w14:textId="77777777" w:rsidTr="003C4A8C">
        <w:trPr>
          <w:trHeight w:val="245"/>
        </w:trPr>
        <w:tc>
          <w:tcPr>
            <w:tcW w:w="2397" w:type="dxa"/>
            <w:shd w:val="clear" w:color="auto" w:fill="FDE9D9" w:themeFill="accent6" w:themeFillTint="33"/>
            <w:vAlign w:val="bottom"/>
          </w:tcPr>
          <w:p w14:paraId="2715E2C8" w14:textId="75AD18AF" w:rsidR="00680735" w:rsidRPr="002B5C07" w:rsidRDefault="003C4A8C" w:rsidP="0031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Arial"/>
                <w:b/>
                <w:bCs/>
              </w:rPr>
              <w:t>Language Known</w:t>
            </w:r>
          </w:p>
        </w:tc>
        <w:tc>
          <w:tcPr>
            <w:tcW w:w="7044" w:type="dxa"/>
            <w:shd w:val="clear" w:color="auto" w:fill="FDE9D9" w:themeFill="accent6" w:themeFillTint="33"/>
            <w:vAlign w:val="bottom"/>
          </w:tcPr>
          <w:p w14:paraId="0DA9D9EB" w14:textId="3179D7A8" w:rsidR="00680735" w:rsidRPr="002B5C07" w:rsidRDefault="00680735" w:rsidP="0031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cs="Times New Roman"/>
                <w:sz w:val="24"/>
                <w:szCs w:val="24"/>
              </w:rPr>
            </w:pPr>
            <w:r w:rsidRPr="002B5C07">
              <w:rPr>
                <w:rFonts w:cs="Arial"/>
                <w:b/>
                <w:bCs/>
              </w:rPr>
              <w:t xml:space="preserve">: </w:t>
            </w:r>
            <w:r>
              <w:rPr>
                <w:rFonts w:cs="Arial"/>
                <w:b/>
                <w:bCs/>
              </w:rPr>
              <w:t xml:space="preserve"> </w:t>
            </w:r>
            <w:r w:rsidR="003C4A8C">
              <w:rPr>
                <w:rFonts w:cs="Arial"/>
              </w:rPr>
              <w:t>English, Hindi</w:t>
            </w:r>
          </w:p>
        </w:tc>
      </w:tr>
      <w:tr w:rsidR="00680735" w:rsidRPr="002B5C07" w14:paraId="71C4D7DE" w14:textId="77777777" w:rsidTr="003C4A8C">
        <w:trPr>
          <w:trHeight w:val="243"/>
        </w:trPr>
        <w:tc>
          <w:tcPr>
            <w:tcW w:w="2397" w:type="dxa"/>
            <w:shd w:val="clear" w:color="auto" w:fill="FDE9D9" w:themeFill="accent6" w:themeFillTint="33"/>
            <w:vAlign w:val="bottom"/>
          </w:tcPr>
          <w:p w14:paraId="1D636AB5" w14:textId="15AB10B4" w:rsidR="00680735" w:rsidRPr="002B5C07" w:rsidRDefault="00680735" w:rsidP="00317AF4">
            <w:pPr>
              <w:widowControl w:val="0"/>
              <w:autoSpaceDE w:val="0"/>
              <w:autoSpaceDN w:val="0"/>
              <w:adjustRightInd w:val="0"/>
              <w:spacing w:after="0" w:line="251" w:lineRule="exact"/>
              <w:rPr>
                <w:rFonts w:cs="Times New Roman"/>
                <w:sz w:val="24"/>
                <w:szCs w:val="24"/>
              </w:rPr>
            </w:pPr>
            <w:r w:rsidRPr="002B5C07">
              <w:rPr>
                <w:rFonts w:cs="Arial"/>
                <w:b/>
                <w:bCs/>
              </w:rPr>
              <w:t>M</w:t>
            </w:r>
            <w:r w:rsidR="003C4A8C">
              <w:rPr>
                <w:rFonts w:cs="Arial"/>
                <w:b/>
                <w:bCs/>
              </w:rPr>
              <w:t>arital Status</w:t>
            </w:r>
          </w:p>
        </w:tc>
        <w:tc>
          <w:tcPr>
            <w:tcW w:w="7044" w:type="dxa"/>
            <w:shd w:val="clear" w:color="auto" w:fill="FDE9D9" w:themeFill="accent6" w:themeFillTint="33"/>
            <w:vAlign w:val="bottom"/>
          </w:tcPr>
          <w:p w14:paraId="0A015FCC" w14:textId="5881204E" w:rsidR="00680735" w:rsidRPr="003C4A8C" w:rsidRDefault="00680735" w:rsidP="00317AF4">
            <w:pPr>
              <w:widowControl w:val="0"/>
              <w:autoSpaceDE w:val="0"/>
              <w:autoSpaceDN w:val="0"/>
              <w:adjustRightInd w:val="0"/>
              <w:spacing w:after="0" w:line="251" w:lineRule="exact"/>
              <w:ind w:left="400"/>
              <w:rPr>
                <w:rFonts w:cs="Times New Roman"/>
                <w:sz w:val="24"/>
                <w:szCs w:val="24"/>
              </w:rPr>
            </w:pPr>
            <w:r w:rsidRPr="003C4A8C">
              <w:rPr>
                <w:rFonts w:cs="Arial"/>
              </w:rPr>
              <w:t>:  S</w:t>
            </w:r>
            <w:r w:rsidR="003C4A8C">
              <w:rPr>
                <w:rFonts w:cs="Arial"/>
              </w:rPr>
              <w:t>ingle</w:t>
            </w:r>
          </w:p>
        </w:tc>
      </w:tr>
      <w:tr w:rsidR="00680735" w:rsidRPr="002B5C07" w14:paraId="4831FFA3" w14:textId="77777777" w:rsidTr="003C4A8C">
        <w:trPr>
          <w:trHeight w:val="246"/>
        </w:trPr>
        <w:tc>
          <w:tcPr>
            <w:tcW w:w="2397" w:type="dxa"/>
            <w:shd w:val="clear" w:color="auto" w:fill="FDE9D9" w:themeFill="accent6" w:themeFillTint="33"/>
            <w:vAlign w:val="bottom"/>
          </w:tcPr>
          <w:p w14:paraId="279A59C9" w14:textId="77777777" w:rsidR="00680735" w:rsidRPr="002B5C07" w:rsidRDefault="00680735" w:rsidP="0031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2B5C07">
              <w:rPr>
                <w:rFonts w:cs="Arial"/>
                <w:b/>
                <w:bCs/>
              </w:rPr>
              <w:t>Permanent Address</w:t>
            </w:r>
          </w:p>
        </w:tc>
        <w:tc>
          <w:tcPr>
            <w:tcW w:w="7044" w:type="dxa"/>
            <w:shd w:val="clear" w:color="auto" w:fill="FDE9D9" w:themeFill="accent6" w:themeFillTint="33"/>
            <w:vAlign w:val="bottom"/>
          </w:tcPr>
          <w:p w14:paraId="67732A7E" w14:textId="4D124121" w:rsidR="00680735" w:rsidRPr="003C4A8C" w:rsidRDefault="00680735" w:rsidP="0031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cs="Arial"/>
              </w:rPr>
            </w:pPr>
            <w:r w:rsidRPr="003C4A8C">
              <w:rPr>
                <w:rFonts w:cs="Arial"/>
              </w:rPr>
              <w:t xml:space="preserve">:  </w:t>
            </w:r>
            <w:r w:rsidR="003C4A8C" w:rsidRPr="003C4A8C">
              <w:rPr>
                <w:rFonts w:cs="Arial"/>
              </w:rPr>
              <w:t>B502, The Address Apartments, Rajendr</w:t>
            </w:r>
            <w:r w:rsidR="00A01D52">
              <w:rPr>
                <w:rFonts w:cs="Arial"/>
              </w:rPr>
              <w:t>a</w:t>
            </w:r>
            <w:r w:rsidR="003C4A8C" w:rsidRPr="003C4A8C">
              <w:rPr>
                <w:rFonts w:cs="Arial"/>
              </w:rPr>
              <w:t xml:space="preserve"> Nagar Indore-452001</w:t>
            </w:r>
          </w:p>
        </w:tc>
      </w:tr>
    </w:tbl>
    <w:p w14:paraId="1174AB36" w14:textId="77777777" w:rsidR="00680735" w:rsidRPr="001F1003" w:rsidRDefault="00680735" w:rsidP="001F1003">
      <w:pPr>
        <w:spacing w:after="0" w:line="240" w:lineRule="auto"/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</w:pPr>
    </w:p>
    <w:p w14:paraId="43D8F8B4" w14:textId="77777777" w:rsidR="00680735" w:rsidRPr="001F1003" w:rsidRDefault="00680735" w:rsidP="001F1003">
      <w:pPr>
        <w:spacing w:after="0" w:line="240" w:lineRule="auto"/>
        <w:ind w:left="-851"/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</w:pPr>
      <w:r w:rsidRPr="001F1003">
        <w:rPr>
          <w:rFonts w:asciiTheme="majorHAnsi" w:hAnsiTheme="majorHAnsi" w:cs="Tahoma"/>
          <w:b/>
          <w:color w:val="C0504D" w:themeColor="accent2"/>
          <w:sz w:val="28"/>
          <w:szCs w:val="28"/>
          <w:u w:val="single"/>
        </w:rPr>
        <w:t>DECLARATIONS</w:t>
      </w:r>
    </w:p>
    <w:p w14:paraId="75C9F32B" w14:textId="77777777" w:rsidR="00680735" w:rsidRPr="00F36C41" w:rsidRDefault="00680735" w:rsidP="00A669F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cs="Arial"/>
        </w:rPr>
      </w:pPr>
      <w:r w:rsidRPr="002B5C07">
        <w:rPr>
          <w:rFonts w:cs="Arial"/>
        </w:rPr>
        <w:t>I hereby affirm that the information furnished above is true and correct</w:t>
      </w:r>
      <w:r w:rsidRPr="00F36C41">
        <w:rPr>
          <w:rFonts w:cs="Arial"/>
        </w:rPr>
        <w:t>.</w:t>
      </w:r>
    </w:p>
    <w:p w14:paraId="5F82BA65" w14:textId="6C7B8BD0" w:rsidR="00680735" w:rsidRPr="0011150D" w:rsidRDefault="00A01D52" w:rsidP="008378C0">
      <w:pPr>
        <w:pStyle w:val="Header"/>
        <w:tabs>
          <w:tab w:val="clear" w:pos="4680"/>
          <w:tab w:val="clear" w:pos="9360"/>
        </w:tabs>
        <w:spacing w:after="200" w:line="276" w:lineRule="auto"/>
        <w:ind w:left="-426"/>
      </w:pPr>
      <w:r>
        <w:rPr>
          <w:rFonts w:cs="Arial"/>
        </w:rPr>
        <w:t>Kritika Thakar</w:t>
      </w:r>
    </w:p>
    <w:sectPr w:rsidR="00680735" w:rsidRPr="0011150D" w:rsidSect="00F51310">
      <w:pgSz w:w="11909" w:h="16834" w:code="9"/>
      <w:pgMar w:top="360" w:right="1440" w:bottom="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61DD" w14:textId="77777777" w:rsidR="00B31054" w:rsidRDefault="00B31054" w:rsidP="00513EBF">
      <w:pPr>
        <w:spacing w:after="0" w:line="240" w:lineRule="auto"/>
      </w:pPr>
      <w:r>
        <w:separator/>
      </w:r>
    </w:p>
  </w:endnote>
  <w:endnote w:type="continuationSeparator" w:id="0">
    <w:p w14:paraId="699A79E6" w14:textId="77777777" w:rsidR="00B31054" w:rsidRDefault="00B31054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8EE23" w14:textId="77777777" w:rsidR="00B31054" w:rsidRDefault="00B31054" w:rsidP="00513EBF">
      <w:pPr>
        <w:spacing w:after="0" w:line="240" w:lineRule="auto"/>
      </w:pPr>
      <w:r>
        <w:separator/>
      </w:r>
    </w:p>
  </w:footnote>
  <w:footnote w:type="continuationSeparator" w:id="0">
    <w:p w14:paraId="2705626B" w14:textId="77777777" w:rsidR="00B31054" w:rsidRDefault="00B31054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37BA33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6" type="#_x0000_t75" alt="bullet_grey_circ" style="width:7pt;height:7pt;visibility:visible;mso-wrap-style:square" o:bullet="t">
        <v:imagedata r:id="rId1" o:title="bullet_grey_circ"/>
      </v:shape>
    </w:pict>
  </w:numPicBullet>
  <w:numPicBullet w:numPicBulletId="1">
    <w:pict>
      <v:shape id="_x0000_i1887" type="#_x0000_t75" style="width:180pt;height:151pt;visibility:visible;mso-wrap-style:square" o:bullet="t">
        <v:imagedata r:id="rId2" o:title="image-rightver3"/>
      </v:shape>
    </w:pict>
  </w:numPicBullet>
  <w:numPicBullet w:numPicBulletId="2">
    <w:pict>
      <v:shape id="_x0000_i1888" type="#_x0000_t75" alt="edu24x24icons" style="width:21.5pt;height:21.5pt;visibility:visible;mso-wrap-style:square" o:bullet="t">
        <v:imagedata r:id="rId3" o:title="edu24x24icons"/>
      </v:shape>
    </w:pict>
  </w:numPicBullet>
  <w:numPicBullet w:numPicBulletId="3">
    <w:pict>
      <v:shape id="_x0000_i1889" type="#_x0000_t75" alt="exp24x24icons" style="width:21.5pt;height:21.5pt;visibility:visible;mso-wrap-style:square" o:bullet="t">
        <v:imagedata r:id="rId4" o:title="exp24x24icons"/>
      </v:shape>
    </w:pict>
  </w:numPicBullet>
  <w:numPicBullet w:numPicBulletId="4">
    <w:pict>
      <v:shape id="_x0000_i1890" type="#_x0000_t75" alt="career24x24icons" style="width:21.5pt;height:21.5pt;visibility:visible;mso-wrap-style:square" o:bullet="t">
        <v:imagedata r:id="rId5" o:title="career24x24icons"/>
      </v:shape>
    </w:pict>
  </w:numPicBullet>
  <w:numPicBullet w:numPicBulletId="5">
    <w:pict>
      <v:shape id="_x0000_i1891" type="#_x0000_t75" alt="softskills24x24icons" style="width:21.5pt;height:21.5pt;visibility:visible;mso-wrap-style:square" o:bullet="t">
        <v:imagedata r:id="rId6" o:title="softskills24x24icons"/>
      </v:shape>
    </w:pict>
  </w:numPicBullet>
  <w:numPicBullet w:numPicBulletId="6">
    <w:pict>
      <v:shape id="_x0000_i1892" type="#_x0000_t75" style="width:8pt;height:8pt" o:bullet="t">
        <v:imagedata r:id="rId7" o:title="bullet-grey"/>
      </v:shape>
    </w:pict>
  </w:numPicBullet>
  <w:numPicBullet w:numPicBulletId="7">
    <w:pict>
      <v:shape id="_x0000_i1893" type="#_x0000_t75" style="width:8pt;height:8pt" o:bullet="t">
        <v:imagedata r:id="rId8" o:title="bullet-grey"/>
      </v:shape>
    </w:pict>
  </w:numPicBullet>
  <w:numPicBullet w:numPicBulletId="8">
    <w:pict>
      <v:shape id="_x0000_i1894" type="#_x0000_t75" style="width:14.5pt;height:14.5pt;visibility:visible;mso-wrap-style:square" o:bullet="t">
        <v:imagedata r:id="rId9" o:title=""/>
      </v:shape>
    </w:pict>
  </w:numPicBullet>
  <w:numPicBullet w:numPicBulletId="9">
    <w:pict>
      <v:shape id="_x0000_i1895" type="#_x0000_t75" style="width:14.5pt;height:14.5pt" o:bullet="t">
        <v:imagedata r:id="rId10" o:title="bullet"/>
      </v:shape>
    </w:pict>
  </w:numPicBullet>
  <w:numPicBullet w:numPicBulletId="10">
    <w:pict>
      <v:shape id="_x0000_i1896" type="#_x0000_t75" alt="knowledge24x24icons" style="width:18pt;height:18pt;visibility:visible;mso-wrap-style:square" o:bullet="t">
        <v:imagedata r:id="rId11" o:title="knowledge24x24icons"/>
      </v:shape>
    </w:pict>
  </w:numPicBullet>
  <w:numPicBullet w:numPicBulletId="11">
    <w:pict>
      <v:shape id="_x0000_i1897" type="#_x0000_t75" style="width:11.5pt;height:11.5pt" o:bullet="t">
        <v:imagedata r:id="rId12" o:title="mso34FA"/>
      </v:shape>
    </w:pict>
  </w:numPicBullet>
  <w:numPicBullet w:numPicBulletId="12">
    <w:pict>
      <v:shape id="_x0000_i1898" type="#_x0000_t75" alt="core24x24icons" style="width:18pt;height:18pt;visibility:visible;mso-wrap-style:square" o:bullet="t">
        <v:imagedata r:id="rId13" o:title="core24x24icons"/>
      </v:shape>
    </w:pict>
  </w:numPicBullet>
  <w:abstractNum w:abstractNumId="0" w15:restartNumberingAfterBreak="0">
    <w:nsid w:val="051B1801"/>
    <w:multiLevelType w:val="multilevel"/>
    <w:tmpl w:val="3D50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395C0B"/>
    <w:multiLevelType w:val="hybridMultilevel"/>
    <w:tmpl w:val="56A0A7FA"/>
    <w:lvl w:ilvl="0" w:tplc="9CCA61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44672"/>
    <w:multiLevelType w:val="multilevel"/>
    <w:tmpl w:val="F1947B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DD634E"/>
    <w:multiLevelType w:val="hybridMultilevel"/>
    <w:tmpl w:val="152460E6"/>
    <w:lvl w:ilvl="0" w:tplc="EF8426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B0FEE"/>
    <w:multiLevelType w:val="hybridMultilevel"/>
    <w:tmpl w:val="987E7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8E3FC3"/>
    <w:multiLevelType w:val="hybridMultilevel"/>
    <w:tmpl w:val="D446F73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625A"/>
    <w:multiLevelType w:val="hybridMultilevel"/>
    <w:tmpl w:val="B170B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A8C2269"/>
    <w:multiLevelType w:val="multilevel"/>
    <w:tmpl w:val="7FE4C11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6879AA"/>
    <w:multiLevelType w:val="hybridMultilevel"/>
    <w:tmpl w:val="7DAEF730"/>
    <w:lvl w:ilvl="0" w:tplc="40090007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 w15:restartNumberingAfterBreak="0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721CCD"/>
    <w:multiLevelType w:val="multilevel"/>
    <w:tmpl w:val="44F03EC6"/>
    <w:lvl w:ilvl="0">
      <w:start w:val="1"/>
      <w:numFmt w:val="bullet"/>
      <w:lvlText w:val=""/>
      <w:lvlPicBulletId w:val="11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A0700CD"/>
    <w:multiLevelType w:val="multilevel"/>
    <w:tmpl w:val="E8D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722077"/>
    <w:multiLevelType w:val="hybridMultilevel"/>
    <w:tmpl w:val="786888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3643D"/>
    <w:multiLevelType w:val="hybridMultilevel"/>
    <w:tmpl w:val="8654ECC6"/>
    <w:lvl w:ilvl="0" w:tplc="05B2F028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D4B4F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A6EC9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B2639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4E05D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80AF9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A98E7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6F2621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5EE790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0996CAF"/>
    <w:multiLevelType w:val="hybridMultilevel"/>
    <w:tmpl w:val="6C0C9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AF1D6B"/>
    <w:multiLevelType w:val="multilevel"/>
    <w:tmpl w:val="8D160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2BD195B"/>
    <w:multiLevelType w:val="hybridMultilevel"/>
    <w:tmpl w:val="DEE2436A"/>
    <w:lvl w:ilvl="0" w:tplc="C676165A">
      <w:start w:val="1"/>
      <w:numFmt w:val="bullet"/>
      <w:lvlText w:val=""/>
      <w:lvlPicBulletId w:val="1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0AE632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060C77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BAAB3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A16B3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F5A67A1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FFCDA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F67D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1D0868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484B3277"/>
    <w:multiLevelType w:val="multilevel"/>
    <w:tmpl w:val="77AA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E4309F"/>
    <w:multiLevelType w:val="hybridMultilevel"/>
    <w:tmpl w:val="1DEA0E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EA1F05"/>
    <w:multiLevelType w:val="multilevel"/>
    <w:tmpl w:val="5D305A6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2110AAA"/>
    <w:multiLevelType w:val="hybridMultilevel"/>
    <w:tmpl w:val="BA420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F67D63"/>
    <w:multiLevelType w:val="hybridMultilevel"/>
    <w:tmpl w:val="06D68B1E"/>
    <w:lvl w:ilvl="0" w:tplc="8FDC854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60C4DA9"/>
    <w:multiLevelType w:val="multilevel"/>
    <w:tmpl w:val="13201C4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287D06"/>
    <w:multiLevelType w:val="hybridMultilevel"/>
    <w:tmpl w:val="2A92AF16"/>
    <w:lvl w:ilvl="0" w:tplc="40090007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E802F5E"/>
    <w:multiLevelType w:val="hybridMultilevel"/>
    <w:tmpl w:val="7478A74C"/>
    <w:lvl w:ilvl="0" w:tplc="8FDC854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0A5BAF"/>
    <w:multiLevelType w:val="hybridMultilevel"/>
    <w:tmpl w:val="031EE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2248E4"/>
    <w:multiLevelType w:val="hybridMultilevel"/>
    <w:tmpl w:val="0A6651DA"/>
    <w:lvl w:ilvl="0" w:tplc="8FDC854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5A6C6E"/>
    <w:multiLevelType w:val="hybridMultilevel"/>
    <w:tmpl w:val="BDEA74D8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DC0E25"/>
    <w:multiLevelType w:val="hybridMultilevel"/>
    <w:tmpl w:val="8BBC43FA"/>
    <w:lvl w:ilvl="0" w:tplc="40090007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8C514E6"/>
    <w:multiLevelType w:val="hybridMultilevel"/>
    <w:tmpl w:val="AC1A0574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47D86"/>
    <w:multiLevelType w:val="multilevel"/>
    <w:tmpl w:val="AEDCA96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</w:rPr>
    </w:lvl>
  </w:abstractNum>
  <w:abstractNum w:abstractNumId="36" w15:restartNumberingAfterBreak="0">
    <w:nsid w:val="6E2D1235"/>
    <w:multiLevelType w:val="hybridMultilevel"/>
    <w:tmpl w:val="62061362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F3B0284"/>
    <w:multiLevelType w:val="multilevel"/>
    <w:tmpl w:val="5D1E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DD3E31"/>
    <w:multiLevelType w:val="hybridMultilevel"/>
    <w:tmpl w:val="30BC099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7"/>
  </w:num>
  <w:num w:numId="3">
    <w:abstractNumId w:val="32"/>
  </w:num>
  <w:num w:numId="4">
    <w:abstractNumId w:val="15"/>
  </w:num>
  <w:num w:numId="5">
    <w:abstractNumId w:val="11"/>
  </w:num>
  <w:num w:numId="6">
    <w:abstractNumId w:val="3"/>
  </w:num>
  <w:num w:numId="7">
    <w:abstractNumId w:val="1"/>
  </w:num>
  <w:num w:numId="8">
    <w:abstractNumId w:val="24"/>
  </w:num>
  <w:num w:numId="9">
    <w:abstractNumId w:val="18"/>
  </w:num>
  <w:num w:numId="10">
    <w:abstractNumId w:val="29"/>
  </w:num>
  <w:num w:numId="11">
    <w:abstractNumId w:val="31"/>
  </w:num>
  <w:num w:numId="12">
    <w:abstractNumId w:val="34"/>
  </w:num>
  <w:num w:numId="13">
    <w:abstractNumId w:val="5"/>
  </w:num>
  <w:num w:numId="14">
    <w:abstractNumId w:val="4"/>
  </w:num>
  <w:num w:numId="15">
    <w:abstractNumId w:val="22"/>
  </w:num>
  <w:num w:numId="16">
    <w:abstractNumId w:val="14"/>
  </w:num>
  <w:num w:numId="17">
    <w:abstractNumId w:val="0"/>
  </w:num>
  <w:num w:numId="18">
    <w:abstractNumId w:val="21"/>
  </w:num>
  <w:num w:numId="19">
    <w:abstractNumId w:val="13"/>
  </w:num>
  <w:num w:numId="20">
    <w:abstractNumId w:val="37"/>
  </w:num>
  <w:num w:numId="21">
    <w:abstractNumId w:val="19"/>
  </w:num>
  <w:num w:numId="22">
    <w:abstractNumId w:val="8"/>
  </w:num>
  <w:num w:numId="23">
    <w:abstractNumId w:val="26"/>
  </w:num>
  <w:num w:numId="24">
    <w:abstractNumId w:val="28"/>
  </w:num>
  <w:num w:numId="25">
    <w:abstractNumId w:val="25"/>
  </w:num>
  <w:num w:numId="26">
    <w:abstractNumId w:val="30"/>
  </w:num>
  <w:num w:numId="27">
    <w:abstractNumId w:val="2"/>
  </w:num>
  <w:num w:numId="28">
    <w:abstractNumId w:val="23"/>
  </w:num>
  <w:num w:numId="29">
    <w:abstractNumId w:val="12"/>
  </w:num>
  <w:num w:numId="30">
    <w:abstractNumId w:val="33"/>
  </w:num>
  <w:num w:numId="31">
    <w:abstractNumId w:val="38"/>
  </w:num>
  <w:num w:numId="32">
    <w:abstractNumId w:val="9"/>
  </w:num>
  <w:num w:numId="33">
    <w:abstractNumId w:val="16"/>
  </w:num>
  <w:num w:numId="34">
    <w:abstractNumId w:val="20"/>
  </w:num>
  <w:num w:numId="35">
    <w:abstractNumId w:val="36"/>
  </w:num>
  <w:num w:numId="36">
    <w:abstractNumId w:val="6"/>
  </w:num>
  <w:num w:numId="37">
    <w:abstractNumId w:val="27"/>
  </w:num>
  <w:num w:numId="38">
    <w:abstractNumId w:val="35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79"/>
    <w:rsid w:val="00010547"/>
    <w:rsid w:val="000122D7"/>
    <w:rsid w:val="000166D6"/>
    <w:rsid w:val="0001780F"/>
    <w:rsid w:val="00021199"/>
    <w:rsid w:val="00022BD5"/>
    <w:rsid w:val="00023D1C"/>
    <w:rsid w:val="00037E95"/>
    <w:rsid w:val="0004410F"/>
    <w:rsid w:val="00055109"/>
    <w:rsid w:val="000569EF"/>
    <w:rsid w:val="00060C50"/>
    <w:rsid w:val="000612AE"/>
    <w:rsid w:val="00061B25"/>
    <w:rsid w:val="000649CA"/>
    <w:rsid w:val="0007061A"/>
    <w:rsid w:val="0007133C"/>
    <w:rsid w:val="00073A57"/>
    <w:rsid w:val="0007464F"/>
    <w:rsid w:val="00081D78"/>
    <w:rsid w:val="00090126"/>
    <w:rsid w:val="000940AE"/>
    <w:rsid w:val="0009600A"/>
    <w:rsid w:val="00096F88"/>
    <w:rsid w:val="000A0913"/>
    <w:rsid w:val="000A18D9"/>
    <w:rsid w:val="000B00B6"/>
    <w:rsid w:val="000B321A"/>
    <w:rsid w:val="000B4309"/>
    <w:rsid w:val="000C2025"/>
    <w:rsid w:val="000D30E6"/>
    <w:rsid w:val="000D7434"/>
    <w:rsid w:val="000F17D6"/>
    <w:rsid w:val="001030B7"/>
    <w:rsid w:val="00110462"/>
    <w:rsid w:val="0011150D"/>
    <w:rsid w:val="00131B33"/>
    <w:rsid w:val="0013629D"/>
    <w:rsid w:val="001426BC"/>
    <w:rsid w:val="001429B2"/>
    <w:rsid w:val="001459F3"/>
    <w:rsid w:val="00145EFA"/>
    <w:rsid w:val="00151F96"/>
    <w:rsid w:val="00156864"/>
    <w:rsid w:val="0016139C"/>
    <w:rsid w:val="001736B2"/>
    <w:rsid w:val="0017420F"/>
    <w:rsid w:val="0017658D"/>
    <w:rsid w:val="00184595"/>
    <w:rsid w:val="00187129"/>
    <w:rsid w:val="00192115"/>
    <w:rsid w:val="00194FF7"/>
    <w:rsid w:val="001A5795"/>
    <w:rsid w:val="001A682E"/>
    <w:rsid w:val="001B4B1D"/>
    <w:rsid w:val="001B5536"/>
    <w:rsid w:val="001B7D94"/>
    <w:rsid w:val="001C68E9"/>
    <w:rsid w:val="001D4B29"/>
    <w:rsid w:val="001D5AE8"/>
    <w:rsid w:val="001D5FCB"/>
    <w:rsid w:val="001E0216"/>
    <w:rsid w:val="001F07FB"/>
    <w:rsid w:val="001F1003"/>
    <w:rsid w:val="001F12D2"/>
    <w:rsid w:val="00203201"/>
    <w:rsid w:val="002125DA"/>
    <w:rsid w:val="002127D1"/>
    <w:rsid w:val="00214A71"/>
    <w:rsid w:val="00216895"/>
    <w:rsid w:val="00220032"/>
    <w:rsid w:val="00226832"/>
    <w:rsid w:val="00230797"/>
    <w:rsid w:val="002329AD"/>
    <w:rsid w:val="0023584C"/>
    <w:rsid w:val="00237ECF"/>
    <w:rsid w:val="00246C58"/>
    <w:rsid w:val="002504DD"/>
    <w:rsid w:val="00274FF8"/>
    <w:rsid w:val="00287B55"/>
    <w:rsid w:val="002923A1"/>
    <w:rsid w:val="00293378"/>
    <w:rsid w:val="00294841"/>
    <w:rsid w:val="002A6D9A"/>
    <w:rsid w:val="002B6DBC"/>
    <w:rsid w:val="002C300D"/>
    <w:rsid w:val="002C654E"/>
    <w:rsid w:val="002C6AAB"/>
    <w:rsid w:val="002C6B97"/>
    <w:rsid w:val="002D177C"/>
    <w:rsid w:val="002E2EED"/>
    <w:rsid w:val="002E4967"/>
    <w:rsid w:val="002E5F3E"/>
    <w:rsid w:val="002F4879"/>
    <w:rsid w:val="00301C86"/>
    <w:rsid w:val="003037DF"/>
    <w:rsid w:val="003117CF"/>
    <w:rsid w:val="00311B6E"/>
    <w:rsid w:val="00333D33"/>
    <w:rsid w:val="0033584E"/>
    <w:rsid w:val="00335A4D"/>
    <w:rsid w:val="0035184B"/>
    <w:rsid w:val="003559A9"/>
    <w:rsid w:val="00356C13"/>
    <w:rsid w:val="00367519"/>
    <w:rsid w:val="00367797"/>
    <w:rsid w:val="003726AC"/>
    <w:rsid w:val="00372766"/>
    <w:rsid w:val="00373AB2"/>
    <w:rsid w:val="00380268"/>
    <w:rsid w:val="00382D97"/>
    <w:rsid w:val="00385177"/>
    <w:rsid w:val="0038712C"/>
    <w:rsid w:val="00387A35"/>
    <w:rsid w:val="00395528"/>
    <w:rsid w:val="00397882"/>
    <w:rsid w:val="003A0964"/>
    <w:rsid w:val="003B014B"/>
    <w:rsid w:val="003B2F15"/>
    <w:rsid w:val="003B3A09"/>
    <w:rsid w:val="003B3A7E"/>
    <w:rsid w:val="003C273F"/>
    <w:rsid w:val="003C3659"/>
    <w:rsid w:val="003C4A8C"/>
    <w:rsid w:val="003D6C10"/>
    <w:rsid w:val="003D7F47"/>
    <w:rsid w:val="003E33E2"/>
    <w:rsid w:val="003E4046"/>
    <w:rsid w:val="003E7101"/>
    <w:rsid w:val="003F27DF"/>
    <w:rsid w:val="003F3119"/>
    <w:rsid w:val="003F7DD6"/>
    <w:rsid w:val="00400459"/>
    <w:rsid w:val="0040091B"/>
    <w:rsid w:val="004106B3"/>
    <w:rsid w:val="00411FCC"/>
    <w:rsid w:val="00414CB3"/>
    <w:rsid w:val="00424DCC"/>
    <w:rsid w:val="00430982"/>
    <w:rsid w:val="004377F6"/>
    <w:rsid w:val="004407F4"/>
    <w:rsid w:val="0044420B"/>
    <w:rsid w:val="00444A8D"/>
    <w:rsid w:val="00452A92"/>
    <w:rsid w:val="00461346"/>
    <w:rsid w:val="00463037"/>
    <w:rsid w:val="004733D8"/>
    <w:rsid w:val="004832E2"/>
    <w:rsid w:val="00490C77"/>
    <w:rsid w:val="00492FFD"/>
    <w:rsid w:val="00493FEA"/>
    <w:rsid w:val="00497CA4"/>
    <w:rsid w:val="00497DB1"/>
    <w:rsid w:val="004B251B"/>
    <w:rsid w:val="004C31B9"/>
    <w:rsid w:val="004C4D4D"/>
    <w:rsid w:val="004C4EF9"/>
    <w:rsid w:val="004D07CE"/>
    <w:rsid w:val="004D0D05"/>
    <w:rsid w:val="004D25AD"/>
    <w:rsid w:val="004D2864"/>
    <w:rsid w:val="004D4B80"/>
    <w:rsid w:val="004D623F"/>
    <w:rsid w:val="004F4360"/>
    <w:rsid w:val="004F5FD5"/>
    <w:rsid w:val="0050154F"/>
    <w:rsid w:val="0051159C"/>
    <w:rsid w:val="00513EBF"/>
    <w:rsid w:val="00522012"/>
    <w:rsid w:val="00537ACF"/>
    <w:rsid w:val="005421E9"/>
    <w:rsid w:val="00555DB0"/>
    <w:rsid w:val="0055682F"/>
    <w:rsid w:val="005621E5"/>
    <w:rsid w:val="005668EB"/>
    <w:rsid w:val="00567E2B"/>
    <w:rsid w:val="005814C6"/>
    <w:rsid w:val="005922B9"/>
    <w:rsid w:val="005B3C90"/>
    <w:rsid w:val="005C67B6"/>
    <w:rsid w:val="005C720C"/>
    <w:rsid w:val="005C77F7"/>
    <w:rsid w:val="005D74A4"/>
    <w:rsid w:val="005E151B"/>
    <w:rsid w:val="005E1546"/>
    <w:rsid w:val="005E37BA"/>
    <w:rsid w:val="005E39D2"/>
    <w:rsid w:val="005E5FF4"/>
    <w:rsid w:val="005F5269"/>
    <w:rsid w:val="006038CD"/>
    <w:rsid w:val="006044B3"/>
    <w:rsid w:val="00604FC5"/>
    <w:rsid w:val="00624871"/>
    <w:rsid w:val="00632970"/>
    <w:rsid w:val="006410AF"/>
    <w:rsid w:val="00644F38"/>
    <w:rsid w:val="006475EE"/>
    <w:rsid w:val="00652700"/>
    <w:rsid w:val="00655303"/>
    <w:rsid w:val="006662FB"/>
    <w:rsid w:val="00672570"/>
    <w:rsid w:val="006729B9"/>
    <w:rsid w:val="00675C4F"/>
    <w:rsid w:val="00680735"/>
    <w:rsid w:val="00681ED6"/>
    <w:rsid w:val="0068471E"/>
    <w:rsid w:val="00691BEE"/>
    <w:rsid w:val="006938BD"/>
    <w:rsid w:val="006A281E"/>
    <w:rsid w:val="006A72BC"/>
    <w:rsid w:val="006B475A"/>
    <w:rsid w:val="006B55C6"/>
    <w:rsid w:val="006D0BB7"/>
    <w:rsid w:val="00700478"/>
    <w:rsid w:val="007009FB"/>
    <w:rsid w:val="0070173D"/>
    <w:rsid w:val="007028F4"/>
    <w:rsid w:val="00703296"/>
    <w:rsid w:val="00705105"/>
    <w:rsid w:val="00706D24"/>
    <w:rsid w:val="00717240"/>
    <w:rsid w:val="00727E8D"/>
    <w:rsid w:val="007302EC"/>
    <w:rsid w:val="007315B7"/>
    <w:rsid w:val="00740BA5"/>
    <w:rsid w:val="00750EFB"/>
    <w:rsid w:val="007512B4"/>
    <w:rsid w:val="007534D8"/>
    <w:rsid w:val="0075620D"/>
    <w:rsid w:val="00756794"/>
    <w:rsid w:val="00757499"/>
    <w:rsid w:val="0077020C"/>
    <w:rsid w:val="007777C6"/>
    <w:rsid w:val="007808DD"/>
    <w:rsid w:val="0078160F"/>
    <w:rsid w:val="00785C01"/>
    <w:rsid w:val="0078635A"/>
    <w:rsid w:val="0078691C"/>
    <w:rsid w:val="00793726"/>
    <w:rsid w:val="00793C82"/>
    <w:rsid w:val="00794238"/>
    <w:rsid w:val="007A2FF0"/>
    <w:rsid w:val="007A4001"/>
    <w:rsid w:val="007B04DF"/>
    <w:rsid w:val="007B3F28"/>
    <w:rsid w:val="007C23E1"/>
    <w:rsid w:val="007C4487"/>
    <w:rsid w:val="007E4D95"/>
    <w:rsid w:val="007F074F"/>
    <w:rsid w:val="007F300E"/>
    <w:rsid w:val="007F4372"/>
    <w:rsid w:val="007F4700"/>
    <w:rsid w:val="007F4FB3"/>
    <w:rsid w:val="008038C7"/>
    <w:rsid w:val="00807A0B"/>
    <w:rsid w:val="00822966"/>
    <w:rsid w:val="00823E9C"/>
    <w:rsid w:val="008378C0"/>
    <w:rsid w:val="00841B7D"/>
    <w:rsid w:val="00844CD9"/>
    <w:rsid w:val="0084613F"/>
    <w:rsid w:val="00850704"/>
    <w:rsid w:val="00857BEF"/>
    <w:rsid w:val="00861FBE"/>
    <w:rsid w:val="00864FBD"/>
    <w:rsid w:val="00881CA0"/>
    <w:rsid w:val="00883F73"/>
    <w:rsid w:val="00887551"/>
    <w:rsid w:val="008909E6"/>
    <w:rsid w:val="008A0C10"/>
    <w:rsid w:val="008A61CD"/>
    <w:rsid w:val="008B06B3"/>
    <w:rsid w:val="008B5798"/>
    <w:rsid w:val="008B6873"/>
    <w:rsid w:val="008D03DB"/>
    <w:rsid w:val="008D5DAC"/>
    <w:rsid w:val="008D6340"/>
    <w:rsid w:val="008E5994"/>
    <w:rsid w:val="008F7579"/>
    <w:rsid w:val="00901BC4"/>
    <w:rsid w:val="00934C08"/>
    <w:rsid w:val="009432B6"/>
    <w:rsid w:val="00944374"/>
    <w:rsid w:val="009550D4"/>
    <w:rsid w:val="00962295"/>
    <w:rsid w:val="00973619"/>
    <w:rsid w:val="009774C0"/>
    <w:rsid w:val="00981149"/>
    <w:rsid w:val="0098210C"/>
    <w:rsid w:val="00982FD9"/>
    <w:rsid w:val="00983D40"/>
    <w:rsid w:val="00985DF3"/>
    <w:rsid w:val="00990358"/>
    <w:rsid w:val="00992DFD"/>
    <w:rsid w:val="009A6D8B"/>
    <w:rsid w:val="009A6E05"/>
    <w:rsid w:val="009B2128"/>
    <w:rsid w:val="009B7433"/>
    <w:rsid w:val="009B7730"/>
    <w:rsid w:val="009B7FFE"/>
    <w:rsid w:val="009C13F6"/>
    <w:rsid w:val="009C2555"/>
    <w:rsid w:val="009C3E23"/>
    <w:rsid w:val="009C436A"/>
    <w:rsid w:val="009C5F36"/>
    <w:rsid w:val="009D59B6"/>
    <w:rsid w:val="009E01C0"/>
    <w:rsid w:val="009E20C6"/>
    <w:rsid w:val="009F2935"/>
    <w:rsid w:val="009F42A5"/>
    <w:rsid w:val="00A01D52"/>
    <w:rsid w:val="00A0222E"/>
    <w:rsid w:val="00A0639A"/>
    <w:rsid w:val="00A115E2"/>
    <w:rsid w:val="00A11F01"/>
    <w:rsid w:val="00A1436E"/>
    <w:rsid w:val="00A15007"/>
    <w:rsid w:val="00A156DE"/>
    <w:rsid w:val="00A34E80"/>
    <w:rsid w:val="00A35EA3"/>
    <w:rsid w:val="00A379D3"/>
    <w:rsid w:val="00A40E54"/>
    <w:rsid w:val="00A51249"/>
    <w:rsid w:val="00A54E4F"/>
    <w:rsid w:val="00A56059"/>
    <w:rsid w:val="00A63554"/>
    <w:rsid w:val="00A63D14"/>
    <w:rsid w:val="00A663CA"/>
    <w:rsid w:val="00A669F7"/>
    <w:rsid w:val="00A70CDD"/>
    <w:rsid w:val="00A72303"/>
    <w:rsid w:val="00A82402"/>
    <w:rsid w:val="00A840CE"/>
    <w:rsid w:val="00A955D7"/>
    <w:rsid w:val="00AA49E3"/>
    <w:rsid w:val="00AA7A90"/>
    <w:rsid w:val="00AB23FC"/>
    <w:rsid w:val="00AB3382"/>
    <w:rsid w:val="00AB3E4F"/>
    <w:rsid w:val="00AB7D2B"/>
    <w:rsid w:val="00AB7E01"/>
    <w:rsid w:val="00AC1960"/>
    <w:rsid w:val="00AC1FDC"/>
    <w:rsid w:val="00AC7068"/>
    <w:rsid w:val="00AD0562"/>
    <w:rsid w:val="00AD2A10"/>
    <w:rsid w:val="00AD5A05"/>
    <w:rsid w:val="00AE0002"/>
    <w:rsid w:val="00AE75BA"/>
    <w:rsid w:val="00AF647D"/>
    <w:rsid w:val="00B00153"/>
    <w:rsid w:val="00B166AC"/>
    <w:rsid w:val="00B3041A"/>
    <w:rsid w:val="00B31054"/>
    <w:rsid w:val="00B36857"/>
    <w:rsid w:val="00B5070A"/>
    <w:rsid w:val="00B6168F"/>
    <w:rsid w:val="00B622E9"/>
    <w:rsid w:val="00B63509"/>
    <w:rsid w:val="00B6510D"/>
    <w:rsid w:val="00B80B29"/>
    <w:rsid w:val="00B83D01"/>
    <w:rsid w:val="00B86173"/>
    <w:rsid w:val="00B87806"/>
    <w:rsid w:val="00B902F8"/>
    <w:rsid w:val="00B95F61"/>
    <w:rsid w:val="00BA1C2E"/>
    <w:rsid w:val="00BA245B"/>
    <w:rsid w:val="00BA5092"/>
    <w:rsid w:val="00BC4A60"/>
    <w:rsid w:val="00BD3838"/>
    <w:rsid w:val="00BE2803"/>
    <w:rsid w:val="00BF7290"/>
    <w:rsid w:val="00C00165"/>
    <w:rsid w:val="00C02B78"/>
    <w:rsid w:val="00C13A05"/>
    <w:rsid w:val="00C20895"/>
    <w:rsid w:val="00C23E7A"/>
    <w:rsid w:val="00C243CE"/>
    <w:rsid w:val="00C40860"/>
    <w:rsid w:val="00C531E8"/>
    <w:rsid w:val="00C547ED"/>
    <w:rsid w:val="00C737E9"/>
    <w:rsid w:val="00C83155"/>
    <w:rsid w:val="00C856E8"/>
    <w:rsid w:val="00C90791"/>
    <w:rsid w:val="00C91402"/>
    <w:rsid w:val="00C91F05"/>
    <w:rsid w:val="00C96267"/>
    <w:rsid w:val="00CA0934"/>
    <w:rsid w:val="00CA0935"/>
    <w:rsid w:val="00CB03D2"/>
    <w:rsid w:val="00CB0BB8"/>
    <w:rsid w:val="00CB10D9"/>
    <w:rsid w:val="00CB1B72"/>
    <w:rsid w:val="00CB1C4F"/>
    <w:rsid w:val="00CB31B5"/>
    <w:rsid w:val="00CB3EF7"/>
    <w:rsid w:val="00CB5FD6"/>
    <w:rsid w:val="00CC3823"/>
    <w:rsid w:val="00CC567C"/>
    <w:rsid w:val="00CC5EC8"/>
    <w:rsid w:val="00CD2AEA"/>
    <w:rsid w:val="00CD560B"/>
    <w:rsid w:val="00CE37E4"/>
    <w:rsid w:val="00CE3BB7"/>
    <w:rsid w:val="00CE3D40"/>
    <w:rsid w:val="00CE592B"/>
    <w:rsid w:val="00CE7A6A"/>
    <w:rsid w:val="00CF26B8"/>
    <w:rsid w:val="00D153D6"/>
    <w:rsid w:val="00D370F7"/>
    <w:rsid w:val="00D40666"/>
    <w:rsid w:val="00D4612B"/>
    <w:rsid w:val="00D6690C"/>
    <w:rsid w:val="00D736E2"/>
    <w:rsid w:val="00D73D00"/>
    <w:rsid w:val="00D7489F"/>
    <w:rsid w:val="00D833F7"/>
    <w:rsid w:val="00D8456B"/>
    <w:rsid w:val="00D93F6E"/>
    <w:rsid w:val="00DB726F"/>
    <w:rsid w:val="00DC5C25"/>
    <w:rsid w:val="00DC7EA5"/>
    <w:rsid w:val="00DD533E"/>
    <w:rsid w:val="00DE3356"/>
    <w:rsid w:val="00DE658B"/>
    <w:rsid w:val="00DF1C51"/>
    <w:rsid w:val="00DF2817"/>
    <w:rsid w:val="00E11E4D"/>
    <w:rsid w:val="00E20AF0"/>
    <w:rsid w:val="00E22B7D"/>
    <w:rsid w:val="00E23705"/>
    <w:rsid w:val="00E37C50"/>
    <w:rsid w:val="00E5029B"/>
    <w:rsid w:val="00E5412E"/>
    <w:rsid w:val="00E55EDD"/>
    <w:rsid w:val="00E61FB8"/>
    <w:rsid w:val="00E63C45"/>
    <w:rsid w:val="00E669BE"/>
    <w:rsid w:val="00E81DE7"/>
    <w:rsid w:val="00E8298D"/>
    <w:rsid w:val="00E8748B"/>
    <w:rsid w:val="00E97B5C"/>
    <w:rsid w:val="00EB287D"/>
    <w:rsid w:val="00EB2A1F"/>
    <w:rsid w:val="00EB37B6"/>
    <w:rsid w:val="00EB3C96"/>
    <w:rsid w:val="00EB3F12"/>
    <w:rsid w:val="00EB7E03"/>
    <w:rsid w:val="00ED31B6"/>
    <w:rsid w:val="00EE0205"/>
    <w:rsid w:val="00EE05D3"/>
    <w:rsid w:val="00EE12D8"/>
    <w:rsid w:val="00EE221C"/>
    <w:rsid w:val="00EE34AF"/>
    <w:rsid w:val="00EF0C31"/>
    <w:rsid w:val="00EF4CED"/>
    <w:rsid w:val="00EF5301"/>
    <w:rsid w:val="00EF5C44"/>
    <w:rsid w:val="00F04968"/>
    <w:rsid w:val="00F06ED7"/>
    <w:rsid w:val="00F14E30"/>
    <w:rsid w:val="00F17776"/>
    <w:rsid w:val="00F23373"/>
    <w:rsid w:val="00F31FD3"/>
    <w:rsid w:val="00F50B0B"/>
    <w:rsid w:val="00F51310"/>
    <w:rsid w:val="00F52319"/>
    <w:rsid w:val="00F554F8"/>
    <w:rsid w:val="00F66716"/>
    <w:rsid w:val="00F673F1"/>
    <w:rsid w:val="00F815D9"/>
    <w:rsid w:val="00F84D6F"/>
    <w:rsid w:val="00F9272D"/>
    <w:rsid w:val="00F9476E"/>
    <w:rsid w:val="00FA3199"/>
    <w:rsid w:val="00FA6888"/>
    <w:rsid w:val="00FB6FDF"/>
    <w:rsid w:val="00FC0C8F"/>
    <w:rsid w:val="00FD2653"/>
    <w:rsid w:val="00FD7DB5"/>
    <w:rsid w:val="00FE2055"/>
    <w:rsid w:val="00FE56D6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12CFC2DB"/>
  <w15:docId w15:val="{D416BF6E-AD76-4D8A-8B6B-CC5BD87F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A6A"/>
    <w:pPr>
      <w:keepNext/>
      <w:spacing w:after="0" w:line="240" w:lineRule="auto"/>
      <w:ind w:right="706"/>
      <w:outlineLvl w:val="0"/>
    </w:pPr>
    <w:rPr>
      <w:rFonts w:ascii="Cambria" w:hAnsi="Cambria" w:cs="Tahoma"/>
      <w:b/>
      <w:color w:val="FFFFFF" w:themeColor="background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8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8D9"/>
    <w:pPr>
      <w:keepNext/>
      <w:jc w:val="center"/>
      <w:outlineLvl w:val="2"/>
    </w:pPr>
    <w:rPr>
      <w:rFonts w:ascii="Bahnschrift Condensed" w:hAnsi="Bahnschrift Condensed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4CB3"/>
    <w:pPr>
      <w:keepNext/>
      <w:shd w:val="clear" w:color="auto" w:fill="DBE5F1" w:themeFill="accent1" w:themeFillTint="33"/>
      <w:autoSpaceDE w:val="0"/>
      <w:autoSpaceDN w:val="0"/>
      <w:adjustRightInd w:val="0"/>
      <w:spacing w:after="0" w:line="240" w:lineRule="auto"/>
      <w:ind w:right="90"/>
      <w:outlineLvl w:val="3"/>
    </w:pPr>
    <w:rPr>
      <w:rFonts w:asciiTheme="majorHAnsi" w:hAnsiTheme="majorHAnsi" w:cs="Tahoma"/>
      <w:b/>
      <w:color w:val="1C1C1C"/>
      <w:sz w:val="20"/>
      <w:szCs w:val="2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838"/>
    <w:pPr>
      <w:keepNext/>
      <w:spacing w:after="160" w:line="0" w:lineRule="atLeast"/>
      <w:jc w:val="center"/>
      <w:outlineLvl w:val="4"/>
    </w:pPr>
    <w:rPr>
      <w:rFonts w:ascii="Georgia" w:eastAsia="Georgia" w:hAnsi="Georgia" w:cs="Times New Roman"/>
      <w:b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0735"/>
    <w:pPr>
      <w:keepNext/>
      <w:spacing w:after="0" w:line="360" w:lineRule="auto"/>
      <w:ind w:left="-851"/>
      <w:jc w:val="both"/>
      <w:outlineLvl w:val="5"/>
    </w:pPr>
    <w:rPr>
      <w:rFonts w:ascii="Arial" w:eastAsia="Arial" w:hAnsi="Arial" w:cs="Arial"/>
      <w:b/>
      <w:sz w:val="20"/>
      <w:u w:val="single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69F7"/>
    <w:pPr>
      <w:keepNext/>
      <w:tabs>
        <w:tab w:val="left" w:pos="3600"/>
      </w:tabs>
      <w:spacing w:after="120" w:line="360" w:lineRule="auto"/>
      <w:ind w:left="-851"/>
      <w:outlineLvl w:val="6"/>
    </w:pPr>
    <w:rPr>
      <w:rFonts w:ascii="Arial" w:eastAsia="Arial" w:hAnsi="Arial" w:cs="Arial"/>
      <w:b/>
      <w:sz w:val="20"/>
      <w:u w:val="single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F27DF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34"/>
    <w:locked/>
    <w:rsid w:val="003F27DF"/>
  </w:style>
  <w:style w:type="character" w:customStyle="1" w:styleId="rvts357">
    <w:name w:val="rvts357"/>
    <w:basedOn w:val="DefaultParagraphFont"/>
    <w:rsid w:val="004B251B"/>
    <w:rPr>
      <w:rFonts w:ascii="Calibri" w:hAnsi="Calibri" w:cs="Calibri" w:hint="default"/>
      <w:sz w:val="22"/>
      <w:szCs w:val="22"/>
    </w:rPr>
  </w:style>
  <w:style w:type="character" w:customStyle="1" w:styleId="rvts406">
    <w:name w:val="rvts406"/>
    <w:basedOn w:val="DefaultParagraphFont"/>
    <w:rsid w:val="004B251B"/>
    <w:rPr>
      <w:rFonts w:ascii="Calibri" w:hAnsi="Calibri" w:cs="Calibri" w:hint="default"/>
      <w:color w:val="2E74B5"/>
      <w:sz w:val="22"/>
      <w:szCs w:val="22"/>
    </w:rPr>
  </w:style>
  <w:style w:type="character" w:customStyle="1" w:styleId="rvts412">
    <w:name w:val="rvts412"/>
    <w:basedOn w:val="DefaultParagraphFont"/>
    <w:rsid w:val="004B251B"/>
    <w:rPr>
      <w:rFonts w:ascii="Calibri" w:hAnsi="Calibri" w:cs="Calibri" w:hint="default"/>
      <w:color w:val="222222"/>
      <w:sz w:val="22"/>
      <w:szCs w:val="22"/>
    </w:rPr>
  </w:style>
  <w:style w:type="character" w:customStyle="1" w:styleId="rvts413">
    <w:name w:val="rvts413"/>
    <w:basedOn w:val="DefaultParagraphFont"/>
    <w:rsid w:val="004B251B"/>
    <w:rPr>
      <w:rFonts w:ascii="Calibri" w:hAnsi="Calibri" w:cs="Calibri" w:hint="default"/>
      <w:i/>
      <w:iCs/>
      <w:color w:val="767171"/>
      <w:sz w:val="22"/>
      <w:szCs w:val="22"/>
      <w:shd w:val="clear" w:color="auto" w:fill="FFFFFF"/>
    </w:rPr>
  </w:style>
  <w:style w:type="character" w:customStyle="1" w:styleId="rvts353">
    <w:name w:val="rvts353"/>
    <w:basedOn w:val="DefaultParagraphFont"/>
    <w:rsid w:val="004B251B"/>
    <w:rPr>
      <w:rFonts w:ascii="Calibri" w:hAnsi="Calibri" w:cs="Calibri" w:hint="default"/>
      <w:sz w:val="22"/>
      <w:szCs w:val="22"/>
      <w:shd w:val="clear" w:color="auto" w:fill="FFFFFF"/>
    </w:rPr>
  </w:style>
  <w:style w:type="character" w:customStyle="1" w:styleId="rvts414">
    <w:name w:val="rvts414"/>
    <w:basedOn w:val="DefaultParagraphFont"/>
    <w:rsid w:val="004B251B"/>
    <w:rPr>
      <w:rFonts w:ascii="Calibri" w:hAnsi="Calibri" w:cs="Calibri" w:hint="default"/>
      <w:color w:val="2E74B5"/>
      <w:sz w:val="22"/>
      <w:szCs w:val="22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CE7A6A"/>
    <w:rPr>
      <w:rFonts w:ascii="Cambria" w:hAnsi="Cambria" w:cs="Tahoma"/>
      <w:b/>
      <w:color w:val="FFFFFF" w:themeColor="background1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18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8D9"/>
    <w:rPr>
      <w:rFonts w:ascii="Bahnschrift Condensed" w:hAnsi="Bahnschrift Condensed"/>
      <w:sz w:val="36"/>
    </w:rPr>
  </w:style>
  <w:style w:type="paragraph" w:styleId="BodyText">
    <w:name w:val="Body Text"/>
    <w:basedOn w:val="Normal"/>
    <w:link w:val="BodyTextChar"/>
    <w:uiPriority w:val="99"/>
    <w:unhideWhenUsed/>
    <w:rsid w:val="00414CB3"/>
    <w:pPr>
      <w:spacing w:after="40"/>
    </w:pPr>
    <w:rPr>
      <w:rFonts w:ascii="Cambria" w:hAnsi="Cambria" w:cs="Tahoma"/>
      <w:color w:val="0976A9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14CB3"/>
    <w:rPr>
      <w:rFonts w:ascii="Cambria" w:hAnsi="Cambria" w:cs="Tahoma"/>
      <w:color w:val="0976A9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14CB3"/>
    <w:rPr>
      <w:rFonts w:asciiTheme="majorHAnsi" w:hAnsiTheme="majorHAnsi" w:cs="Tahoma"/>
      <w:b/>
      <w:color w:val="1C1C1C"/>
      <w:sz w:val="20"/>
      <w:szCs w:val="20"/>
      <w:shd w:val="clear" w:color="auto" w:fill="DBE5F1" w:themeFill="accent1" w:themeFillTint="33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BD3838"/>
    <w:rPr>
      <w:rFonts w:ascii="Georgia" w:eastAsia="Georgia" w:hAnsi="Georgia" w:cs="Times New Roman"/>
      <w:b/>
      <w:lang w:val="en-IN"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80735"/>
    <w:rPr>
      <w:rFonts w:ascii="Arial" w:eastAsia="Arial" w:hAnsi="Arial" w:cs="Arial"/>
      <w:b/>
      <w:sz w:val="20"/>
      <w:u w:val="single"/>
      <w:lang w:val="en-IN" w:eastAsia="en-IN"/>
    </w:rPr>
  </w:style>
  <w:style w:type="character" w:customStyle="1" w:styleId="Heading7Char">
    <w:name w:val="Heading 7 Char"/>
    <w:basedOn w:val="DefaultParagraphFont"/>
    <w:link w:val="Heading7"/>
    <w:uiPriority w:val="9"/>
    <w:rsid w:val="00A669F7"/>
    <w:rPr>
      <w:rFonts w:ascii="Arial" w:eastAsia="Arial" w:hAnsi="Arial" w:cs="Arial"/>
      <w:b/>
      <w:sz w:val="20"/>
      <w:u w:val="single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22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6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4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3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jpg"/><Relationship Id="rId13" Type="http://schemas.openxmlformats.org/officeDocument/2006/relationships/diagramColors" Target="diagrams/colors1.xml"/><Relationship Id="rId18" Type="http://schemas.openxmlformats.org/officeDocument/2006/relationships/diagramQuickStyle" Target="diagrams/quickStyle2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Layout" Target="diagrams/layout2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microsoft.com/office/2007/relationships/diagramDrawing" Target="diagrams/drawing1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296693-61FA-4E87-B6E8-29F4ADCFAAE4}" type="doc">
      <dgm:prSet loTypeId="urn:microsoft.com/office/officeart/2011/layout/TabList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9B3E606-44CA-4D05-A66F-7ACF33B21B97}">
      <dgm:prSet phldrT="[Text]" custT="1"/>
      <dgm:spPr>
        <a:solidFill>
          <a:schemeClr val="accent6">
            <a:lumMod val="75000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IN" sz="1050"/>
            <a:t>Selenium</a:t>
          </a:r>
        </a:p>
      </dgm:t>
    </dgm:pt>
    <dgm:pt modelId="{56BE83D7-D161-447D-B691-3D7911CFD522}" type="parTrans" cxnId="{680F0C26-6086-41CC-B9F3-5AD488783C4C}">
      <dgm:prSet/>
      <dgm:spPr/>
      <dgm:t>
        <a:bodyPr/>
        <a:lstStyle/>
        <a:p>
          <a:endParaRPr lang="en-IN" sz="3200"/>
        </a:p>
      </dgm:t>
    </dgm:pt>
    <dgm:pt modelId="{D99A8DBE-3E1F-4602-A241-85BAA6F7C584}" type="sibTrans" cxnId="{680F0C26-6086-41CC-B9F3-5AD488783C4C}">
      <dgm:prSet/>
      <dgm:spPr/>
      <dgm:t>
        <a:bodyPr/>
        <a:lstStyle/>
        <a:p>
          <a:endParaRPr lang="en-IN" sz="3200"/>
        </a:p>
      </dgm:t>
    </dgm:pt>
    <dgm:pt modelId="{F241579C-92B2-46D3-8273-F9E089D38EF5}">
      <dgm:prSet phldrT="[Text]" custT="1"/>
      <dgm:spPr/>
      <dgm:t>
        <a:bodyPr/>
        <a:lstStyle/>
        <a:p>
          <a:pPr algn="ctr"/>
          <a:r>
            <a:rPr lang="en-IN" sz="1050"/>
            <a:t>Webdriver,TestNg</a:t>
          </a:r>
        </a:p>
      </dgm:t>
    </dgm:pt>
    <dgm:pt modelId="{CEC230C8-5882-4315-B6F8-14D9A5DE8474}" type="parTrans" cxnId="{5987E25C-F18D-4501-8E6B-3A1A189718F7}">
      <dgm:prSet/>
      <dgm:spPr/>
      <dgm:t>
        <a:bodyPr/>
        <a:lstStyle/>
        <a:p>
          <a:endParaRPr lang="en-IN" sz="3200"/>
        </a:p>
      </dgm:t>
    </dgm:pt>
    <dgm:pt modelId="{921C6CCA-E3EE-4855-9CF6-9F398E697486}" type="sibTrans" cxnId="{5987E25C-F18D-4501-8E6B-3A1A189718F7}">
      <dgm:prSet/>
      <dgm:spPr/>
      <dgm:t>
        <a:bodyPr/>
        <a:lstStyle/>
        <a:p>
          <a:endParaRPr lang="en-IN" sz="3200"/>
        </a:p>
      </dgm:t>
    </dgm:pt>
    <dgm:pt modelId="{B45ECD96-0B20-4E3C-8629-7926AE66B020}">
      <dgm:prSet phldrT="[Text]" custT="1"/>
      <dgm:spPr/>
      <dgm:t>
        <a:bodyPr/>
        <a:lstStyle/>
        <a:p>
          <a:r>
            <a:rPr lang="en-IN" sz="900"/>
            <a:t>End to End WebUI, Webservice automation </a:t>
          </a:r>
        </a:p>
      </dgm:t>
    </dgm:pt>
    <dgm:pt modelId="{F04CEAA9-51F3-4DF9-BEDB-1358AD96C952}" type="parTrans" cxnId="{54630127-876A-48DE-86F7-24651A7EB09F}">
      <dgm:prSet/>
      <dgm:spPr/>
      <dgm:t>
        <a:bodyPr/>
        <a:lstStyle/>
        <a:p>
          <a:endParaRPr lang="en-IN" sz="3200"/>
        </a:p>
      </dgm:t>
    </dgm:pt>
    <dgm:pt modelId="{514D030A-EA64-4263-8C60-F2D4B14DD479}" type="sibTrans" cxnId="{54630127-876A-48DE-86F7-24651A7EB09F}">
      <dgm:prSet/>
      <dgm:spPr/>
      <dgm:t>
        <a:bodyPr/>
        <a:lstStyle/>
        <a:p>
          <a:endParaRPr lang="en-IN" sz="3200"/>
        </a:p>
      </dgm:t>
    </dgm:pt>
    <dgm:pt modelId="{F5007D05-EFA0-43E0-AED0-B2E3EA9D9A84}">
      <dgm:prSet phldrT="[Text]" custT="1"/>
      <dgm:spPr>
        <a:solidFill>
          <a:schemeClr val="accent6">
            <a:lumMod val="75000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IN" sz="1050"/>
            <a:t>Test Managemnet</a:t>
          </a:r>
        </a:p>
      </dgm:t>
    </dgm:pt>
    <dgm:pt modelId="{95F3BC08-0298-4970-A8A8-409469E700ED}" type="parTrans" cxnId="{2CE6252B-25C7-466B-BDCD-E09637390D66}">
      <dgm:prSet/>
      <dgm:spPr/>
      <dgm:t>
        <a:bodyPr/>
        <a:lstStyle/>
        <a:p>
          <a:endParaRPr lang="en-IN" sz="3200"/>
        </a:p>
      </dgm:t>
    </dgm:pt>
    <dgm:pt modelId="{C8B577DB-F6B1-4BE4-A023-3287161C704D}" type="sibTrans" cxnId="{2CE6252B-25C7-466B-BDCD-E09637390D66}">
      <dgm:prSet/>
      <dgm:spPr/>
      <dgm:t>
        <a:bodyPr/>
        <a:lstStyle/>
        <a:p>
          <a:endParaRPr lang="en-IN" sz="3200"/>
        </a:p>
      </dgm:t>
    </dgm:pt>
    <dgm:pt modelId="{3F208F2B-97CF-4392-80D4-6AE9C2AF783E}">
      <dgm:prSet phldrT="[Text]" custT="1"/>
      <dgm:spPr/>
      <dgm:t>
        <a:bodyPr/>
        <a:lstStyle/>
        <a:p>
          <a:pPr algn="ctr"/>
          <a:r>
            <a:rPr lang="en-IN" sz="1050"/>
            <a:t>HP ALM, JIRA</a:t>
          </a:r>
        </a:p>
      </dgm:t>
    </dgm:pt>
    <dgm:pt modelId="{45CF8DEB-C6B4-4F6F-88F5-13299643B340}" type="parTrans" cxnId="{272D19B5-658C-473A-9761-E61C8D6301FD}">
      <dgm:prSet/>
      <dgm:spPr/>
      <dgm:t>
        <a:bodyPr/>
        <a:lstStyle/>
        <a:p>
          <a:endParaRPr lang="en-IN" sz="3200"/>
        </a:p>
      </dgm:t>
    </dgm:pt>
    <dgm:pt modelId="{180D4F9F-DEE6-4303-9B96-6BBA2B2575AA}" type="sibTrans" cxnId="{272D19B5-658C-473A-9761-E61C8D6301FD}">
      <dgm:prSet/>
      <dgm:spPr/>
      <dgm:t>
        <a:bodyPr/>
        <a:lstStyle/>
        <a:p>
          <a:endParaRPr lang="en-IN" sz="3200"/>
        </a:p>
      </dgm:t>
    </dgm:pt>
    <dgm:pt modelId="{5C593104-4CAC-4F69-BC38-85378668CCC3}">
      <dgm:prSet phldrT="[Text]" custT="1"/>
      <dgm:spPr/>
      <dgm:t>
        <a:bodyPr/>
        <a:lstStyle/>
        <a:p>
          <a:r>
            <a:rPr lang="en-IN" sz="900"/>
            <a:t>RTM, Test Cases, Estimations, Deployment</a:t>
          </a:r>
        </a:p>
      </dgm:t>
    </dgm:pt>
    <dgm:pt modelId="{13EEEC2D-B729-43DD-B5F0-FFA0E540D151}" type="parTrans" cxnId="{6D86D57F-380F-485B-A3C9-49D6076D26A1}">
      <dgm:prSet/>
      <dgm:spPr/>
      <dgm:t>
        <a:bodyPr/>
        <a:lstStyle/>
        <a:p>
          <a:endParaRPr lang="en-IN" sz="3200"/>
        </a:p>
      </dgm:t>
    </dgm:pt>
    <dgm:pt modelId="{4974AF70-9CA8-4A5D-A6CC-B15B5176FF6D}" type="sibTrans" cxnId="{6D86D57F-380F-485B-A3C9-49D6076D26A1}">
      <dgm:prSet/>
      <dgm:spPr/>
      <dgm:t>
        <a:bodyPr/>
        <a:lstStyle/>
        <a:p>
          <a:endParaRPr lang="en-IN" sz="3200"/>
        </a:p>
      </dgm:t>
    </dgm:pt>
    <dgm:pt modelId="{76712373-4371-43F7-AA3F-C8513C102299}">
      <dgm:prSet/>
      <dgm:spPr/>
      <dgm:t>
        <a:bodyPr/>
        <a:lstStyle/>
        <a:p>
          <a:endParaRPr lang="en-IN"/>
        </a:p>
      </dgm:t>
    </dgm:pt>
    <dgm:pt modelId="{29E09320-F31C-4E35-A490-5EAAF03B8396}" type="parTrans" cxnId="{ADC776B8-AA0F-4323-88F1-84B57B39B62C}">
      <dgm:prSet/>
      <dgm:spPr/>
      <dgm:t>
        <a:bodyPr/>
        <a:lstStyle/>
        <a:p>
          <a:endParaRPr lang="en-IN"/>
        </a:p>
      </dgm:t>
    </dgm:pt>
    <dgm:pt modelId="{2B161782-0C8A-4B1B-8ACA-4D4485227CF3}" type="sibTrans" cxnId="{ADC776B8-AA0F-4323-88F1-84B57B39B62C}">
      <dgm:prSet/>
      <dgm:spPr/>
      <dgm:t>
        <a:bodyPr/>
        <a:lstStyle/>
        <a:p>
          <a:endParaRPr lang="en-IN"/>
        </a:p>
      </dgm:t>
    </dgm:pt>
    <dgm:pt modelId="{D0B901C7-7C8C-416F-BAF1-7AE13E6D1D39}" type="pres">
      <dgm:prSet presAssocID="{12296693-61FA-4E87-B6E8-29F4ADCFAAE4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73137FE1-A285-4C88-B840-971AF1204EE3}" type="pres">
      <dgm:prSet presAssocID="{49B3E606-44CA-4D05-A66F-7ACF33B21B97}" presName="composite" presStyleCnt="0"/>
      <dgm:spPr/>
    </dgm:pt>
    <dgm:pt modelId="{CBD8E71C-93A4-47C5-AF13-5B90F9282E5D}" type="pres">
      <dgm:prSet presAssocID="{49B3E606-44CA-4D05-A66F-7ACF33B21B97}" presName="FirstChild" presStyleLbl="revTx" presStyleIdx="0" presStyleCnt="4" custLinFactNeighborX="1820" custLinFactNeighborY="-170">
        <dgm:presLayoutVars>
          <dgm:chMax val="0"/>
          <dgm:chPref val="0"/>
          <dgm:bulletEnabled val="1"/>
        </dgm:presLayoutVars>
      </dgm:prSet>
      <dgm:spPr/>
    </dgm:pt>
    <dgm:pt modelId="{BECD84D6-67A2-4FED-8295-8D912B11DAA0}" type="pres">
      <dgm:prSet presAssocID="{49B3E606-44CA-4D05-A66F-7ACF33B21B97}" presName="Parent" presStyleLbl="alignNode1" presStyleIdx="0" presStyleCnt="2" custFlipVert="0" custScaleX="170471" custScaleY="100222">
        <dgm:presLayoutVars>
          <dgm:chMax val="3"/>
          <dgm:chPref val="3"/>
          <dgm:bulletEnabled val="1"/>
        </dgm:presLayoutVars>
      </dgm:prSet>
      <dgm:spPr/>
    </dgm:pt>
    <dgm:pt modelId="{F9D1AAFC-9A96-446F-9A37-BB73F5BCEC91}" type="pres">
      <dgm:prSet presAssocID="{49B3E606-44CA-4D05-A66F-7ACF33B21B97}" presName="Accent" presStyleLbl="parChTrans1D1" presStyleIdx="0" presStyleCnt="2"/>
      <dgm:spPr/>
    </dgm:pt>
    <dgm:pt modelId="{A0FD1354-633A-43B0-81D5-E9A683E29281}" type="pres">
      <dgm:prSet presAssocID="{49B3E606-44CA-4D05-A66F-7ACF33B21B97}" presName="Child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21596B77-25F2-4C80-BD39-712C384A465C}" type="pres">
      <dgm:prSet presAssocID="{D99A8DBE-3E1F-4602-A241-85BAA6F7C584}" presName="sibTrans" presStyleCnt="0"/>
      <dgm:spPr/>
    </dgm:pt>
    <dgm:pt modelId="{29C95BB3-76E2-405E-9AF6-A541993C1024}" type="pres">
      <dgm:prSet presAssocID="{F5007D05-EFA0-43E0-AED0-B2E3EA9D9A84}" presName="composite" presStyleCnt="0"/>
      <dgm:spPr/>
    </dgm:pt>
    <dgm:pt modelId="{52F2462B-13D6-4316-9B02-289FDC4EAC3E}" type="pres">
      <dgm:prSet presAssocID="{F5007D05-EFA0-43E0-AED0-B2E3EA9D9A84}" presName="FirstChild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8E98AF6F-61C7-4334-B089-AF628F8799BD}" type="pres">
      <dgm:prSet presAssocID="{F5007D05-EFA0-43E0-AED0-B2E3EA9D9A84}" presName="Parent" presStyleLbl="alignNode1" presStyleIdx="1" presStyleCnt="2" custScaleX="184398" custScaleY="110164">
        <dgm:presLayoutVars>
          <dgm:chMax val="3"/>
          <dgm:chPref val="3"/>
          <dgm:bulletEnabled val="1"/>
        </dgm:presLayoutVars>
      </dgm:prSet>
      <dgm:spPr/>
    </dgm:pt>
    <dgm:pt modelId="{A9277D3E-FF8A-43C7-8627-633DA2DAC6CD}" type="pres">
      <dgm:prSet presAssocID="{F5007D05-EFA0-43E0-AED0-B2E3EA9D9A84}" presName="Accent" presStyleLbl="parChTrans1D1" presStyleIdx="1" presStyleCnt="2"/>
      <dgm:spPr/>
    </dgm:pt>
    <dgm:pt modelId="{2806463C-6B73-43F2-88B7-57C86AED3139}" type="pres">
      <dgm:prSet presAssocID="{F5007D05-EFA0-43E0-AED0-B2E3EA9D9A84}" presName="Child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680F0C26-6086-41CC-B9F3-5AD488783C4C}" srcId="{12296693-61FA-4E87-B6E8-29F4ADCFAAE4}" destId="{49B3E606-44CA-4D05-A66F-7ACF33B21B97}" srcOrd="0" destOrd="0" parTransId="{56BE83D7-D161-447D-B691-3D7911CFD522}" sibTransId="{D99A8DBE-3E1F-4602-A241-85BAA6F7C584}"/>
    <dgm:cxn modelId="{54630127-876A-48DE-86F7-24651A7EB09F}" srcId="{49B3E606-44CA-4D05-A66F-7ACF33B21B97}" destId="{B45ECD96-0B20-4E3C-8629-7926AE66B020}" srcOrd="1" destOrd="0" parTransId="{F04CEAA9-51F3-4DF9-BEDB-1358AD96C952}" sibTransId="{514D030A-EA64-4263-8C60-F2D4B14DD479}"/>
    <dgm:cxn modelId="{2CE6252B-25C7-466B-BDCD-E09637390D66}" srcId="{12296693-61FA-4E87-B6E8-29F4ADCFAAE4}" destId="{F5007D05-EFA0-43E0-AED0-B2E3EA9D9A84}" srcOrd="1" destOrd="0" parTransId="{95F3BC08-0298-4970-A8A8-409469E700ED}" sibTransId="{C8B577DB-F6B1-4BE4-A023-3287161C704D}"/>
    <dgm:cxn modelId="{8874AF39-3976-4E8E-BCFF-D35DE59569A9}" type="presOf" srcId="{12296693-61FA-4E87-B6E8-29F4ADCFAAE4}" destId="{D0B901C7-7C8C-416F-BAF1-7AE13E6D1D39}" srcOrd="0" destOrd="0" presId="urn:microsoft.com/office/officeart/2011/layout/TabList"/>
    <dgm:cxn modelId="{5987E25C-F18D-4501-8E6B-3A1A189718F7}" srcId="{49B3E606-44CA-4D05-A66F-7ACF33B21B97}" destId="{F241579C-92B2-46D3-8273-F9E089D38EF5}" srcOrd="0" destOrd="0" parTransId="{CEC230C8-5882-4315-B6F8-14D9A5DE8474}" sibTransId="{921C6CCA-E3EE-4855-9CF6-9F398E697486}"/>
    <dgm:cxn modelId="{224FFB71-EFD5-46A2-BFC8-F8F87ABC75D5}" type="presOf" srcId="{5C593104-4CAC-4F69-BC38-85378668CCC3}" destId="{2806463C-6B73-43F2-88B7-57C86AED3139}" srcOrd="0" destOrd="0" presId="urn:microsoft.com/office/officeart/2011/layout/TabList"/>
    <dgm:cxn modelId="{6FDA3A72-EF8D-4A89-B23C-5280F26CC0BE}" type="presOf" srcId="{B45ECD96-0B20-4E3C-8629-7926AE66B020}" destId="{A0FD1354-633A-43B0-81D5-E9A683E29281}" srcOrd="0" destOrd="0" presId="urn:microsoft.com/office/officeart/2011/layout/TabList"/>
    <dgm:cxn modelId="{A68C337C-7E76-4D7C-8BFF-E075531B9DD6}" type="presOf" srcId="{F241579C-92B2-46D3-8273-F9E089D38EF5}" destId="{CBD8E71C-93A4-47C5-AF13-5B90F9282E5D}" srcOrd="0" destOrd="0" presId="urn:microsoft.com/office/officeart/2011/layout/TabList"/>
    <dgm:cxn modelId="{6D86D57F-380F-485B-A3C9-49D6076D26A1}" srcId="{F5007D05-EFA0-43E0-AED0-B2E3EA9D9A84}" destId="{5C593104-4CAC-4F69-BC38-85378668CCC3}" srcOrd="1" destOrd="0" parTransId="{13EEEC2D-B729-43DD-B5F0-FFA0E540D151}" sibTransId="{4974AF70-9CA8-4A5D-A6CC-B15B5176FF6D}"/>
    <dgm:cxn modelId="{17CB24A1-24D6-4D32-8E1F-9613CFEEEF49}" type="presOf" srcId="{3F208F2B-97CF-4392-80D4-6AE9C2AF783E}" destId="{52F2462B-13D6-4316-9B02-289FDC4EAC3E}" srcOrd="0" destOrd="0" presId="urn:microsoft.com/office/officeart/2011/layout/TabList"/>
    <dgm:cxn modelId="{C9CB6FB1-00C3-4E98-A393-DE7867EE040C}" type="presOf" srcId="{F5007D05-EFA0-43E0-AED0-B2E3EA9D9A84}" destId="{8E98AF6F-61C7-4334-B089-AF628F8799BD}" srcOrd="0" destOrd="0" presId="urn:microsoft.com/office/officeart/2011/layout/TabList"/>
    <dgm:cxn modelId="{847B44B3-290F-4FEA-878B-AB05D37F81FC}" type="presOf" srcId="{49B3E606-44CA-4D05-A66F-7ACF33B21B97}" destId="{BECD84D6-67A2-4FED-8295-8D912B11DAA0}" srcOrd="0" destOrd="0" presId="urn:microsoft.com/office/officeart/2011/layout/TabList"/>
    <dgm:cxn modelId="{272D19B5-658C-473A-9761-E61C8D6301FD}" srcId="{F5007D05-EFA0-43E0-AED0-B2E3EA9D9A84}" destId="{3F208F2B-97CF-4392-80D4-6AE9C2AF783E}" srcOrd="0" destOrd="0" parTransId="{45CF8DEB-C6B4-4F6F-88F5-13299643B340}" sibTransId="{180D4F9F-DEE6-4303-9B96-6BBA2B2575AA}"/>
    <dgm:cxn modelId="{BA25A4B7-DBA1-4CD4-A156-32CABC706C23}" type="presOf" srcId="{76712373-4371-43F7-AA3F-C8513C102299}" destId="{2806463C-6B73-43F2-88B7-57C86AED3139}" srcOrd="0" destOrd="1" presId="urn:microsoft.com/office/officeart/2011/layout/TabList"/>
    <dgm:cxn modelId="{ADC776B8-AA0F-4323-88F1-84B57B39B62C}" srcId="{F5007D05-EFA0-43E0-AED0-B2E3EA9D9A84}" destId="{76712373-4371-43F7-AA3F-C8513C102299}" srcOrd="2" destOrd="0" parTransId="{29E09320-F31C-4E35-A490-5EAAF03B8396}" sibTransId="{2B161782-0C8A-4B1B-8ACA-4D4485227CF3}"/>
    <dgm:cxn modelId="{09FBC5EC-6D1A-4356-B114-5E702F4BF9FD}" type="presParOf" srcId="{D0B901C7-7C8C-416F-BAF1-7AE13E6D1D39}" destId="{73137FE1-A285-4C88-B840-971AF1204EE3}" srcOrd="0" destOrd="0" presId="urn:microsoft.com/office/officeart/2011/layout/TabList"/>
    <dgm:cxn modelId="{6CFD2765-A131-4514-9C4D-6D1C1263F244}" type="presParOf" srcId="{73137FE1-A285-4C88-B840-971AF1204EE3}" destId="{CBD8E71C-93A4-47C5-AF13-5B90F9282E5D}" srcOrd="0" destOrd="0" presId="urn:microsoft.com/office/officeart/2011/layout/TabList"/>
    <dgm:cxn modelId="{FE2989FE-F821-4CA5-83B2-FE2152A2F2BA}" type="presParOf" srcId="{73137FE1-A285-4C88-B840-971AF1204EE3}" destId="{BECD84D6-67A2-4FED-8295-8D912B11DAA0}" srcOrd="1" destOrd="0" presId="urn:microsoft.com/office/officeart/2011/layout/TabList"/>
    <dgm:cxn modelId="{D7A46D5A-42E9-4524-8116-D1020E6E67B3}" type="presParOf" srcId="{73137FE1-A285-4C88-B840-971AF1204EE3}" destId="{F9D1AAFC-9A96-446F-9A37-BB73F5BCEC91}" srcOrd="2" destOrd="0" presId="urn:microsoft.com/office/officeart/2011/layout/TabList"/>
    <dgm:cxn modelId="{E592AE90-F66C-49EC-93AE-368B8AFB2911}" type="presParOf" srcId="{D0B901C7-7C8C-416F-BAF1-7AE13E6D1D39}" destId="{A0FD1354-633A-43B0-81D5-E9A683E29281}" srcOrd="1" destOrd="0" presId="urn:microsoft.com/office/officeart/2011/layout/TabList"/>
    <dgm:cxn modelId="{857541E2-E677-4791-9422-1F49B165CA8C}" type="presParOf" srcId="{D0B901C7-7C8C-416F-BAF1-7AE13E6D1D39}" destId="{21596B77-25F2-4C80-BD39-712C384A465C}" srcOrd="2" destOrd="0" presId="urn:microsoft.com/office/officeart/2011/layout/TabList"/>
    <dgm:cxn modelId="{FA8B5A4B-7B76-407C-BEDE-75C4A179DAF7}" type="presParOf" srcId="{D0B901C7-7C8C-416F-BAF1-7AE13E6D1D39}" destId="{29C95BB3-76E2-405E-9AF6-A541993C1024}" srcOrd="3" destOrd="0" presId="urn:microsoft.com/office/officeart/2011/layout/TabList"/>
    <dgm:cxn modelId="{E183F520-D81B-49BB-99AD-9B03C066267D}" type="presParOf" srcId="{29C95BB3-76E2-405E-9AF6-A541993C1024}" destId="{52F2462B-13D6-4316-9B02-289FDC4EAC3E}" srcOrd="0" destOrd="0" presId="urn:microsoft.com/office/officeart/2011/layout/TabList"/>
    <dgm:cxn modelId="{07CA1FC1-456A-4EBD-8966-C0DA836131FB}" type="presParOf" srcId="{29C95BB3-76E2-405E-9AF6-A541993C1024}" destId="{8E98AF6F-61C7-4334-B089-AF628F8799BD}" srcOrd="1" destOrd="0" presId="urn:microsoft.com/office/officeart/2011/layout/TabList"/>
    <dgm:cxn modelId="{53A4B852-683E-464F-890B-83D376168F29}" type="presParOf" srcId="{29C95BB3-76E2-405E-9AF6-A541993C1024}" destId="{A9277D3E-FF8A-43C7-8627-633DA2DAC6CD}" srcOrd="2" destOrd="0" presId="urn:microsoft.com/office/officeart/2011/layout/TabList"/>
    <dgm:cxn modelId="{4D14C549-D42B-4EEA-B119-F6BEF9FB0FB3}" type="presParOf" srcId="{D0B901C7-7C8C-416F-BAF1-7AE13E6D1D39}" destId="{2806463C-6B73-43F2-88B7-57C86AED3139}" srcOrd="4" destOrd="0" presId="urn:microsoft.com/office/officeart/2011/layout/TabList"/>
  </dgm:cxnLst>
  <dgm:bg>
    <a:solidFill>
      <a:schemeClr val="accent6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2296693-61FA-4E87-B6E8-29F4ADCFAAE4}" type="doc">
      <dgm:prSet loTypeId="urn:microsoft.com/office/officeart/2011/layout/TabList" loCatId="officeonlin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3C423B2-CD9B-4EF6-B4A0-591405333E8F}">
      <dgm:prSet phldrT="[Text]" custT="1"/>
      <dgm:spPr>
        <a:solidFill>
          <a:schemeClr val="accent6">
            <a:lumMod val="75000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IN" sz="1050"/>
            <a:t>Team Lead</a:t>
          </a:r>
        </a:p>
      </dgm:t>
    </dgm:pt>
    <dgm:pt modelId="{2405D268-B028-496C-A3A4-177516D7F95A}" type="parTrans" cxnId="{9D9AEC71-426E-4E4A-B74C-05A66A6F7402}">
      <dgm:prSet/>
      <dgm:spPr/>
      <dgm:t>
        <a:bodyPr/>
        <a:lstStyle/>
        <a:p>
          <a:endParaRPr lang="en-IN" sz="3200"/>
        </a:p>
      </dgm:t>
    </dgm:pt>
    <dgm:pt modelId="{8F1D5679-D73C-4E1F-85DB-A34CE45D2935}" type="sibTrans" cxnId="{9D9AEC71-426E-4E4A-B74C-05A66A6F7402}">
      <dgm:prSet/>
      <dgm:spPr/>
      <dgm:t>
        <a:bodyPr/>
        <a:lstStyle/>
        <a:p>
          <a:endParaRPr lang="en-IN" sz="3200"/>
        </a:p>
      </dgm:t>
    </dgm:pt>
    <dgm:pt modelId="{1B72AE0A-9D46-402C-93E5-0D9622898C31}">
      <dgm:prSet phldrT="[Text]" custT="1"/>
      <dgm:spPr/>
      <dgm:t>
        <a:bodyPr/>
        <a:lstStyle/>
        <a:p>
          <a:pPr algn="ctr"/>
          <a:r>
            <a:rPr lang="en-IN" sz="1050"/>
            <a:t>Project management</a:t>
          </a:r>
        </a:p>
      </dgm:t>
    </dgm:pt>
    <dgm:pt modelId="{0400FEE7-09FD-4205-BFD2-FF543D51E5A8}" type="parTrans" cxnId="{6B78497F-7FB5-4167-A188-1C5C8EE76A36}">
      <dgm:prSet/>
      <dgm:spPr/>
      <dgm:t>
        <a:bodyPr/>
        <a:lstStyle/>
        <a:p>
          <a:endParaRPr lang="en-IN" sz="3200"/>
        </a:p>
      </dgm:t>
    </dgm:pt>
    <dgm:pt modelId="{91186EEF-9182-4B51-8CF4-2B7BF2CFBD9C}" type="sibTrans" cxnId="{6B78497F-7FB5-4167-A188-1C5C8EE76A36}">
      <dgm:prSet/>
      <dgm:spPr/>
      <dgm:t>
        <a:bodyPr/>
        <a:lstStyle/>
        <a:p>
          <a:endParaRPr lang="en-IN" sz="3200"/>
        </a:p>
      </dgm:t>
    </dgm:pt>
    <dgm:pt modelId="{3143D01E-29CD-4513-8A67-8C3AAC4A0F4D}">
      <dgm:prSet phldrT="[Text]" custT="1"/>
      <dgm:spPr/>
      <dgm:t>
        <a:bodyPr/>
        <a:lstStyle/>
        <a:p>
          <a:r>
            <a:rPr lang="en-IN" sz="900"/>
            <a:t>Meetings, Estimations, Resource manage</a:t>
          </a:r>
        </a:p>
      </dgm:t>
    </dgm:pt>
    <dgm:pt modelId="{AE55156F-9424-4715-B8A8-7ED7B218A898}" type="parTrans" cxnId="{356D8B66-7CDF-41CD-BD73-2CFB57F563C6}">
      <dgm:prSet/>
      <dgm:spPr/>
      <dgm:t>
        <a:bodyPr/>
        <a:lstStyle/>
        <a:p>
          <a:endParaRPr lang="en-IN" sz="3200"/>
        </a:p>
      </dgm:t>
    </dgm:pt>
    <dgm:pt modelId="{98907C07-461E-4E71-B8AF-674E347C2770}" type="sibTrans" cxnId="{356D8B66-7CDF-41CD-BD73-2CFB57F563C6}">
      <dgm:prSet/>
      <dgm:spPr/>
      <dgm:t>
        <a:bodyPr/>
        <a:lstStyle/>
        <a:p>
          <a:endParaRPr lang="en-IN" sz="3200"/>
        </a:p>
      </dgm:t>
    </dgm:pt>
    <dgm:pt modelId="{B45ECD96-0B20-4E3C-8629-7926AE66B020}">
      <dgm:prSet phldrT="[Text]"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IN" sz="900"/>
            <a:t>Preparing Visualisation for Weekly/Monthly reporting</a:t>
          </a:r>
        </a:p>
      </dgm:t>
    </dgm:pt>
    <dgm:pt modelId="{514D030A-EA64-4263-8C60-F2D4B14DD479}" type="sibTrans" cxnId="{54630127-876A-48DE-86F7-24651A7EB09F}">
      <dgm:prSet/>
      <dgm:spPr/>
      <dgm:t>
        <a:bodyPr/>
        <a:lstStyle/>
        <a:p>
          <a:endParaRPr lang="en-IN" sz="3200"/>
        </a:p>
      </dgm:t>
    </dgm:pt>
    <dgm:pt modelId="{F04CEAA9-51F3-4DF9-BEDB-1358AD96C952}" type="parTrans" cxnId="{54630127-876A-48DE-86F7-24651A7EB09F}">
      <dgm:prSet/>
      <dgm:spPr/>
      <dgm:t>
        <a:bodyPr/>
        <a:lstStyle/>
        <a:p>
          <a:endParaRPr lang="en-IN" sz="3200"/>
        </a:p>
      </dgm:t>
    </dgm:pt>
    <dgm:pt modelId="{49B3E606-44CA-4D05-A66F-7ACF33B21B97}">
      <dgm:prSet phldrT="[Text]" custT="1"/>
      <dgm:spPr>
        <a:solidFill>
          <a:schemeClr val="accent6">
            <a:lumMod val="75000"/>
          </a:schemeClr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IN" sz="1050"/>
            <a:t>Powe BI</a:t>
          </a:r>
        </a:p>
      </dgm:t>
    </dgm:pt>
    <dgm:pt modelId="{D99A8DBE-3E1F-4602-A241-85BAA6F7C584}" type="sibTrans" cxnId="{680F0C26-6086-41CC-B9F3-5AD488783C4C}">
      <dgm:prSet/>
      <dgm:spPr/>
      <dgm:t>
        <a:bodyPr/>
        <a:lstStyle/>
        <a:p>
          <a:endParaRPr lang="en-IN" sz="3200"/>
        </a:p>
      </dgm:t>
    </dgm:pt>
    <dgm:pt modelId="{56BE83D7-D161-447D-B691-3D7911CFD522}" type="parTrans" cxnId="{680F0C26-6086-41CC-B9F3-5AD488783C4C}">
      <dgm:prSet/>
      <dgm:spPr/>
      <dgm:t>
        <a:bodyPr/>
        <a:lstStyle/>
        <a:p>
          <a:endParaRPr lang="en-IN" sz="3200"/>
        </a:p>
      </dgm:t>
    </dgm:pt>
    <dgm:pt modelId="{F241579C-92B2-46D3-8273-F9E089D38EF5}">
      <dgm:prSet phldrT="[Text]" custT="1"/>
      <dgm:spPr/>
      <dgm:t>
        <a:bodyPr/>
        <a:lstStyle/>
        <a:p>
          <a:pPr algn="ctr"/>
          <a:r>
            <a:rPr lang="en-IN" sz="1050"/>
            <a:t> Status reporting</a:t>
          </a:r>
        </a:p>
      </dgm:t>
    </dgm:pt>
    <dgm:pt modelId="{921C6CCA-E3EE-4855-9CF6-9F398E697486}" type="sibTrans" cxnId="{5987E25C-F18D-4501-8E6B-3A1A189718F7}">
      <dgm:prSet/>
      <dgm:spPr/>
      <dgm:t>
        <a:bodyPr/>
        <a:lstStyle/>
        <a:p>
          <a:endParaRPr lang="en-IN" sz="3200"/>
        </a:p>
      </dgm:t>
    </dgm:pt>
    <dgm:pt modelId="{CEC230C8-5882-4315-B6F8-14D9A5DE8474}" type="parTrans" cxnId="{5987E25C-F18D-4501-8E6B-3A1A189718F7}">
      <dgm:prSet/>
      <dgm:spPr/>
      <dgm:t>
        <a:bodyPr/>
        <a:lstStyle/>
        <a:p>
          <a:endParaRPr lang="en-IN" sz="3200"/>
        </a:p>
      </dgm:t>
    </dgm:pt>
    <dgm:pt modelId="{D0B901C7-7C8C-416F-BAF1-7AE13E6D1D39}" type="pres">
      <dgm:prSet presAssocID="{12296693-61FA-4E87-B6E8-29F4ADCFAAE4}" presName="Name0" presStyleCnt="0">
        <dgm:presLayoutVars>
          <dgm:chMax/>
          <dgm:chPref val="3"/>
          <dgm:dir/>
          <dgm:animOne val="branch"/>
          <dgm:animLvl val="lvl"/>
        </dgm:presLayoutVars>
      </dgm:prSet>
      <dgm:spPr/>
    </dgm:pt>
    <dgm:pt modelId="{73137FE1-A285-4C88-B840-971AF1204EE3}" type="pres">
      <dgm:prSet presAssocID="{49B3E606-44CA-4D05-A66F-7ACF33B21B97}" presName="composite" presStyleCnt="0"/>
      <dgm:spPr/>
    </dgm:pt>
    <dgm:pt modelId="{CBD8E71C-93A4-47C5-AF13-5B90F9282E5D}" type="pres">
      <dgm:prSet presAssocID="{49B3E606-44CA-4D05-A66F-7ACF33B21B97}" presName="FirstChild" presStyleLbl="revTx" presStyleIdx="0" presStyleCnt="4">
        <dgm:presLayoutVars>
          <dgm:chMax val="0"/>
          <dgm:chPref val="0"/>
          <dgm:bulletEnabled val="1"/>
        </dgm:presLayoutVars>
      </dgm:prSet>
      <dgm:spPr/>
    </dgm:pt>
    <dgm:pt modelId="{BECD84D6-67A2-4FED-8295-8D912B11DAA0}" type="pres">
      <dgm:prSet presAssocID="{49B3E606-44CA-4D05-A66F-7ACF33B21B97}" presName="Parent" presStyleLbl="alignNode1" presStyleIdx="0" presStyleCnt="2" custFlipVert="0" custScaleX="170471" custScaleY="100222">
        <dgm:presLayoutVars>
          <dgm:chMax val="3"/>
          <dgm:chPref val="3"/>
          <dgm:bulletEnabled val="1"/>
        </dgm:presLayoutVars>
      </dgm:prSet>
      <dgm:spPr/>
    </dgm:pt>
    <dgm:pt modelId="{F9D1AAFC-9A96-446F-9A37-BB73F5BCEC91}" type="pres">
      <dgm:prSet presAssocID="{49B3E606-44CA-4D05-A66F-7ACF33B21B97}" presName="Accent" presStyleLbl="parChTrans1D1" presStyleIdx="0" presStyleCnt="2"/>
      <dgm:spPr/>
    </dgm:pt>
    <dgm:pt modelId="{A0FD1354-633A-43B0-81D5-E9A683E29281}" type="pres">
      <dgm:prSet presAssocID="{49B3E606-44CA-4D05-A66F-7ACF33B21B97}" presName="Child" presStyleLbl="revTx" presStyleIdx="1" presStyleCnt="4">
        <dgm:presLayoutVars>
          <dgm:chMax val="0"/>
          <dgm:chPref val="0"/>
          <dgm:bulletEnabled val="1"/>
        </dgm:presLayoutVars>
      </dgm:prSet>
      <dgm:spPr/>
    </dgm:pt>
    <dgm:pt modelId="{21596B77-25F2-4C80-BD39-712C384A465C}" type="pres">
      <dgm:prSet presAssocID="{D99A8DBE-3E1F-4602-A241-85BAA6F7C584}" presName="sibTrans" presStyleCnt="0"/>
      <dgm:spPr/>
    </dgm:pt>
    <dgm:pt modelId="{0E7EDB38-36FF-4FE9-AB6F-B8E1471EFDA8}" type="pres">
      <dgm:prSet presAssocID="{E3C423B2-CD9B-4EF6-B4A0-591405333E8F}" presName="composite" presStyleCnt="0"/>
      <dgm:spPr/>
    </dgm:pt>
    <dgm:pt modelId="{997B01EA-C3F8-460E-96AC-0E7E9F2035A1}" type="pres">
      <dgm:prSet presAssocID="{E3C423B2-CD9B-4EF6-B4A0-591405333E8F}" presName="FirstChild" presStyleLbl="revTx" presStyleIdx="2" presStyleCnt="4">
        <dgm:presLayoutVars>
          <dgm:chMax val="0"/>
          <dgm:chPref val="0"/>
          <dgm:bulletEnabled val="1"/>
        </dgm:presLayoutVars>
      </dgm:prSet>
      <dgm:spPr/>
    </dgm:pt>
    <dgm:pt modelId="{58CF8171-D3FE-430B-950F-C7DC20832A3F}" type="pres">
      <dgm:prSet presAssocID="{E3C423B2-CD9B-4EF6-B4A0-591405333E8F}" presName="Parent" presStyleLbl="alignNode1" presStyleIdx="1" presStyleCnt="2" custScaleX="173138" custScaleY="106196">
        <dgm:presLayoutVars>
          <dgm:chMax val="3"/>
          <dgm:chPref val="3"/>
          <dgm:bulletEnabled val="1"/>
        </dgm:presLayoutVars>
      </dgm:prSet>
      <dgm:spPr/>
    </dgm:pt>
    <dgm:pt modelId="{E3ECCB49-CE28-4CA0-AFD8-780B9D40603E}" type="pres">
      <dgm:prSet presAssocID="{E3C423B2-CD9B-4EF6-B4A0-591405333E8F}" presName="Accent" presStyleLbl="parChTrans1D1" presStyleIdx="1" presStyleCnt="2"/>
      <dgm:spPr/>
    </dgm:pt>
    <dgm:pt modelId="{F49E9B0F-E907-42B2-B1F3-D35DBFD8FC21}" type="pres">
      <dgm:prSet presAssocID="{E3C423B2-CD9B-4EF6-B4A0-591405333E8F}" presName="Child" presStyleLbl="revTx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59FBEE16-A326-4C23-B53D-3EE02FDAF8C4}" type="presOf" srcId="{12296693-61FA-4E87-B6E8-29F4ADCFAAE4}" destId="{D0B901C7-7C8C-416F-BAF1-7AE13E6D1D39}" srcOrd="0" destOrd="0" presId="urn:microsoft.com/office/officeart/2011/layout/TabList"/>
    <dgm:cxn modelId="{680F0C26-6086-41CC-B9F3-5AD488783C4C}" srcId="{12296693-61FA-4E87-B6E8-29F4ADCFAAE4}" destId="{49B3E606-44CA-4D05-A66F-7ACF33B21B97}" srcOrd="0" destOrd="0" parTransId="{56BE83D7-D161-447D-B691-3D7911CFD522}" sibTransId="{D99A8DBE-3E1F-4602-A241-85BAA6F7C584}"/>
    <dgm:cxn modelId="{54630127-876A-48DE-86F7-24651A7EB09F}" srcId="{49B3E606-44CA-4D05-A66F-7ACF33B21B97}" destId="{B45ECD96-0B20-4E3C-8629-7926AE66B020}" srcOrd="1" destOrd="0" parTransId="{F04CEAA9-51F3-4DF9-BEDB-1358AD96C952}" sibTransId="{514D030A-EA64-4263-8C60-F2D4B14DD479}"/>
    <dgm:cxn modelId="{5987E25C-F18D-4501-8E6B-3A1A189718F7}" srcId="{49B3E606-44CA-4D05-A66F-7ACF33B21B97}" destId="{F241579C-92B2-46D3-8273-F9E089D38EF5}" srcOrd="0" destOrd="0" parTransId="{CEC230C8-5882-4315-B6F8-14D9A5DE8474}" sibTransId="{921C6CCA-E3EE-4855-9CF6-9F398E697486}"/>
    <dgm:cxn modelId="{230D5D44-BF59-4E83-A607-BD12CDE8ACAA}" type="presOf" srcId="{B45ECD96-0B20-4E3C-8629-7926AE66B020}" destId="{A0FD1354-633A-43B0-81D5-E9A683E29281}" srcOrd="0" destOrd="0" presId="urn:microsoft.com/office/officeart/2011/layout/TabList"/>
    <dgm:cxn modelId="{356D8B66-7CDF-41CD-BD73-2CFB57F563C6}" srcId="{E3C423B2-CD9B-4EF6-B4A0-591405333E8F}" destId="{3143D01E-29CD-4513-8A67-8C3AAC4A0F4D}" srcOrd="1" destOrd="0" parTransId="{AE55156F-9424-4715-B8A8-7ED7B218A898}" sibTransId="{98907C07-461E-4E71-B8AF-674E347C2770}"/>
    <dgm:cxn modelId="{9D9AEC71-426E-4E4A-B74C-05A66A6F7402}" srcId="{12296693-61FA-4E87-B6E8-29F4ADCFAAE4}" destId="{E3C423B2-CD9B-4EF6-B4A0-591405333E8F}" srcOrd="1" destOrd="0" parTransId="{2405D268-B028-496C-A3A4-177516D7F95A}" sibTransId="{8F1D5679-D73C-4E1F-85DB-A34CE45D2935}"/>
    <dgm:cxn modelId="{8375DA55-B520-4F5B-834A-2E51185F2B9A}" type="presOf" srcId="{3143D01E-29CD-4513-8A67-8C3AAC4A0F4D}" destId="{F49E9B0F-E907-42B2-B1F3-D35DBFD8FC21}" srcOrd="0" destOrd="0" presId="urn:microsoft.com/office/officeart/2011/layout/TabList"/>
    <dgm:cxn modelId="{6B78497F-7FB5-4167-A188-1C5C8EE76A36}" srcId="{E3C423B2-CD9B-4EF6-B4A0-591405333E8F}" destId="{1B72AE0A-9D46-402C-93E5-0D9622898C31}" srcOrd="0" destOrd="0" parTransId="{0400FEE7-09FD-4205-BFD2-FF543D51E5A8}" sibTransId="{91186EEF-9182-4B51-8CF4-2B7BF2CFBD9C}"/>
    <dgm:cxn modelId="{71ADE483-F095-494C-8A6F-35D00E6A2AA2}" type="presOf" srcId="{49B3E606-44CA-4D05-A66F-7ACF33B21B97}" destId="{BECD84D6-67A2-4FED-8295-8D912B11DAA0}" srcOrd="0" destOrd="0" presId="urn:microsoft.com/office/officeart/2011/layout/TabList"/>
    <dgm:cxn modelId="{D99ABD94-9580-40F6-B444-74865C8E1472}" type="presOf" srcId="{1B72AE0A-9D46-402C-93E5-0D9622898C31}" destId="{997B01EA-C3F8-460E-96AC-0E7E9F2035A1}" srcOrd="0" destOrd="0" presId="urn:microsoft.com/office/officeart/2011/layout/TabList"/>
    <dgm:cxn modelId="{373233F2-1A10-438D-B29F-13AC189F2E0E}" type="presOf" srcId="{F241579C-92B2-46D3-8273-F9E089D38EF5}" destId="{CBD8E71C-93A4-47C5-AF13-5B90F9282E5D}" srcOrd="0" destOrd="0" presId="urn:microsoft.com/office/officeart/2011/layout/TabList"/>
    <dgm:cxn modelId="{5D65E5F2-2B63-4E06-B67C-517077532EDE}" type="presOf" srcId="{E3C423B2-CD9B-4EF6-B4A0-591405333E8F}" destId="{58CF8171-D3FE-430B-950F-C7DC20832A3F}" srcOrd="0" destOrd="0" presId="urn:microsoft.com/office/officeart/2011/layout/TabList"/>
    <dgm:cxn modelId="{5B28AA86-37C7-4884-A314-5859E787D30F}" type="presParOf" srcId="{D0B901C7-7C8C-416F-BAF1-7AE13E6D1D39}" destId="{73137FE1-A285-4C88-B840-971AF1204EE3}" srcOrd="0" destOrd="0" presId="urn:microsoft.com/office/officeart/2011/layout/TabList"/>
    <dgm:cxn modelId="{EE90DE4D-6420-4B1D-AE0F-ED904F70DE1A}" type="presParOf" srcId="{73137FE1-A285-4C88-B840-971AF1204EE3}" destId="{CBD8E71C-93A4-47C5-AF13-5B90F9282E5D}" srcOrd="0" destOrd="0" presId="urn:microsoft.com/office/officeart/2011/layout/TabList"/>
    <dgm:cxn modelId="{71C510E8-08A5-4791-95C7-E86E349DCB75}" type="presParOf" srcId="{73137FE1-A285-4C88-B840-971AF1204EE3}" destId="{BECD84D6-67A2-4FED-8295-8D912B11DAA0}" srcOrd="1" destOrd="0" presId="urn:microsoft.com/office/officeart/2011/layout/TabList"/>
    <dgm:cxn modelId="{AC6518B7-0598-4A42-BB71-489B0C9F4043}" type="presParOf" srcId="{73137FE1-A285-4C88-B840-971AF1204EE3}" destId="{F9D1AAFC-9A96-446F-9A37-BB73F5BCEC91}" srcOrd="2" destOrd="0" presId="urn:microsoft.com/office/officeart/2011/layout/TabList"/>
    <dgm:cxn modelId="{17209D36-8E99-41C3-9143-DD1BDCB810D8}" type="presParOf" srcId="{D0B901C7-7C8C-416F-BAF1-7AE13E6D1D39}" destId="{A0FD1354-633A-43B0-81D5-E9A683E29281}" srcOrd="1" destOrd="0" presId="urn:microsoft.com/office/officeart/2011/layout/TabList"/>
    <dgm:cxn modelId="{82359467-FA67-458D-AD5A-71680F6DEAA0}" type="presParOf" srcId="{D0B901C7-7C8C-416F-BAF1-7AE13E6D1D39}" destId="{21596B77-25F2-4C80-BD39-712C384A465C}" srcOrd="2" destOrd="0" presId="urn:microsoft.com/office/officeart/2011/layout/TabList"/>
    <dgm:cxn modelId="{B9234191-BB2B-4AE4-BEE1-6F84671A2194}" type="presParOf" srcId="{D0B901C7-7C8C-416F-BAF1-7AE13E6D1D39}" destId="{0E7EDB38-36FF-4FE9-AB6F-B8E1471EFDA8}" srcOrd="3" destOrd="0" presId="urn:microsoft.com/office/officeart/2011/layout/TabList"/>
    <dgm:cxn modelId="{330C08B7-6FA7-4B9B-BDF1-A5FFF9FDBDFE}" type="presParOf" srcId="{0E7EDB38-36FF-4FE9-AB6F-B8E1471EFDA8}" destId="{997B01EA-C3F8-460E-96AC-0E7E9F2035A1}" srcOrd="0" destOrd="0" presId="urn:microsoft.com/office/officeart/2011/layout/TabList"/>
    <dgm:cxn modelId="{67687AC8-1051-4EB0-9355-CE8CED4471FA}" type="presParOf" srcId="{0E7EDB38-36FF-4FE9-AB6F-B8E1471EFDA8}" destId="{58CF8171-D3FE-430B-950F-C7DC20832A3F}" srcOrd="1" destOrd="0" presId="urn:microsoft.com/office/officeart/2011/layout/TabList"/>
    <dgm:cxn modelId="{51752B1C-5EBF-40A4-A6FD-678909A034A3}" type="presParOf" srcId="{0E7EDB38-36FF-4FE9-AB6F-B8E1471EFDA8}" destId="{E3ECCB49-CE28-4CA0-AFD8-780B9D40603E}" srcOrd="2" destOrd="0" presId="urn:microsoft.com/office/officeart/2011/layout/TabList"/>
    <dgm:cxn modelId="{A03DC16E-E7A5-40F0-97F1-1395DF5068E4}" type="presParOf" srcId="{D0B901C7-7C8C-416F-BAF1-7AE13E6D1D39}" destId="{F49E9B0F-E907-42B2-B1F3-D35DBFD8FC21}" srcOrd="4" destOrd="0" presId="urn:microsoft.com/office/officeart/2011/layout/TabList"/>
  </dgm:cxnLst>
  <dgm:bg>
    <a:solidFill>
      <a:schemeClr val="accent6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277D3E-FF8A-43C7-8627-633DA2DAC6CD}">
      <dsp:nvSpPr>
        <dsp:cNvPr id="0" name=""/>
        <dsp:cNvSpPr/>
      </dsp:nvSpPr>
      <dsp:spPr>
        <a:xfrm>
          <a:off x="124152" y="990589"/>
          <a:ext cx="2263140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1AAFC-9A96-446F-9A37-BB73F5BCEC91}">
      <dsp:nvSpPr>
        <dsp:cNvPr id="0" name=""/>
        <dsp:cNvSpPr/>
      </dsp:nvSpPr>
      <dsp:spPr>
        <a:xfrm>
          <a:off x="103665" y="241903"/>
          <a:ext cx="2263140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8E71C-93A4-47C5-AF13-5B90F9282E5D}">
      <dsp:nvSpPr>
        <dsp:cNvPr id="0" name=""/>
        <dsp:cNvSpPr/>
      </dsp:nvSpPr>
      <dsp:spPr>
        <a:xfrm>
          <a:off x="692082" y="155"/>
          <a:ext cx="1674723" cy="2413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Webdriver,TestNg</a:t>
          </a:r>
        </a:p>
      </dsp:txBody>
      <dsp:txXfrm>
        <a:off x="692082" y="155"/>
        <a:ext cx="1674723" cy="241337"/>
      </dsp:txXfrm>
    </dsp:sp>
    <dsp:sp modelId="{BECD84D6-67A2-4FED-8295-8D912B11DAA0}">
      <dsp:nvSpPr>
        <dsp:cNvPr id="0" name=""/>
        <dsp:cNvSpPr/>
      </dsp:nvSpPr>
      <dsp:spPr>
        <a:xfrm>
          <a:off x="-103665" y="297"/>
          <a:ext cx="1003079" cy="241873"/>
        </a:xfrm>
        <a:prstGeom prst="round2SameRect">
          <a:avLst>
            <a:gd name="adj1" fmla="val 16670"/>
            <a:gd name="adj2" fmla="val 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Selenium</a:t>
          </a:r>
        </a:p>
      </dsp:txBody>
      <dsp:txXfrm>
        <a:off x="-91856" y="12106"/>
        <a:ext cx="979461" cy="230064"/>
      </dsp:txXfrm>
    </dsp:sp>
    <dsp:sp modelId="{A0FD1354-633A-43B0-81D5-E9A683E29281}">
      <dsp:nvSpPr>
        <dsp:cNvPr id="0" name=""/>
        <dsp:cNvSpPr/>
      </dsp:nvSpPr>
      <dsp:spPr>
        <a:xfrm>
          <a:off x="0" y="242171"/>
          <a:ext cx="2263140" cy="4827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End to End WebUI, Webservice automation </a:t>
          </a:r>
        </a:p>
      </dsp:txBody>
      <dsp:txXfrm>
        <a:off x="0" y="242171"/>
        <a:ext cx="2263140" cy="482748"/>
      </dsp:txXfrm>
    </dsp:sp>
    <dsp:sp modelId="{52F2462B-13D6-4316-9B02-289FDC4EAC3E}">
      <dsp:nvSpPr>
        <dsp:cNvPr id="0" name=""/>
        <dsp:cNvSpPr/>
      </dsp:nvSpPr>
      <dsp:spPr>
        <a:xfrm>
          <a:off x="712569" y="749251"/>
          <a:ext cx="1674723" cy="2413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HP ALM, JIRA</a:t>
          </a:r>
        </a:p>
      </dsp:txBody>
      <dsp:txXfrm>
        <a:off x="712569" y="749251"/>
        <a:ext cx="1674723" cy="241337"/>
      </dsp:txXfrm>
    </dsp:sp>
    <dsp:sp modelId="{8E98AF6F-61C7-4334-B089-AF628F8799BD}">
      <dsp:nvSpPr>
        <dsp:cNvPr id="0" name=""/>
        <dsp:cNvSpPr/>
      </dsp:nvSpPr>
      <dsp:spPr>
        <a:xfrm>
          <a:off x="-124152" y="736986"/>
          <a:ext cx="1085028" cy="265867"/>
        </a:xfrm>
        <a:prstGeom prst="round2SameRect">
          <a:avLst>
            <a:gd name="adj1" fmla="val 16670"/>
            <a:gd name="adj2" fmla="val 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Test Managemnet</a:t>
          </a:r>
        </a:p>
      </dsp:txBody>
      <dsp:txXfrm>
        <a:off x="-111171" y="749967"/>
        <a:ext cx="1059066" cy="252886"/>
      </dsp:txXfrm>
    </dsp:sp>
    <dsp:sp modelId="{2806463C-6B73-43F2-88B7-57C86AED3139}">
      <dsp:nvSpPr>
        <dsp:cNvPr id="0" name=""/>
        <dsp:cNvSpPr/>
      </dsp:nvSpPr>
      <dsp:spPr>
        <a:xfrm>
          <a:off x="0" y="1002853"/>
          <a:ext cx="2263140" cy="48274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RTM, Test Cases, Estimations, Deployment</a:t>
          </a:r>
        </a:p>
        <a:p>
          <a:pPr marL="285750" lvl="1" indent="-285750" algn="l" defTabSz="1600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3600" kern="1200"/>
        </a:p>
      </dsp:txBody>
      <dsp:txXfrm>
        <a:off x="0" y="1002853"/>
        <a:ext cx="2263140" cy="48274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ECCB49-CE28-4CA0-AFD8-780B9D40603E}">
      <dsp:nvSpPr>
        <dsp:cNvPr id="0" name=""/>
        <dsp:cNvSpPr/>
      </dsp:nvSpPr>
      <dsp:spPr>
        <a:xfrm>
          <a:off x="107588" y="992078"/>
          <a:ext cx="2263140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D1AAFC-9A96-446F-9A37-BB73F5BCEC91}">
      <dsp:nvSpPr>
        <dsp:cNvPr id="0" name=""/>
        <dsp:cNvSpPr/>
      </dsp:nvSpPr>
      <dsp:spPr>
        <a:xfrm>
          <a:off x="103665" y="243708"/>
          <a:ext cx="2263140" cy="0"/>
        </a:xfrm>
        <a:prstGeom prst="line">
          <a:avLst/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8E71C-93A4-47C5-AF13-5B90F9282E5D}">
      <dsp:nvSpPr>
        <dsp:cNvPr id="0" name=""/>
        <dsp:cNvSpPr/>
      </dsp:nvSpPr>
      <dsp:spPr>
        <a:xfrm>
          <a:off x="692082" y="919"/>
          <a:ext cx="1674723" cy="242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 Status reporting</a:t>
          </a:r>
        </a:p>
      </dsp:txBody>
      <dsp:txXfrm>
        <a:off x="692082" y="919"/>
        <a:ext cx="1674723" cy="242788"/>
      </dsp:txXfrm>
    </dsp:sp>
    <dsp:sp modelId="{BECD84D6-67A2-4FED-8295-8D912B11DAA0}">
      <dsp:nvSpPr>
        <dsp:cNvPr id="0" name=""/>
        <dsp:cNvSpPr/>
      </dsp:nvSpPr>
      <dsp:spPr>
        <a:xfrm>
          <a:off x="-103665" y="649"/>
          <a:ext cx="1003079" cy="243327"/>
        </a:xfrm>
        <a:prstGeom prst="round2SameRect">
          <a:avLst>
            <a:gd name="adj1" fmla="val 16670"/>
            <a:gd name="adj2" fmla="val 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Powe BI</a:t>
          </a:r>
        </a:p>
      </dsp:txBody>
      <dsp:txXfrm>
        <a:off x="-91785" y="12529"/>
        <a:ext cx="979319" cy="231447"/>
      </dsp:txXfrm>
    </dsp:sp>
    <dsp:sp modelId="{A0FD1354-633A-43B0-81D5-E9A683E29281}">
      <dsp:nvSpPr>
        <dsp:cNvPr id="0" name=""/>
        <dsp:cNvSpPr/>
      </dsp:nvSpPr>
      <dsp:spPr>
        <a:xfrm>
          <a:off x="0" y="243977"/>
          <a:ext cx="2263140" cy="485650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Preparing Visualisation for Weekly/Monthly reporting</a:t>
          </a:r>
        </a:p>
      </dsp:txBody>
      <dsp:txXfrm>
        <a:off x="0" y="243977"/>
        <a:ext cx="2263140" cy="485650"/>
      </dsp:txXfrm>
    </dsp:sp>
    <dsp:sp modelId="{997B01EA-C3F8-460E-96AC-0E7E9F2035A1}">
      <dsp:nvSpPr>
        <dsp:cNvPr id="0" name=""/>
        <dsp:cNvSpPr/>
      </dsp:nvSpPr>
      <dsp:spPr>
        <a:xfrm>
          <a:off x="696005" y="749289"/>
          <a:ext cx="1674723" cy="2427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20955" rIns="20955" bIns="20955" numCol="1" spcCol="1270" anchor="b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Project management</a:t>
          </a:r>
        </a:p>
      </dsp:txBody>
      <dsp:txXfrm>
        <a:off x="696005" y="749289"/>
        <a:ext cx="1674723" cy="242788"/>
      </dsp:txXfrm>
    </dsp:sp>
    <dsp:sp modelId="{58CF8171-D3FE-430B-950F-C7DC20832A3F}">
      <dsp:nvSpPr>
        <dsp:cNvPr id="0" name=""/>
        <dsp:cNvSpPr/>
      </dsp:nvSpPr>
      <dsp:spPr>
        <a:xfrm>
          <a:off x="-107588" y="741767"/>
          <a:ext cx="1018772" cy="257831"/>
        </a:xfrm>
        <a:prstGeom prst="round2SameRect">
          <a:avLst>
            <a:gd name="adj1" fmla="val 16670"/>
            <a:gd name="adj2" fmla="val 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Team Lead</a:t>
          </a:r>
        </a:p>
      </dsp:txBody>
      <dsp:txXfrm>
        <a:off x="-94999" y="754356"/>
        <a:ext cx="993594" cy="245242"/>
      </dsp:txXfrm>
    </dsp:sp>
    <dsp:sp modelId="{F49E9B0F-E907-42B2-B1F3-D35DBFD8FC21}">
      <dsp:nvSpPr>
        <dsp:cNvPr id="0" name=""/>
        <dsp:cNvSpPr/>
      </dsp:nvSpPr>
      <dsp:spPr>
        <a:xfrm>
          <a:off x="0" y="999599"/>
          <a:ext cx="2263140" cy="4856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" tIns="17145" rIns="17145" bIns="1714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900" kern="1200"/>
            <a:t>Meetings, Estimations, Resource manage</a:t>
          </a:r>
        </a:p>
      </dsp:txBody>
      <dsp:txXfrm>
        <a:off x="0" y="999599"/>
        <a:ext cx="2263140" cy="4856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TabList">
  <dgm:title val="Tab List"/>
  <dgm:desc val="Use to show non-sequential or grouped blocks of information. Works well for lists with a small amount of Level 1 text. The first Level 2 displays next to the Level 1 text  and the remaining Level 2 text appears beneath the Level 1 text."/>
  <dgm:catLst>
    <dgm:cat type="list" pri="4500"/>
    <dgm:cat type="officeonline" pri="11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30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0" srcId="0" destId="10" srcOrd="0" destOrd="0"/>
        <dgm:cxn modelId="41" srcId="10" destId="11" srcOrd="0" destOrd="0"/>
        <dgm:cxn modelId="42" srcId="10" destId="12" srcOrd="0" destOrd="0"/>
        <dgm:cxn modelId="50" srcId="0" destId="20" srcOrd="1" destOrd="0"/>
        <dgm:cxn modelId="51" srcId="20" destId="21" srcOrd="1" destOrd="0"/>
        <dgm:cxn modelId="52" srcId="20" destId="22" srcOrd="1" destOrd="0"/>
        <dgm:cxn modelId="60" srcId="0" destId="30" srcOrd="2" destOrd="0"/>
        <dgm:cxn modelId="61" srcId="30" destId="31" srcOrd="2" destOrd="0"/>
        <dgm:cxn modelId="62" srcId="30" destId="32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/>
      <dgm:chPref val="3"/>
      <dgm:dir/>
      <dgm:animOne val="branch"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w" for="ch" forName="Child" refType="w"/>
      <dgm:constr type="h" for="ch" forName="Child" refType="h" fact="0.6667"/>
      <dgm:constr type="primFontSz" for="des" forName="Parent" op="equ" val="65"/>
      <dgm:constr type="primFontSz" for="des" forName="Child" op="equ" val="65"/>
      <dgm:constr type="primFontSz" for="des" forName="FirstChild" op="equ" val="65"/>
      <dgm:constr type="primFontSz" for="des" forName="Child" refType="primFontSz" refFor="des" refForName="Parent" op="lte"/>
      <dgm:constr type="primFontSz" for="des" forName="FirstChild" refType="primFontSz" refFor="des" refForName="Parent" op="lte"/>
      <dgm:constr type="primFontSz" for="des" forName="Child" refType="primFontSz" refFor="des" refForName="FirstChild" op="lte"/>
      <dgm:constr type="w" for="ch" forName="composite" refType="w"/>
      <dgm:constr type="h" for="ch" forName="composite" refType="h" fact="0.3333"/>
      <dgm:constr type="sp" refType="h" refFor="ch" refForName="composite" op="equ" fact="0.05"/>
      <dgm:constr type="h" for="ch" forName="sibTrans" refType="h" refFor="ch" refForName="composite" op="equ" fact="0.05"/>
      <dgm:constr type="w" for="ch" forName="sibTrans" refType="h" refFor="ch" refForName="sibTrans" op="equ"/>
    </dgm:constrLst>
    <dgm:forEach name="nodesForEach" axis="ch" ptType="node">
      <dgm:layoutNode name="composite">
        <dgm:alg type="composite"/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l" for="ch" forName="FirstChild" refType="w" fact="0.26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l" for="ch" forName="Parent" refType="w" fact="0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if>
          <dgm:else name="Name3">
            <dgm:constrLst>
              <dgm:constr type="l" for="ch" forName="Accent" refType="w" fact="0"/>
              <dgm:constr type="b" for="ch" forName="Accent" refType="h"/>
              <dgm:constr type="w" for="ch" forName="Accent" refType="w"/>
              <dgm:constr type="h" for="ch" forName="Accent" refType="h" fact="0"/>
              <dgm:constr type="r" for="ch" forName="FirstChild" refType="w" fact="0.74"/>
              <dgm:constr type="t" for="ch" forName="FirstChild" refType="h" fact="0"/>
              <dgm:constr type="w" for="ch" forName="FirstChild" refType="w" fact="0.74"/>
              <dgm:constr type="h" for="ch" forName="FirstChild" refType="h"/>
              <dgm:constr type="r" for="ch" forName="Parent" refType="w"/>
              <dgm:constr type="t" for="ch" forName="Parent" refType="h" fact="0"/>
              <dgm:constr type="w" for="ch" forName="Parent" refType="w" fact="0.26"/>
              <dgm:constr type="h" for="ch" forName="Parent" refType="h"/>
            </dgm:constrLst>
          </dgm:else>
        </dgm:choose>
        <dgm:layoutNode name="FirstChild" styleLbl="revTx">
          <dgm:varLst>
            <dgm:chMax val="0"/>
            <dgm:chPref val="0"/>
            <dgm:bulletEnabled val="1"/>
          </dgm:varLst>
          <dgm:choose name="Name4">
            <dgm:if name="Name5" func="var" arg="dir" op="equ" val="norm">
              <dgm:alg type="tx">
                <dgm:param type="parTxLTRAlign" val="l"/>
                <dgm:param type="txAnchorVert" val="b"/>
                <dgm:param type="txAnchorVertCh" val="b"/>
                <dgm:param type="parTxRTLAlign" val="l"/>
              </dgm:alg>
            </dgm:if>
            <dgm:else name="Name6">
              <dgm:alg type="tx">
                <dgm:param type="parTxLTRAlign" val="r"/>
                <dgm:param type="shpTxLTRAlignCh" val="r"/>
                <dgm:param type="txAnchorVert" val="b"/>
                <dgm:param type="txAnchorVertCh" val="b"/>
                <dgm:param type="parTxRTLAlign" val="r"/>
              </dgm:alg>
            </dgm:else>
          </dgm:choose>
          <dgm:shape xmlns:r="http://schemas.openxmlformats.org/officeDocument/2006/relationships" type="rect" r:blip="">
            <dgm:adjLst/>
          </dgm:shape>
          <dgm:choose name="Name7">
            <dgm:if name="Name8" axis="ch" ptType="node" func="cnt" op="gte" val="1">
              <dgm:presOf axis="ch desOrSelf" ptType="node node" st="1 1" cnt="1 0"/>
            </dgm:if>
            <dgm:else name="Name9">
              <dgm:presOf/>
            </dgm:else>
          </dgm:choose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Parent" styleLbl="alignNode1">
          <dgm:varLst>
            <dgm:chMax val="3"/>
            <dgm:chPref val="3"/>
            <dgm:bulletEnabled val="1"/>
          </dgm:varLst>
          <dgm:alg type="tx">
            <dgm:param type="shpTxLTRAlignCh" val="ctr"/>
            <dgm:param type="txAnchorVertCh" val="mid"/>
          </dgm:alg>
          <dgm:shape xmlns:r="http://schemas.openxmlformats.org/officeDocument/2006/relationships" type="round2SameRect" r:blip="">
            <dgm:adjLst>
              <dgm:adj idx="1" val="0.1667"/>
              <dgm:adj idx="2" val="0"/>
            </dgm:adjLst>
          </dgm:shape>
          <dgm:presOf axis="self" ptType="node"/>
          <dgm:constrLst>
            <dgm:constr type="lMarg" refType="primFontSz" fact="0.15"/>
            <dgm:constr type="rMarg" refType="primFontSz" fact="0.15"/>
            <dgm:constr type="tMarg" refType="primFontSz" fact="0.15"/>
            <dgm:constr type="bMarg" refType="primFontSz" fact="0.15"/>
          </dgm:constrLst>
          <dgm:ruleLst>
            <dgm:rule type="primFontSz" val="5" fact="NaN" max="NaN"/>
          </dgm:ruleLst>
        </dgm:layoutNode>
        <dgm:layoutNode name="Accent" styleLbl="parChTrans1D1">
          <dgm:alg type="sp"/>
          <dgm:shape xmlns:r="http://schemas.openxmlformats.org/officeDocument/2006/relationships" type="line" r:blip="" zOrderOff="-99999">
            <dgm:adjLst/>
          </dgm:shape>
          <dgm:presOf/>
        </dgm:layoutNode>
      </dgm:layoutNode>
      <dgm:choose name="Name10">
        <dgm:if name="Name11" axis="ch" ptType="node" st="2" cnt="1" func="cnt" op="gte" val="1">
          <dgm:layoutNode name="Child" styleLbl="revTx">
            <dgm:varLst>
              <dgm:chMax val="0"/>
              <dgm:chPref val="0"/>
              <dgm:bulletEnabled val="1"/>
            </dgm:varLst>
            <dgm:choose name="Name12">
              <dgm:if name="Name13" func="var" arg="dir" op="equ" val="norm">
                <dgm:alg type="tx">
                  <dgm:param type="stBulletLvl" val="1"/>
                  <dgm:param type="parTxLTRAlign" val="l"/>
                  <dgm:param type="parTxRTLAlign" val="l"/>
                  <dgm:param type="txAnchorVert" val="t"/>
                </dgm:alg>
              </dgm:if>
              <dgm:else name="Name14">
                <dgm:alg type="tx">
                  <dgm:param type="stBulletLvl" val="1"/>
                  <dgm:param type="parTxLTRAlign" val="r"/>
                  <dgm:param type="shpTxLTRAlignCh" val="r"/>
                  <dgm:param type="txAnchorVert" val="t"/>
                  <dgm:param type="parTxRTLAlign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ch desOrSelf" ptType="node node" st="2 1" cnt="0 0"/>
            <dgm:constrLst>
              <dgm:constr type="lMarg" refType="primFontSz" fact="0.15"/>
              <dgm:constr type="rMarg" refType="primFontSz" fact="0.15"/>
              <dgm:constr type="tMarg" refType="primFontSz" fact="0.15"/>
              <dgm:constr type="bMarg" refType="primFontSz" fact="0.15"/>
            </dgm:constrLst>
            <dgm:ruleLst>
              <dgm:rule type="primFontSz" val="5" fact="NaN" max="NaN"/>
            </dgm:ruleLst>
          </dgm:layoutNode>
        </dgm:if>
        <dgm:else name="Name15"/>
      </dgm:choos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42388-50B9-4D7E-946C-FB88BFC6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Kritika Thakar</cp:lastModifiedBy>
  <cp:revision>2</cp:revision>
  <cp:lastPrinted>2015-09-10T08:41:00Z</cp:lastPrinted>
  <dcterms:created xsi:type="dcterms:W3CDTF">2022-02-21T11:23:00Z</dcterms:created>
  <dcterms:modified xsi:type="dcterms:W3CDTF">2022-02-21T11:23:00Z</dcterms:modified>
</cp:coreProperties>
</file>