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2014577186"/>
        <w:docPartObj>
          <w:docPartGallery w:val="Cover Pages"/>
          <w:docPartUnique/>
        </w:docPartObj>
      </w:sdtPr>
      <w:sdtEndPr/>
      <w:sdtContent>
        <w:p w:rsidR="00172177" w:rsidRPr="001D3B10" w:rsidRDefault="00172177" w:rsidP="00E069E6"/>
        <w:p w:rsidR="00172177" w:rsidRPr="001D3B10" w:rsidRDefault="001D3B10" w:rsidP="00E069E6">
          <w:r w:rsidRPr="001D3B10">
            <w:rPr>
              <w:noProof/>
            </w:rPr>
            <mc:AlternateContent>
              <mc:Choice Requires="wps">
                <w:drawing>
                  <wp:anchor distT="0" distB="0" distL="114300" distR="114300" simplePos="0" relativeHeight="251662336" behindDoc="0" locked="0" layoutInCell="1" allowOverlap="1">
                    <wp:simplePos x="0" y="0"/>
                    <wp:positionH relativeFrom="page">
                      <wp:posOffset>1875615</wp:posOffset>
                    </wp:positionH>
                    <wp:positionV relativeFrom="page">
                      <wp:posOffset>3532067</wp:posOffset>
                    </wp:positionV>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36"/>
                                    <w:szCs w:val="40"/>
                                  </w:rPr>
                                  <w:alias w:val="Publish Date"/>
                                  <w:tag w:val=""/>
                                  <w:id w:val="1642066146"/>
                                  <w:dataBinding w:prefixMappings="xmlns:ns0='http://schemas.microsoft.com/office/2006/coverPageProps' " w:xpath="/ns0:CoverPageProperties[1]/ns0:PublishDate[1]" w:storeItemID="{55AF091B-3C7A-41E3-B477-F2FDAA23CFDA}"/>
                                  <w:date w:fullDate="2018-11-16T00:00:00Z">
                                    <w:dateFormat w:val="MMMM d, yyyy"/>
                                    <w:lid w:val="en-US"/>
                                    <w:storeMappedDataAs w:val="dateTime"/>
                                    <w:calendar w:val="gregorian"/>
                                  </w:date>
                                </w:sdtPr>
                                <w:sdtEndPr/>
                                <w:sdtContent>
                                  <w:p w:rsidR="000145D8" w:rsidRPr="001D3B10" w:rsidRDefault="000145D8" w:rsidP="001D3B10">
                                    <w:pPr>
                                      <w:pStyle w:val="NoSpacing"/>
                                      <w:rPr>
                                        <w:caps/>
                                        <w:color w:val="323E4F" w:themeColor="text2" w:themeShade="BF"/>
                                        <w:sz w:val="36"/>
                                        <w:szCs w:val="40"/>
                                      </w:rPr>
                                    </w:pPr>
                                    <w:r w:rsidRPr="001D3B10">
                                      <w:rPr>
                                        <w:caps/>
                                        <w:color w:val="323E4F" w:themeColor="text2" w:themeShade="BF"/>
                                        <w:sz w:val="36"/>
                                        <w:szCs w:val="40"/>
                                      </w:rPr>
                                      <w:t>November 16, 2018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left:0;text-align:left;margin-left:147.7pt;margin-top:278.1pt;width:288.25pt;height:287.5pt;z-index:251662336;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" filled="f" stroked="f" strokeweight=".5pt">
                    <v:textbox style="mso-fit-shape-to-text:t" inset="0,0,0,0">
                      <w:txbxContent>
                        <w:sdt>
                          <w:sdtPr>
                            <w:rPr>
                              <w:caps/>
                              <w:color w:val="323E4F" w:themeColor="text2" w:themeShade="BF"/>
                              <w:sz w:val="36"/>
                              <w:szCs w:val="40"/>
                            </w:rPr>
                            <w:alias w:val="Publish Date"/>
                            <w:tag w:val=""/>
                            <w:id w:val="1642066146"/>
                            <w:dataBinding w:prefixMappings="xmlns:ns0='http://schemas.microsoft.com/office/2006/coverPageProps' " w:xpath="/ns0:CoverPageProperties[1]/ns0:PublishDate[1]" w:storeItemID="{55AF091B-3C7A-41E3-B477-F2FDAA23CFDA}"/>
                            <w:date w:fullDate="2018-11-16T00:00:00Z">
                              <w:dateFormat w:val="MMMM d, yyyy"/>
                              <w:lid w:val="en-US"/>
                              <w:storeMappedDataAs w:val="dateTime"/>
                              <w:calendar w:val="gregorian"/>
                            </w:date>
                          </w:sdtPr>
                          <w:sdtEndPr/>
                          <w:sdtContent>
                            <w:p w:rsidR="000145D8" w:rsidRPr="001D3B10" w:rsidRDefault="000145D8" w:rsidP="001D3B10">
                              <w:pPr>
                                <w:pStyle w:val="NoSpacing"/>
                                <w:rPr>
                                  <w:caps/>
                                  <w:color w:val="323E4F" w:themeColor="text2" w:themeShade="BF"/>
                                  <w:sz w:val="36"/>
                                  <w:szCs w:val="40"/>
                                </w:rPr>
                              </w:pPr>
                              <w:r w:rsidRPr="001D3B10">
                                <w:rPr>
                                  <w:caps/>
                                  <w:color w:val="323E4F" w:themeColor="text2" w:themeShade="BF"/>
                                  <w:sz w:val="36"/>
                                  <w:szCs w:val="40"/>
                                </w:rPr>
                                <w:t>November 16, 2018</w:t>
                              </w:r>
                            </w:p>
                          </w:sdtContent>
                        </w:sdt>
                      </w:txbxContent>
                    </v:textbox>
                    <w10:wrap type="square" anchorx="page" anchory="page"/>
                  </v:shape>
                </w:pict>
              </mc:Fallback>
            </mc:AlternateContent>
          </w:r>
          <w:r w:rsidRPr="001D3B10">
            <w:rPr>
              <w:noProof/>
            </w:rPr>
            <mc:AlternateContent>
              <mc:Choice Requires="wps">
                <w:drawing>
                  <wp:anchor distT="0" distB="0" distL="114300" distR="114300" simplePos="0" relativeHeight="251660288" behindDoc="0" locked="0" layoutInCell="1" allowOverlap="1">
                    <wp:simplePos x="0" y="0"/>
                    <wp:positionH relativeFrom="margin">
                      <wp:posOffset>995855</wp:posOffset>
                    </wp:positionH>
                    <wp:positionV relativeFrom="page">
                      <wp:posOffset>2112207</wp:posOffset>
                    </wp:positionV>
                    <wp:extent cx="4638040" cy="822325"/>
                    <wp:effectExtent l="0" t="0" r="10160" b="0"/>
                    <wp:wrapSquare wrapText="bothSides"/>
                    <wp:docPr id="113" name="Text Box 113"/>
                    <wp:cNvGraphicFramePr/>
                    <a:graphic xmlns:a="http://schemas.openxmlformats.org/drawingml/2006/main">
                      <a:graphicData uri="http://schemas.microsoft.com/office/word/2010/wordprocessingShape">
                        <wps:wsp>
                          <wps:cNvSpPr txBox="1"/>
                          <wps:spPr>
                            <a:xfrm>
                              <a:off x="0" y="0"/>
                              <a:ext cx="4638040" cy="822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45D8" w:rsidRDefault="00062475" w:rsidP="001D3B10">
                                <w:pPr>
                                  <w:pStyle w:val="NoSpacing"/>
                                  <w:rPr>
                                    <w:caps/>
                                    <w:color w:val="323E4F" w:themeColor="text2" w:themeShade="BF"/>
                                    <w:sz w:val="52"/>
                                    <w:szCs w:val="52"/>
                                  </w:rPr>
                                </w:pPr>
                                <w:sdt>
                                  <w:sdtPr>
                                    <w:rPr>
                                      <w:caps/>
                                      <w:color w:val="323E4F" w:themeColor="text2" w:themeShade="BF"/>
                                      <w:sz w:val="52"/>
                                      <w:szCs w:val="52"/>
                                    </w:rPr>
                                    <w:alias w:val="Title"/>
                                    <w:tag w:val=""/>
                                    <w:id w:val="1256333451"/>
                                    <w:dataBinding w:prefixMappings="xmlns:ns0='http://purl.org/dc/elements/1.1/' xmlns:ns1='http://schemas.openxmlformats.org/package/2006/metadata/core-properties' " w:xpath="/ns1:coreProperties[1]/ns0:title[1]" w:storeItemID="{6C3C8BC8-F283-45AE-878A-BAB7291924A1}"/>
                                    <w:text w:multiLine="1"/>
                                  </w:sdtPr>
                                  <w:sdtEndPr/>
                                  <w:sdtContent>
                                    <w:r w:rsidR="000145D8">
                                      <w:rPr>
                                        <w:caps/>
                                        <w:color w:val="323E4F" w:themeColor="text2" w:themeShade="BF"/>
                                        <w:sz w:val="52"/>
                                        <w:szCs w:val="52"/>
                                      </w:rPr>
                                      <w:t>Pervasive chat support – Case Study                                                               Technology Experience Support</w:t>
                                    </w:r>
                                  </w:sdtContent>
                                </w:sdt>
                              </w:p>
                              <w:sdt>
                                <w:sdtPr>
                                  <w:rPr>
                                    <w:smallCaps/>
                                    <w:color w:val="44546A" w:themeColor="text2"/>
                                    <w:sz w:val="44"/>
                                    <w:szCs w:val="36"/>
                                  </w:rPr>
                                  <w:alias w:val="Subtitle"/>
                                  <w:tag w:val=""/>
                                  <w:id w:val="-1021779541"/>
                                  <w:dataBinding w:prefixMappings="xmlns:ns0='http://purl.org/dc/elements/1.1/' xmlns:ns1='http://schemas.openxmlformats.org/package/2006/metadata/core-properties' " w:xpath="/ns1:coreProperties[1]/ns0:subject[1]" w:storeItemID="{6C3C8BC8-F283-45AE-878A-BAB7291924A1}"/>
                                  <w:text/>
                                </w:sdtPr>
                                <w:sdtEndPr/>
                                <w:sdtContent>
                                  <w:p w:rsidR="000145D8" w:rsidRPr="001D3B10" w:rsidRDefault="000145D8" w:rsidP="001D3B10">
                                    <w:pPr>
                                      <w:pStyle w:val="NoSpacing"/>
                                      <w:rPr>
                                        <w:smallCaps/>
                                        <w:color w:val="44546A" w:themeColor="text2"/>
                                        <w:sz w:val="44"/>
                                        <w:szCs w:val="36"/>
                                      </w:rPr>
                                    </w:pPr>
                                    <w:r w:rsidRPr="001D3B10">
                                      <w:rPr>
                                        <w:smallCaps/>
                                        <w:color w:val="44546A" w:themeColor="text2"/>
                                        <w:sz w:val="44"/>
                                        <w:szCs w:val="36"/>
                                      </w:rPr>
                                      <w:t>Case Study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13" o:spid="_x0000_s1027" type="#_x0000_t202" style="position:absolute;left:0;text-align:left;margin-left:78.4pt;margin-top:166.3pt;width:365.2pt;height: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" filled="f" stroked="f" strokeweight=".5pt">
                    <v:textbox inset="0,0,0,0">
                      <w:txbxContent>
                        <w:p w:rsidR="000145D8" w:rsidRDefault="00F76CFB" w:rsidP="001D3B10">
                          <w:pPr>
                            <w:pStyle w:val="NoSpacing"/>
                            <w:rPr>
                              <w:caps/>
                              <w:color w:val="323E4F" w:themeColor="text2" w:themeShade="BF"/>
                              <w:sz w:val="52"/>
                              <w:szCs w:val="52"/>
                            </w:rPr>
                          </w:pPr>
                          <w:sdt>
                            <w:sdtPr>
                              <w:rPr>
                                <w:caps/>
                                <w:color w:val="323E4F" w:themeColor="text2" w:themeShade="BF"/>
                                <w:sz w:val="52"/>
                                <w:szCs w:val="52"/>
                              </w:rPr>
                              <w:alias w:val="Title"/>
                              <w:tag w:val=""/>
                              <w:id w:val="1256333451"/>
                              <w:dataBinding w:prefixMappings="xmlns:ns0='http://purl.org/dc/elements/1.1/' xmlns:ns1='http://schemas.openxmlformats.org/package/2006/metadata/core-properties' " w:xpath="/ns1:coreProperties[1]/ns0:title[1]" w:storeItemID="{6C3C8BC8-F283-45AE-878A-BAB7291924A1}"/>
                              <w:text w:multiLine="1"/>
                            </w:sdtPr>
                            <w:sdtEndPr/>
                            <w:sdtContent>
                              <w:r w:rsidR="000145D8">
                                <w:rPr>
                                  <w:caps/>
                                  <w:color w:val="323E4F" w:themeColor="text2" w:themeShade="BF"/>
                                  <w:sz w:val="52"/>
                                  <w:szCs w:val="52"/>
                                </w:rPr>
                                <w:t>Pervasive chat support – Case Study                                                               Technology Experience Support</w:t>
                              </w:r>
                            </w:sdtContent>
                          </w:sdt>
                        </w:p>
                        <w:sdt>
                          <w:sdtPr>
                            <w:rPr>
                              <w:smallCaps/>
                              <w:color w:val="44546A" w:themeColor="text2"/>
                              <w:sz w:val="44"/>
                              <w:szCs w:val="36"/>
                            </w:rPr>
                            <w:alias w:val="Subtitle"/>
                            <w:tag w:val=""/>
                            <w:id w:val="-1021779541"/>
                            <w:dataBinding w:prefixMappings="xmlns:ns0='http://purl.org/dc/elements/1.1/' xmlns:ns1='http://schemas.openxmlformats.org/package/2006/metadata/core-properties' " w:xpath="/ns1:coreProperties[1]/ns0:subject[1]" w:storeItemID="{6C3C8BC8-F283-45AE-878A-BAB7291924A1}"/>
                            <w:text/>
                          </w:sdtPr>
                          <w:sdtEndPr/>
                          <w:sdtContent>
                            <w:p w:rsidR="000145D8" w:rsidRPr="001D3B10" w:rsidRDefault="000145D8" w:rsidP="001D3B10">
                              <w:pPr>
                                <w:pStyle w:val="NoSpacing"/>
                                <w:rPr>
                                  <w:smallCaps/>
                                  <w:color w:val="44546A" w:themeColor="text2"/>
                                  <w:sz w:val="44"/>
                                  <w:szCs w:val="36"/>
                                </w:rPr>
                              </w:pPr>
                              <w:r w:rsidRPr="001D3B10">
                                <w:rPr>
                                  <w:smallCaps/>
                                  <w:color w:val="44546A" w:themeColor="text2"/>
                                  <w:sz w:val="44"/>
                                  <w:szCs w:val="36"/>
                                </w:rPr>
                                <w:t>Case Study</w:t>
                              </w:r>
                            </w:p>
                          </w:sdtContent>
                        </w:sdt>
                      </w:txbxContent>
                    </v:textbox>
                    <w10:wrap type="square" anchorx="margin" anchory="page"/>
                  </v:shape>
                </w:pict>
              </mc:Fallback>
            </mc:AlternateContent>
          </w:r>
          <w:r w:rsidR="00172177" w:rsidRPr="001D3B10">
            <w:br w:type="page"/>
          </w:r>
          <w:r>
            <w:rPr>
              <w:noProof/>
            </w:rPr>
            <w:drawing>
              <wp:anchor distT="0" distB="0" distL="114300" distR="114300" simplePos="0" relativeHeight="251664384" behindDoc="0" locked="1" layoutInCell="1" allowOverlap="1" wp14:anchorId="2594F60D" wp14:editId="5EB0168E">
                <wp:simplePos x="0" y="0"/>
                <wp:positionH relativeFrom="page">
                  <wp:posOffset>-107950</wp:posOffset>
                </wp:positionH>
                <wp:positionV relativeFrom="margin">
                  <wp:posOffset>5012690</wp:posOffset>
                </wp:positionV>
                <wp:extent cx="7882255" cy="2851150"/>
                <wp:effectExtent l="0" t="0" r="444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emf"/>
                        <pic:cNvPicPr/>
                      </pic:nvPicPr>
                      <pic:blipFill>
                        <a:blip r:embed="rId9">
                          <a:extLst>
                            <a:ext uri="{28A0092B-C50C-407E-A947-70E740481C1C}">
                              <a14:useLocalDpi xmlns:a14="http://schemas.microsoft.com/office/drawing/2010/main" val="0"/>
                            </a:ext>
                          </a:extLst>
                        </a:blip>
                        <a:stretch>
                          <a:fillRect/>
                        </a:stretch>
                      </pic:blipFill>
                      <pic:spPr>
                        <a:xfrm>
                          <a:off x="0" y="0"/>
                          <a:ext cx="7882255" cy="2851150"/>
                        </a:xfrm>
                        <a:prstGeom prst="rect">
                          <a:avLst/>
                        </a:prstGeom>
                      </pic:spPr>
                    </pic:pic>
                  </a:graphicData>
                </a:graphic>
                <wp14:sizeRelH relativeFrom="margin">
                  <wp14:pctWidth>0</wp14:pctWidth>
                </wp14:sizeRelH>
                <wp14:sizeRelV relativeFrom="margin">
                  <wp14:pctHeight>0</wp14:pctHeight>
                </wp14:sizeRelV>
              </wp:anchor>
            </w:drawing>
          </w:r>
        </w:p>
      </w:sdtContent>
    </w:sdt>
    <w:sdt>
      <w:sdtPr>
        <w:rPr>
          <w:rFonts w:eastAsiaTheme="minorHAnsi" w:cstheme="minorBidi"/>
          <w:color w:val="auto"/>
          <w:sz w:val="20"/>
          <w:szCs w:val="20"/>
        </w:rPr>
        <w:id w:val="-999726784"/>
        <w:docPartObj>
          <w:docPartGallery w:val="Table of Contents"/>
          <w:docPartUnique/>
        </w:docPartObj>
      </w:sdtPr>
      <w:sdtEndPr>
        <w:rPr>
          <w:b/>
          <w:bCs/>
          <w:noProof/>
        </w:rPr>
      </w:sdtEndPr>
      <w:sdtContent>
        <w:p w:rsidR="00B25276" w:rsidRDefault="00B25276" w:rsidP="00C36A64">
          <w:pPr>
            <w:pStyle w:val="TOCHeading"/>
          </w:pPr>
          <w:r>
            <w:t>Contents</w:t>
          </w:r>
        </w:p>
        <w:p w:rsidR="001840E0" w:rsidRDefault="00B25276">
          <w:pPr>
            <w:pStyle w:val="TOC1"/>
            <w:tabs>
              <w:tab w:val="left" w:pos="880"/>
              <w:tab w:val="right" w:leader="dot" w:pos="9350"/>
            </w:tabs>
            <w:rPr>
              <w:rFonts w:asciiTheme="minorHAnsi" w:eastAsiaTheme="minorEastAsia" w:hAnsiTheme="minorHAnsi"/>
              <w:noProof/>
              <w:sz w:val="22"/>
              <w:szCs w:val="22"/>
            </w:rPr>
          </w:pPr>
          <w:r>
            <w:rPr>
              <w:b/>
              <w:bCs/>
              <w:noProof/>
            </w:rPr>
            <w:fldChar w:fldCharType="begin"/>
          </w:r>
          <w:r>
            <w:rPr>
              <w:b/>
              <w:bCs/>
              <w:noProof/>
            </w:rPr>
            <w:instrText xml:space="preserve"> TOC \o "1-3" \h \z \u </w:instrText>
          </w:r>
          <w:r>
            <w:rPr>
              <w:b/>
              <w:bCs/>
              <w:noProof/>
            </w:rPr>
            <w:fldChar w:fldCharType="separate"/>
          </w:r>
          <w:hyperlink w:anchor="_Toc530480153" w:history="1">
            <w:r w:rsidR="001840E0" w:rsidRPr="00F17321">
              <w:rPr>
                <w:rStyle w:val="Hyperlink"/>
                <w:noProof/>
              </w:rPr>
              <w:t>1</w:t>
            </w:r>
            <w:r w:rsidR="001840E0">
              <w:rPr>
                <w:rFonts w:asciiTheme="minorHAnsi" w:eastAsiaTheme="minorEastAsia" w:hAnsiTheme="minorHAnsi"/>
                <w:noProof/>
                <w:sz w:val="22"/>
                <w:szCs w:val="22"/>
              </w:rPr>
              <w:tab/>
            </w:r>
            <w:r w:rsidR="001840E0" w:rsidRPr="00F17321">
              <w:rPr>
                <w:rStyle w:val="Hyperlink"/>
                <w:noProof/>
              </w:rPr>
              <w:t>About EY</w:t>
            </w:r>
            <w:r w:rsidR="001840E0">
              <w:rPr>
                <w:noProof/>
                <w:webHidden/>
              </w:rPr>
              <w:tab/>
            </w:r>
            <w:r w:rsidR="001840E0">
              <w:rPr>
                <w:noProof/>
                <w:webHidden/>
              </w:rPr>
              <w:fldChar w:fldCharType="begin"/>
            </w:r>
            <w:r w:rsidR="001840E0">
              <w:rPr>
                <w:noProof/>
                <w:webHidden/>
              </w:rPr>
              <w:instrText xml:space="preserve"> PAGEREF _Toc530480153 \h </w:instrText>
            </w:r>
            <w:r w:rsidR="001840E0">
              <w:rPr>
                <w:noProof/>
                <w:webHidden/>
              </w:rPr>
            </w:r>
            <w:r w:rsidR="001840E0">
              <w:rPr>
                <w:noProof/>
                <w:webHidden/>
              </w:rPr>
              <w:fldChar w:fldCharType="separate"/>
            </w:r>
            <w:r w:rsidR="001840E0">
              <w:rPr>
                <w:noProof/>
                <w:webHidden/>
              </w:rPr>
              <w:t>2</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54" w:history="1">
            <w:r w:rsidR="001840E0" w:rsidRPr="00F17321">
              <w:rPr>
                <w:rStyle w:val="Hyperlink"/>
                <w:noProof/>
              </w:rPr>
              <w:t>2</w:t>
            </w:r>
            <w:r w:rsidR="001840E0">
              <w:rPr>
                <w:rFonts w:asciiTheme="minorHAnsi" w:eastAsiaTheme="minorEastAsia" w:hAnsiTheme="minorHAnsi"/>
                <w:noProof/>
                <w:sz w:val="22"/>
                <w:szCs w:val="22"/>
              </w:rPr>
              <w:tab/>
            </w:r>
            <w:r w:rsidR="001840E0" w:rsidRPr="00F17321">
              <w:rPr>
                <w:rStyle w:val="Hyperlink"/>
                <w:noProof/>
              </w:rPr>
              <w:t>Purpose</w:t>
            </w:r>
            <w:r w:rsidR="001840E0">
              <w:rPr>
                <w:noProof/>
                <w:webHidden/>
              </w:rPr>
              <w:tab/>
            </w:r>
            <w:r w:rsidR="001840E0">
              <w:rPr>
                <w:noProof/>
                <w:webHidden/>
              </w:rPr>
              <w:fldChar w:fldCharType="begin"/>
            </w:r>
            <w:r w:rsidR="001840E0">
              <w:rPr>
                <w:noProof/>
                <w:webHidden/>
              </w:rPr>
              <w:instrText xml:space="preserve"> PAGEREF _Toc530480154 \h </w:instrText>
            </w:r>
            <w:r w:rsidR="001840E0">
              <w:rPr>
                <w:noProof/>
                <w:webHidden/>
              </w:rPr>
            </w:r>
            <w:r w:rsidR="001840E0">
              <w:rPr>
                <w:noProof/>
                <w:webHidden/>
              </w:rPr>
              <w:fldChar w:fldCharType="separate"/>
            </w:r>
            <w:r w:rsidR="001840E0">
              <w:rPr>
                <w:noProof/>
                <w:webHidden/>
              </w:rPr>
              <w:t>2</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55" w:history="1">
            <w:r w:rsidR="001840E0" w:rsidRPr="00F17321">
              <w:rPr>
                <w:rStyle w:val="Hyperlink"/>
                <w:noProof/>
              </w:rPr>
              <w:t>3</w:t>
            </w:r>
            <w:r w:rsidR="001840E0">
              <w:rPr>
                <w:rFonts w:asciiTheme="minorHAnsi" w:eastAsiaTheme="minorEastAsia" w:hAnsiTheme="minorHAnsi"/>
                <w:noProof/>
                <w:sz w:val="22"/>
                <w:szCs w:val="22"/>
              </w:rPr>
              <w:tab/>
            </w:r>
            <w:r w:rsidR="001840E0" w:rsidRPr="00F17321">
              <w:rPr>
                <w:rStyle w:val="Hyperlink"/>
                <w:noProof/>
              </w:rPr>
              <w:t>Background</w:t>
            </w:r>
            <w:r w:rsidR="001840E0">
              <w:rPr>
                <w:noProof/>
                <w:webHidden/>
              </w:rPr>
              <w:tab/>
            </w:r>
            <w:r w:rsidR="001840E0">
              <w:rPr>
                <w:noProof/>
                <w:webHidden/>
              </w:rPr>
              <w:fldChar w:fldCharType="begin"/>
            </w:r>
            <w:r w:rsidR="001840E0">
              <w:rPr>
                <w:noProof/>
                <w:webHidden/>
              </w:rPr>
              <w:instrText xml:space="preserve"> PAGEREF _Toc530480155 \h </w:instrText>
            </w:r>
            <w:r w:rsidR="001840E0">
              <w:rPr>
                <w:noProof/>
                <w:webHidden/>
              </w:rPr>
            </w:r>
            <w:r w:rsidR="001840E0">
              <w:rPr>
                <w:noProof/>
                <w:webHidden/>
              </w:rPr>
              <w:fldChar w:fldCharType="separate"/>
            </w:r>
            <w:r w:rsidR="001840E0">
              <w:rPr>
                <w:noProof/>
                <w:webHidden/>
              </w:rPr>
              <w:t>2</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56" w:history="1">
            <w:r w:rsidR="001840E0" w:rsidRPr="00F17321">
              <w:rPr>
                <w:rStyle w:val="Hyperlink"/>
                <w:noProof/>
              </w:rPr>
              <w:t>4</w:t>
            </w:r>
            <w:r w:rsidR="001840E0">
              <w:rPr>
                <w:rFonts w:asciiTheme="minorHAnsi" w:eastAsiaTheme="minorEastAsia" w:hAnsiTheme="minorHAnsi"/>
                <w:noProof/>
                <w:sz w:val="22"/>
                <w:szCs w:val="22"/>
              </w:rPr>
              <w:tab/>
            </w:r>
            <w:r w:rsidR="001840E0" w:rsidRPr="00F17321">
              <w:rPr>
                <w:rStyle w:val="Hyperlink"/>
                <w:noProof/>
              </w:rPr>
              <w:t>Problem Statement</w:t>
            </w:r>
            <w:r w:rsidR="001840E0">
              <w:rPr>
                <w:noProof/>
                <w:webHidden/>
              </w:rPr>
              <w:tab/>
            </w:r>
            <w:r w:rsidR="001840E0">
              <w:rPr>
                <w:noProof/>
                <w:webHidden/>
              </w:rPr>
              <w:fldChar w:fldCharType="begin"/>
            </w:r>
            <w:r w:rsidR="001840E0">
              <w:rPr>
                <w:noProof/>
                <w:webHidden/>
              </w:rPr>
              <w:instrText xml:space="preserve"> PAGEREF _Toc530480156 \h </w:instrText>
            </w:r>
            <w:r w:rsidR="001840E0">
              <w:rPr>
                <w:noProof/>
                <w:webHidden/>
              </w:rPr>
            </w:r>
            <w:r w:rsidR="001840E0">
              <w:rPr>
                <w:noProof/>
                <w:webHidden/>
              </w:rPr>
              <w:fldChar w:fldCharType="separate"/>
            </w:r>
            <w:r w:rsidR="001840E0">
              <w:rPr>
                <w:noProof/>
                <w:webHidden/>
              </w:rPr>
              <w:t>3</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57" w:history="1">
            <w:r w:rsidR="001840E0" w:rsidRPr="00F17321">
              <w:rPr>
                <w:rStyle w:val="Hyperlink"/>
                <w:noProof/>
              </w:rPr>
              <w:t>5</w:t>
            </w:r>
            <w:r w:rsidR="001840E0">
              <w:rPr>
                <w:rFonts w:asciiTheme="minorHAnsi" w:eastAsiaTheme="minorEastAsia" w:hAnsiTheme="minorHAnsi"/>
                <w:noProof/>
                <w:sz w:val="22"/>
                <w:szCs w:val="22"/>
              </w:rPr>
              <w:tab/>
            </w:r>
            <w:r w:rsidR="001840E0" w:rsidRPr="00F17321">
              <w:rPr>
                <w:rStyle w:val="Hyperlink"/>
                <w:noProof/>
              </w:rPr>
              <w:t>Environment</w:t>
            </w:r>
            <w:r w:rsidR="001840E0">
              <w:rPr>
                <w:noProof/>
                <w:webHidden/>
              </w:rPr>
              <w:tab/>
            </w:r>
            <w:r w:rsidR="001840E0">
              <w:rPr>
                <w:noProof/>
                <w:webHidden/>
              </w:rPr>
              <w:fldChar w:fldCharType="begin"/>
            </w:r>
            <w:r w:rsidR="001840E0">
              <w:rPr>
                <w:noProof/>
                <w:webHidden/>
              </w:rPr>
              <w:instrText xml:space="preserve"> PAGEREF _Toc530480157 \h </w:instrText>
            </w:r>
            <w:r w:rsidR="001840E0">
              <w:rPr>
                <w:noProof/>
                <w:webHidden/>
              </w:rPr>
            </w:r>
            <w:r w:rsidR="001840E0">
              <w:rPr>
                <w:noProof/>
                <w:webHidden/>
              </w:rPr>
              <w:fldChar w:fldCharType="separate"/>
            </w:r>
            <w:r w:rsidR="001840E0">
              <w:rPr>
                <w:noProof/>
                <w:webHidden/>
              </w:rPr>
              <w:t>3</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58" w:history="1">
            <w:r w:rsidR="001840E0" w:rsidRPr="00F17321">
              <w:rPr>
                <w:rStyle w:val="Hyperlink"/>
                <w:noProof/>
              </w:rPr>
              <w:t>5.1</w:t>
            </w:r>
            <w:r w:rsidR="001840E0">
              <w:rPr>
                <w:rFonts w:asciiTheme="minorHAnsi" w:eastAsiaTheme="minorEastAsia" w:hAnsiTheme="minorHAnsi"/>
                <w:noProof/>
                <w:sz w:val="22"/>
                <w:szCs w:val="22"/>
              </w:rPr>
              <w:tab/>
            </w:r>
            <w:r w:rsidR="001840E0" w:rsidRPr="00F17321">
              <w:rPr>
                <w:rStyle w:val="Hyperlink"/>
                <w:noProof/>
              </w:rPr>
              <w:t>Organization</w:t>
            </w:r>
            <w:r w:rsidR="001840E0">
              <w:rPr>
                <w:noProof/>
                <w:webHidden/>
              </w:rPr>
              <w:tab/>
            </w:r>
            <w:r w:rsidR="001840E0">
              <w:rPr>
                <w:noProof/>
                <w:webHidden/>
              </w:rPr>
              <w:fldChar w:fldCharType="begin"/>
            </w:r>
            <w:r w:rsidR="001840E0">
              <w:rPr>
                <w:noProof/>
                <w:webHidden/>
              </w:rPr>
              <w:instrText xml:space="preserve"> PAGEREF _Toc530480158 \h </w:instrText>
            </w:r>
            <w:r w:rsidR="001840E0">
              <w:rPr>
                <w:noProof/>
                <w:webHidden/>
              </w:rPr>
            </w:r>
            <w:r w:rsidR="001840E0">
              <w:rPr>
                <w:noProof/>
                <w:webHidden/>
              </w:rPr>
              <w:fldChar w:fldCharType="separate"/>
            </w:r>
            <w:r w:rsidR="001840E0">
              <w:rPr>
                <w:noProof/>
                <w:webHidden/>
              </w:rPr>
              <w:t>3</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59" w:history="1">
            <w:r w:rsidR="001840E0" w:rsidRPr="00F17321">
              <w:rPr>
                <w:rStyle w:val="Hyperlink"/>
                <w:noProof/>
              </w:rPr>
              <w:t>5.2</w:t>
            </w:r>
            <w:r w:rsidR="001840E0">
              <w:rPr>
                <w:rFonts w:asciiTheme="minorHAnsi" w:eastAsiaTheme="minorEastAsia" w:hAnsiTheme="minorHAnsi"/>
                <w:noProof/>
                <w:sz w:val="22"/>
                <w:szCs w:val="22"/>
              </w:rPr>
              <w:tab/>
            </w:r>
            <w:r w:rsidR="001840E0" w:rsidRPr="00F17321">
              <w:rPr>
                <w:rStyle w:val="Hyperlink"/>
                <w:noProof/>
              </w:rPr>
              <w:t>Regions and Countries</w:t>
            </w:r>
            <w:r w:rsidR="001840E0">
              <w:rPr>
                <w:noProof/>
                <w:webHidden/>
              </w:rPr>
              <w:tab/>
            </w:r>
            <w:r w:rsidR="001840E0">
              <w:rPr>
                <w:noProof/>
                <w:webHidden/>
              </w:rPr>
              <w:fldChar w:fldCharType="begin"/>
            </w:r>
            <w:r w:rsidR="001840E0">
              <w:rPr>
                <w:noProof/>
                <w:webHidden/>
              </w:rPr>
              <w:instrText xml:space="preserve"> PAGEREF _Toc530480159 \h </w:instrText>
            </w:r>
            <w:r w:rsidR="001840E0">
              <w:rPr>
                <w:noProof/>
                <w:webHidden/>
              </w:rPr>
            </w:r>
            <w:r w:rsidR="001840E0">
              <w:rPr>
                <w:noProof/>
                <w:webHidden/>
              </w:rPr>
              <w:fldChar w:fldCharType="separate"/>
            </w:r>
            <w:r w:rsidR="001840E0">
              <w:rPr>
                <w:noProof/>
                <w:webHidden/>
              </w:rPr>
              <w:t>3</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60" w:history="1">
            <w:r w:rsidR="001840E0" w:rsidRPr="00F17321">
              <w:rPr>
                <w:rStyle w:val="Hyperlink"/>
                <w:noProof/>
              </w:rPr>
              <w:t>5.3</w:t>
            </w:r>
            <w:r w:rsidR="001840E0">
              <w:rPr>
                <w:rFonts w:asciiTheme="minorHAnsi" w:eastAsiaTheme="minorEastAsia" w:hAnsiTheme="minorHAnsi"/>
                <w:noProof/>
                <w:sz w:val="22"/>
                <w:szCs w:val="22"/>
              </w:rPr>
              <w:tab/>
            </w:r>
            <w:r w:rsidR="001840E0" w:rsidRPr="00F17321">
              <w:rPr>
                <w:rStyle w:val="Hyperlink"/>
                <w:noProof/>
              </w:rPr>
              <w:t>Decision Making</w:t>
            </w:r>
            <w:r w:rsidR="001840E0">
              <w:rPr>
                <w:noProof/>
                <w:webHidden/>
              </w:rPr>
              <w:tab/>
            </w:r>
            <w:r w:rsidR="001840E0">
              <w:rPr>
                <w:noProof/>
                <w:webHidden/>
              </w:rPr>
              <w:fldChar w:fldCharType="begin"/>
            </w:r>
            <w:r w:rsidR="001840E0">
              <w:rPr>
                <w:noProof/>
                <w:webHidden/>
              </w:rPr>
              <w:instrText xml:space="preserve"> PAGEREF _Toc530480160 \h </w:instrText>
            </w:r>
            <w:r w:rsidR="001840E0">
              <w:rPr>
                <w:noProof/>
                <w:webHidden/>
              </w:rPr>
            </w:r>
            <w:r w:rsidR="001840E0">
              <w:rPr>
                <w:noProof/>
                <w:webHidden/>
              </w:rPr>
              <w:fldChar w:fldCharType="separate"/>
            </w:r>
            <w:r w:rsidR="001840E0">
              <w:rPr>
                <w:noProof/>
                <w:webHidden/>
              </w:rPr>
              <w:t>4</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61" w:history="1">
            <w:r w:rsidR="001840E0" w:rsidRPr="00F17321">
              <w:rPr>
                <w:rStyle w:val="Hyperlink"/>
                <w:noProof/>
              </w:rPr>
              <w:t>6</w:t>
            </w:r>
            <w:r w:rsidR="001840E0">
              <w:rPr>
                <w:rFonts w:asciiTheme="minorHAnsi" w:eastAsiaTheme="minorEastAsia" w:hAnsiTheme="minorHAnsi"/>
                <w:noProof/>
                <w:sz w:val="22"/>
                <w:szCs w:val="22"/>
              </w:rPr>
              <w:tab/>
            </w:r>
            <w:r w:rsidR="001840E0" w:rsidRPr="00F17321">
              <w:rPr>
                <w:rStyle w:val="Hyperlink"/>
                <w:noProof/>
              </w:rPr>
              <w:t>Current Support Model</w:t>
            </w:r>
            <w:r w:rsidR="001840E0">
              <w:rPr>
                <w:noProof/>
                <w:webHidden/>
              </w:rPr>
              <w:tab/>
            </w:r>
            <w:r w:rsidR="001840E0">
              <w:rPr>
                <w:noProof/>
                <w:webHidden/>
              </w:rPr>
              <w:fldChar w:fldCharType="begin"/>
            </w:r>
            <w:r w:rsidR="001840E0">
              <w:rPr>
                <w:noProof/>
                <w:webHidden/>
              </w:rPr>
              <w:instrText xml:space="preserve"> PAGEREF _Toc530480161 \h </w:instrText>
            </w:r>
            <w:r w:rsidR="001840E0">
              <w:rPr>
                <w:noProof/>
                <w:webHidden/>
              </w:rPr>
            </w:r>
            <w:r w:rsidR="001840E0">
              <w:rPr>
                <w:noProof/>
                <w:webHidden/>
              </w:rPr>
              <w:fldChar w:fldCharType="separate"/>
            </w:r>
            <w:r w:rsidR="001840E0">
              <w:rPr>
                <w:noProof/>
                <w:webHidden/>
              </w:rPr>
              <w:t>4</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62" w:history="1">
            <w:r w:rsidR="001840E0" w:rsidRPr="00F17321">
              <w:rPr>
                <w:rStyle w:val="Hyperlink"/>
                <w:noProof/>
              </w:rPr>
              <w:t>6.1</w:t>
            </w:r>
            <w:r w:rsidR="001840E0">
              <w:rPr>
                <w:rFonts w:asciiTheme="minorHAnsi" w:eastAsiaTheme="minorEastAsia" w:hAnsiTheme="minorHAnsi"/>
                <w:noProof/>
                <w:sz w:val="22"/>
                <w:szCs w:val="22"/>
              </w:rPr>
              <w:tab/>
            </w:r>
            <w:r w:rsidR="001840E0" w:rsidRPr="00F17321">
              <w:rPr>
                <w:rStyle w:val="Hyperlink"/>
                <w:noProof/>
              </w:rPr>
              <w:t>Support Model</w:t>
            </w:r>
            <w:r w:rsidR="001840E0">
              <w:rPr>
                <w:noProof/>
                <w:webHidden/>
              </w:rPr>
              <w:tab/>
            </w:r>
            <w:r w:rsidR="001840E0">
              <w:rPr>
                <w:noProof/>
                <w:webHidden/>
              </w:rPr>
              <w:fldChar w:fldCharType="begin"/>
            </w:r>
            <w:r w:rsidR="001840E0">
              <w:rPr>
                <w:noProof/>
                <w:webHidden/>
              </w:rPr>
              <w:instrText xml:space="preserve"> PAGEREF _Toc530480162 \h </w:instrText>
            </w:r>
            <w:r w:rsidR="001840E0">
              <w:rPr>
                <w:noProof/>
                <w:webHidden/>
              </w:rPr>
            </w:r>
            <w:r w:rsidR="001840E0">
              <w:rPr>
                <w:noProof/>
                <w:webHidden/>
              </w:rPr>
              <w:fldChar w:fldCharType="separate"/>
            </w:r>
            <w:r w:rsidR="001840E0">
              <w:rPr>
                <w:noProof/>
                <w:webHidden/>
              </w:rPr>
              <w:t>4</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63" w:history="1">
            <w:r w:rsidR="001840E0" w:rsidRPr="00F17321">
              <w:rPr>
                <w:rStyle w:val="Hyperlink"/>
                <w:noProof/>
              </w:rPr>
              <w:t>6.2</w:t>
            </w:r>
            <w:r w:rsidR="001840E0">
              <w:rPr>
                <w:rFonts w:asciiTheme="minorHAnsi" w:eastAsiaTheme="minorEastAsia" w:hAnsiTheme="minorHAnsi"/>
                <w:noProof/>
                <w:sz w:val="22"/>
                <w:szCs w:val="22"/>
              </w:rPr>
              <w:tab/>
            </w:r>
            <w:r w:rsidR="001840E0" w:rsidRPr="00F17321">
              <w:rPr>
                <w:rStyle w:val="Hyperlink"/>
                <w:noProof/>
              </w:rPr>
              <w:t>Volumetric Information</w:t>
            </w:r>
            <w:r w:rsidR="001840E0">
              <w:rPr>
                <w:noProof/>
                <w:webHidden/>
              </w:rPr>
              <w:tab/>
            </w:r>
            <w:r w:rsidR="001840E0">
              <w:rPr>
                <w:noProof/>
                <w:webHidden/>
              </w:rPr>
              <w:fldChar w:fldCharType="begin"/>
            </w:r>
            <w:r w:rsidR="001840E0">
              <w:rPr>
                <w:noProof/>
                <w:webHidden/>
              </w:rPr>
              <w:instrText xml:space="preserve"> PAGEREF _Toc530480163 \h </w:instrText>
            </w:r>
            <w:r w:rsidR="001840E0">
              <w:rPr>
                <w:noProof/>
                <w:webHidden/>
              </w:rPr>
            </w:r>
            <w:r w:rsidR="001840E0">
              <w:rPr>
                <w:noProof/>
                <w:webHidden/>
              </w:rPr>
              <w:fldChar w:fldCharType="separate"/>
            </w:r>
            <w:r w:rsidR="001840E0">
              <w:rPr>
                <w:noProof/>
                <w:webHidden/>
              </w:rPr>
              <w:t>5</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64" w:history="1">
            <w:r w:rsidR="001840E0" w:rsidRPr="00F17321">
              <w:rPr>
                <w:rStyle w:val="Hyperlink"/>
                <w:noProof/>
              </w:rPr>
              <w:t>7</w:t>
            </w:r>
            <w:r w:rsidR="001840E0">
              <w:rPr>
                <w:rFonts w:asciiTheme="minorHAnsi" w:eastAsiaTheme="minorEastAsia" w:hAnsiTheme="minorHAnsi"/>
                <w:noProof/>
                <w:sz w:val="22"/>
                <w:szCs w:val="22"/>
              </w:rPr>
              <w:tab/>
            </w:r>
            <w:r w:rsidR="001840E0" w:rsidRPr="00F17321">
              <w:rPr>
                <w:rStyle w:val="Hyperlink"/>
                <w:noProof/>
              </w:rPr>
              <w:t>Objectives</w:t>
            </w:r>
            <w:r w:rsidR="001840E0">
              <w:rPr>
                <w:noProof/>
                <w:webHidden/>
              </w:rPr>
              <w:tab/>
            </w:r>
            <w:r w:rsidR="001840E0">
              <w:rPr>
                <w:noProof/>
                <w:webHidden/>
              </w:rPr>
              <w:fldChar w:fldCharType="begin"/>
            </w:r>
            <w:r w:rsidR="001840E0">
              <w:rPr>
                <w:noProof/>
                <w:webHidden/>
              </w:rPr>
              <w:instrText xml:space="preserve"> PAGEREF _Toc530480164 \h </w:instrText>
            </w:r>
            <w:r w:rsidR="001840E0">
              <w:rPr>
                <w:noProof/>
                <w:webHidden/>
              </w:rPr>
            </w:r>
            <w:r w:rsidR="001840E0">
              <w:rPr>
                <w:noProof/>
                <w:webHidden/>
              </w:rPr>
              <w:fldChar w:fldCharType="separate"/>
            </w:r>
            <w:r w:rsidR="001840E0">
              <w:rPr>
                <w:noProof/>
                <w:webHidden/>
              </w:rPr>
              <w:t>5</w:t>
            </w:r>
            <w:r w:rsidR="001840E0">
              <w:rPr>
                <w:noProof/>
                <w:webHidden/>
              </w:rPr>
              <w:fldChar w:fldCharType="end"/>
            </w:r>
          </w:hyperlink>
        </w:p>
        <w:p w:rsidR="001840E0" w:rsidRDefault="00062475">
          <w:pPr>
            <w:pStyle w:val="TOC1"/>
            <w:tabs>
              <w:tab w:val="left" w:pos="880"/>
              <w:tab w:val="right" w:leader="dot" w:pos="9350"/>
            </w:tabs>
            <w:rPr>
              <w:rFonts w:asciiTheme="minorHAnsi" w:eastAsiaTheme="minorEastAsia" w:hAnsiTheme="minorHAnsi"/>
              <w:noProof/>
              <w:sz w:val="22"/>
              <w:szCs w:val="22"/>
            </w:rPr>
          </w:pPr>
          <w:hyperlink w:anchor="_Toc530480165" w:history="1">
            <w:r w:rsidR="001840E0" w:rsidRPr="00F17321">
              <w:rPr>
                <w:rStyle w:val="Hyperlink"/>
                <w:noProof/>
              </w:rPr>
              <w:t>8</w:t>
            </w:r>
            <w:r w:rsidR="001840E0">
              <w:rPr>
                <w:rFonts w:asciiTheme="minorHAnsi" w:eastAsiaTheme="minorEastAsia" w:hAnsiTheme="minorHAnsi"/>
                <w:noProof/>
                <w:sz w:val="22"/>
                <w:szCs w:val="22"/>
              </w:rPr>
              <w:tab/>
            </w:r>
            <w:r w:rsidR="001840E0" w:rsidRPr="00F17321">
              <w:rPr>
                <w:rStyle w:val="Hyperlink"/>
                <w:noProof/>
              </w:rPr>
              <w:t>Key Asks as a response to the case study</w:t>
            </w:r>
            <w:r w:rsidR="001840E0">
              <w:rPr>
                <w:noProof/>
                <w:webHidden/>
              </w:rPr>
              <w:tab/>
            </w:r>
            <w:r w:rsidR="001840E0">
              <w:rPr>
                <w:noProof/>
                <w:webHidden/>
              </w:rPr>
              <w:fldChar w:fldCharType="begin"/>
            </w:r>
            <w:r w:rsidR="001840E0">
              <w:rPr>
                <w:noProof/>
                <w:webHidden/>
              </w:rPr>
              <w:instrText xml:space="preserve"> PAGEREF _Toc530480165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1840E0">
          <w:pPr>
            <w:pStyle w:val="TOC2"/>
            <w:tabs>
              <w:tab w:val="left" w:pos="880"/>
              <w:tab w:val="right" w:leader="dot" w:pos="9350"/>
            </w:tabs>
            <w:rPr>
              <w:rFonts w:asciiTheme="minorHAnsi" w:eastAsiaTheme="minorEastAsia" w:hAnsiTheme="minorHAnsi"/>
              <w:noProof/>
              <w:sz w:val="22"/>
              <w:szCs w:val="22"/>
            </w:rPr>
          </w:pPr>
          <w:hyperlink w:anchor="_Toc530480166" w:history="1">
            <w:r w:rsidRPr="00F17321">
              <w:rPr>
                <w:rStyle w:val="Hyperlink"/>
                <w:noProof/>
              </w:rPr>
              <w:t>8.1</w:t>
            </w:r>
            <w:r>
              <w:rPr>
                <w:rFonts w:asciiTheme="minorHAnsi" w:eastAsiaTheme="minorEastAsia" w:hAnsiTheme="minorHAnsi"/>
                <w:noProof/>
                <w:sz w:val="22"/>
                <w:szCs w:val="22"/>
              </w:rPr>
              <w:tab/>
            </w:r>
            <w:r w:rsidRPr="00F17321">
              <w:rPr>
                <w:rStyle w:val="Hyperlink"/>
                <w:noProof/>
              </w:rPr>
              <w:t>High level approach to meet objectives / Design Principles</w:t>
            </w:r>
            <w:r>
              <w:rPr>
                <w:noProof/>
                <w:webHidden/>
              </w:rPr>
              <w:tab/>
            </w:r>
            <w:r>
              <w:rPr>
                <w:noProof/>
                <w:webHidden/>
              </w:rPr>
              <w:fldChar w:fldCharType="begin"/>
            </w:r>
            <w:r>
              <w:rPr>
                <w:noProof/>
                <w:webHidden/>
              </w:rPr>
              <w:instrText xml:space="preserve"> PAGEREF _Toc530480166 \h </w:instrText>
            </w:r>
            <w:r>
              <w:rPr>
                <w:noProof/>
                <w:webHidden/>
              </w:rPr>
            </w:r>
            <w:r>
              <w:rPr>
                <w:noProof/>
                <w:webHidden/>
              </w:rPr>
              <w:fldChar w:fldCharType="separate"/>
            </w:r>
            <w:r>
              <w:rPr>
                <w:noProof/>
                <w:webHidden/>
              </w:rPr>
              <w:t>6</w:t>
            </w:r>
            <w:r>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67" w:history="1">
            <w:r w:rsidR="001840E0" w:rsidRPr="00F17321">
              <w:rPr>
                <w:rStyle w:val="Hyperlink"/>
                <w:noProof/>
              </w:rPr>
              <w:t>8.2</w:t>
            </w:r>
            <w:r w:rsidR="001840E0">
              <w:rPr>
                <w:rFonts w:asciiTheme="minorHAnsi" w:eastAsiaTheme="minorEastAsia" w:hAnsiTheme="minorHAnsi"/>
                <w:noProof/>
                <w:sz w:val="22"/>
                <w:szCs w:val="22"/>
              </w:rPr>
              <w:tab/>
            </w:r>
            <w:r w:rsidR="001840E0" w:rsidRPr="00F17321">
              <w:rPr>
                <w:rStyle w:val="Hyperlink"/>
                <w:noProof/>
              </w:rPr>
              <w:t>Identifying Target Audience Needs</w:t>
            </w:r>
            <w:r w:rsidR="001840E0">
              <w:rPr>
                <w:noProof/>
                <w:webHidden/>
              </w:rPr>
              <w:tab/>
            </w:r>
            <w:r w:rsidR="001840E0">
              <w:rPr>
                <w:noProof/>
                <w:webHidden/>
              </w:rPr>
              <w:fldChar w:fldCharType="begin"/>
            </w:r>
            <w:r w:rsidR="001840E0">
              <w:rPr>
                <w:noProof/>
                <w:webHidden/>
              </w:rPr>
              <w:instrText xml:space="preserve"> PAGEREF _Toc530480167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68" w:history="1">
            <w:r w:rsidR="001840E0" w:rsidRPr="00F17321">
              <w:rPr>
                <w:rStyle w:val="Hyperlink"/>
                <w:noProof/>
              </w:rPr>
              <w:t>8.3</w:t>
            </w:r>
            <w:r w:rsidR="001840E0">
              <w:rPr>
                <w:rFonts w:asciiTheme="minorHAnsi" w:eastAsiaTheme="minorEastAsia" w:hAnsiTheme="minorHAnsi"/>
                <w:noProof/>
                <w:sz w:val="22"/>
                <w:szCs w:val="22"/>
              </w:rPr>
              <w:tab/>
            </w:r>
            <w:r w:rsidR="001840E0" w:rsidRPr="00F17321">
              <w:rPr>
                <w:rStyle w:val="Hyperlink"/>
                <w:noProof/>
              </w:rPr>
              <w:t>Technology fit and Market presence</w:t>
            </w:r>
            <w:r w:rsidR="001840E0">
              <w:rPr>
                <w:noProof/>
                <w:webHidden/>
              </w:rPr>
              <w:tab/>
            </w:r>
            <w:r w:rsidR="001840E0">
              <w:rPr>
                <w:noProof/>
                <w:webHidden/>
              </w:rPr>
              <w:fldChar w:fldCharType="begin"/>
            </w:r>
            <w:r w:rsidR="001840E0">
              <w:rPr>
                <w:noProof/>
                <w:webHidden/>
              </w:rPr>
              <w:instrText xml:space="preserve"> PAGEREF _Toc530480168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69" w:history="1">
            <w:r w:rsidR="001840E0" w:rsidRPr="00F17321">
              <w:rPr>
                <w:rStyle w:val="Hyperlink"/>
                <w:noProof/>
              </w:rPr>
              <w:t>8.4</w:t>
            </w:r>
            <w:r w:rsidR="001840E0">
              <w:rPr>
                <w:rFonts w:asciiTheme="minorHAnsi" w:eastAsiaTheme="minorEastAsia" w:hAnsiTheme="minorHAnsi"/>
                <w:noProof/>
                <w:sz w:val="22"/>
                <w:szCs w:val="22"/>
              </w:rPr>
              <w:tab/>
            </w:r>
            <w:r w:rsidR="001840E0" w:rsidRPr="00F17321">
              <w:rPr>
                <w:rStyle w:val="Hyperlink"/>
                <w:noProof/>
              </w:rPr>
              <w:t>High level implementation framework</w:t>
            </w:r>
            <w:r w:rsidR="001840E0">
              <w:rPr>
                <w:noProof/>
                <w:webHidden/>
              </w:rPr>
              <w:tab/>
            </w:r>
            <w:r w:rsidR="001840E0">
              <w:rPr>
                <w:noProof/>
                <w:webHidden/>
              </w:rPr>
              <w:fldChar w:fldCharType="begin"/>
            </w:r>
            <w:r w:rsidR="001840E0">
              <w:rPr>
                <w:noProof/>
                <w:webHidden/>
              </w:rPr>
              <w:instrText xml:space="preserve"> PAGEREF _Toc530480169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70" w:history="1">
            <w:r w:rsidR="001840E0" w:rsidRPr="00F17321">
              <w:rPr>
                <w:rStyle w:val="Hyperlink"/>
                <w:noProof/>
              </w:rPr>
              <w:t>8.5</w:t>
            </w:r>
            <w:r w:rsidR="001840E0">
              <w:rPr>
                <w:rFonts w:asciiTheme="minorHAnsi" w:eastAsiaTheme="minorEastAsia" w:hAnsiTheme="minorHAnsi"/>
                <w:noProof/>
                <w:sz w:val="22"/>
                <w:szCs w:val="22"/>
              </w:rPr>
              <w:tab/>
            </w:r>
            <w:r w:rsidR="001840E0" w:rsidRPr="00F17321">
              <w:rPr>
                <w:rStyle w:val="Hyperlink"/>
                <w:noProof/>
              </w:rPr>
              <w:t>High Level Project Plan and technology roadmap</w:t>
            </w:r>
            <w:r w:rsidR="001840E0">
              <w:rPr>
                <w:noProof/>
                <w:webHidden/>
              </w:rPr>
              <w:tab/>
            </w:r>
            <w:r w:rsidR="001840E0">
              <w:rPr>
                <w:noProof/>
                <w:webHidden/>
              </w:rPr>
              <w:fldChar w:fldCharType="begin"/>
            </w:r>
            <w:r w:rsidR="001840E0">
              <w:rPr>
                <w:noProof/>
                <w:webHidden/>
              </w:rPr>
              <w:instrText xml:space="preserve"> PAGEREF _Toc530480170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71" w:history="1">
            <w:r w:rsidR="001840E0" w:rsidRPr="00F17321">
              <w:rPr>
                <w:rStyle w:val="Hyperlink"/>
                <w:noProof/>
              </w:rPr>
              <w:t>8.6</w:t>
            </w:r>
            <w:r w:rsidR="001840E0">
              <w:rPr>
                <w:rFonts w:asciiTheme="minorHAnsi" w:eastAsiaTheme="minorEastAsia" w:hAnsiTheme="minorHAnsi"/>
                <w:noProof/>
                <w:sz w:val="22"/>
                <w:szCs w:val="22"/>
              </w:rPr>
              <w:tab/>
            </w:r>
            <w:r w:rsidR="001840E0" w:rsidRPr="00F17321">
              <w:rPr>
                <w:rStyle w:val="Hyperlink"/>
                <w:noProof/>
              </w:rPr>
              <w:t>Change Management Plan</w:t>
            </w:r>
            <w:r w:rsidR="001840E0">
              <w:rPr>
                <w:noProof/>
                <w:webHidden/>
              </w:rPr>
              <w:tab/>
            </w:r>
            <w:r w:rsidR="001840E0">
              <w:rPr>
                <w:noProof/>
                <w:webHidden/>
              </w:rPr>
              <w:fldChar w:fldCharType="begin"/>
            </w:r>
            <w:r w:rsidR="001840E0">
              <w:rPr>
                <w:noProof/>
                <w:webHidden/>
              </w:rPr>
              <w:instrText xml:space="preserve"> PAGEREF _Toc530480171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72" w:history="1">
            <w:r w:rsidR="001840E0" w:rsidRPr="00F17321">
              <w:rPr>
                <w:rStyle w:val="Hyperlink"/>
                <w:noProof/>
              </w:rPr>
              <w:t>8.7</w:t>
            </w:r>
            <w:r w:rsidR="001840E0">
              <w:rPr>
                <w:rFonts w:asciiTheme="minorHAnsi" w:eastAsiaTheme="minorEastAsia" w:hAnsiTheme="minorHAnsi"/>
                <w:noProof/>
                <w:sz w:val="22"/>
                <w:szCs w:val="22"/>
              </w:rPr>
              <w:tab/>
            </w:r>
            <w:r w:rsidR="001840E0" w:rsidRPr="00F17321">
              <w:rPr>
                <w:rStyle w:val="Hyperlink"/>
                <w:noProof/>
              </w:rPr>
              <w:t>Country Onboarding Plan</w:t>
            </w:r>
            <w:r w:rsidR="001840E0">
              <w:rPr>
                <w:noProof/>
                <w:webHidden/>
              </w:rPr>
              <w:tab/>
            </w:r>
            <w:r w:rsidR="001840E0">
              <w:rPr>
                <w:noProof/>
                <w:webHidden/>
              </w:rPr>
              <w:fldChar w:fldCharType="begin"/>
            </w:r>
            <w:r w:rsidR="001840E0">
              <w:rPr>
                <w:noProof/>
                <w:webHidden/>
              </w:rPr>
              <w:instrText xml:space="preserve"> PAGEREF _Toc530480172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73" w:history="1">
            <w:r w:rsidR="001840E0" w:rsidRPr="00F17321">
              <w:rPr>
                <w:rStyle w:val="Hyperlink"/>
                <w:noProof/>
              </w:rPr>
              <w:t>8.8</w:t>
            </w:r>
            <w:r w:rsidR="001840E0">
              <w:rPr>
                <w:rFonts w:asciiTheme="minorHAnsi" w:eastAsiaTheme="minorEastAsia" w:hAnsiTheme="minorHAnsi"/>
                <w:noProof/>
                <w:sz w:val="22"/>
                <w:szCs w:val="22"/>
              </w:rPr>
              <w:tab/>
            </w:r>
            <w:r w:rsidR="001840E0" w:rsidRPr="00F17321">
              <w:rPr>
                <w:rStyle w:val="Hyperlink"/>
                <w:noProof/>
              </w:rPr>
              <w:t>Pricing Approach</w:t>
            </w:r>
            <w:r w:rsidR="001840E0">
              <w:rPr>
                <w:noProof/>
                <w:webHidden/>
              </w:rPr>
              <w:tab/>
            </w:r>
            <w:r w:rsidR="001840E0">
              <w:rPr>
                <w:noProof/>
                <w:webHidden/>
              </w:rPr>
              <w:fldChar w:fldCharType="begin"/>
            </w:r>
            <w:r w:rsidR="001840E0">
              <w:rPr>
                <w:noProof/>
                <w:webHidden/>
              </w:rPr>
              <w:instrText xml:space="preserve"> PAGEREF _Toc530480173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74" w:history="1">
            <w:r w:rsidR="001840E0" w:rsidRPr="00F17321">
              <w:rPr>
                <w:rStyle w:val="Hyperlink"/>
                <w:noProof/>
              </w:rPr>
              <w:t>8.9</w:t>
            </w:r>
            <w:r w:rsidR="001840E0">
              <w:rPr>
                <w:rFonts w:asciiTheme="minorHAnsi" w:eastAsiaTheme="minorEastAsia" w:hAnsiTheme="minorHAnsi"/>
                <w:noProof/>
                <w:sz w:val="22"/>
                <w:szCs w:val="22"/>
              </w:rPr>
              <w:tab/>
            </w:r>
            <w:r w:rsidR="001840E0" w:rsidRPr="00F17321">
              <w:rPr>
                <w:rStyle w:val="Hyperlink"/>
                <w:noProof/>
              </w:rPr>
              <w:t>Critical Success factors and Key Issues / Risks</w:t>
            </w:r>
            <w:r w:rsidR="001840E0">
              <w:rPr>
                <w:noProof/>
                <w:webHidden/>
              </w:rPr>
              <w:tab/>
            </w:r>
            <w:r w:rsidR="001840E0">
              <w:rPr>
                <w:noProof/>
                <w:webHidden/>
              </w:rPr>
              <w:fldChar w:fldCharType="begin"/>
            </w:r>
            <w:r w:rsidR="001840E0">
              <w:rPr>
                <w:noProof/>
                <w:webHidden/>
              </w:rPr>
              <w:instrText xml:space="preserve"> PAGEREF _Toc530480174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1840E0" w:rsidRDefault="00062475">
          <w:pPr>
            <w:pStyle w:val="TOC2"/>
            <w:tabs>
              <w:tab w:val="left" w:pos="880"/>
              <w:tab w:val="right" w:leader="dot" w:pos="9350"/>
            </w:tabs>
            <w:rPr>
              <w:rFonts w:asciiTheme="minorHAnsi" w:eastAsiaTheme="minorEastAsia" w:hAnsiTheme="minorHAnsi"/>
              <w:noProof/>
              <w:sz w:val="22"/>
              <w:szCs w:val="22"/>
            </w:rPr>
          </w:pPr>
          <w:hyperlink w:anchor="_Toc530480175" w:history="1">
            <w:r w:rsidR="001840E0" w:rsidRPr="00F17321">
              <w:rPr>
                <w:rStyle w:val="Hyperlink"/>
                <w:noProof/>
              </w:rPr>
              <w:t>8.10</w:t>
            </w:r>
            <w:r w:rsidR="001840E0">
              <w:rPr>
                <w:rFonts w:asciiTheme="minorHAnsi" w:eastAsiaTheme="minorEastAsia" w:hAnsiTheme="minorHAnsi"/>
                <w:noProof/>
                <w:sz w:val="22"/>
                <w:szCs w:val="22"/>
              </w:rPr>
              <w:tab/>
            </w:r>
            <w:r w:rsidR="001840E0" w:rsidRPr="00F17321">
              <w:rPr>
                <w:rStyle w:val="Hyperlink"/>
                <w:noProof/>
              </w:rPr>
              <w:t>Recommendations</w:t>
            </w:r>
            <w:r w:rsidR="001840E0">
              <w:rPr>
                <w:noProof/>
                <w:webHidden/>
              </w:rPr>
              <w:tab/>
            </w:r>
            <w:r w:rsidR="001840E0">
              <w:rPr>
                <w:noProof/>
                <w:webHidden/>
              </w:rPr>
              <w:fldChar w:fldCharType="begin"/>
            </w:r>
            <w:r w:rsidR="001840E0">
              <w:rPr>
                <w:noProof/>
                <w:webHidden/>
              </w:rPr>
              <w:instrText xml:space="preserve"> PAGEREF _Toc530480175 \h </w:instrText>
            </w:r>
            <w:r w:rsidR="001840E0">
              <w:rPr>
                <w:noProof/>
                <w:webHidden/>
              </w:rPr>
            </w:r>
            <w:r w:rsidR="001840E0">
              <w:rPr>
                <w:noProof/>
                <w:webHidden/>
              </w:rPr>
              <w:fldChar w:fldCharType="separate"/>
            </w:r>
            <w:r w:rsidR="001840E0">
              <w:rPr>
                <w:noProof/>
                <w:webHidden/>
              </w:rPr>
              <w:t>6</w:t>
            </w:r>
            <w:r w:rsidR="001840E0">
              <w:rPr>
                <w:noProof/>
                <w:webHidden/>
              </w:rPr>
              <w:fldChar w:fldCharType="end"/>
            </w:r>
          </w:hyperlink>
        </w:p>
        <w:p w:rsidR="00B25276" w:rsidRDefault="00B25276">
          <w:pPr>
            <w:rPr>
              <w:b/>
              <w:bCs/>
              <w:noProof/>
            </w:rPr>
          </w:pPr>
          <w:r>
            <w:rPr>
              <w:b/>
              <w:bCs/>
              <w:noProof/>
            </w:rPr>
            <w:fldChar w:fldCharType="end"/>
          </w:r>
        </w:p>
      </w:sdtContent>
    </w:sdt>
    <w:p w:rsidR="001840E0" w:rsidRDefault="001840E0" w:rsidP="001840E0">
      <w:pPr>
        <w:pStyle w:val="TOCHeading"/>
      </w:pPr>
      <w:r>
        <w:t>List of Figures</w:t>
      </w:r>
    </w:p>
    <w:p w:rsidR="001840E0" w:rsidRDefault="001840E0" w:rsidP="001840E0">
      <w:pPr>
        <w:pStyle w:val="TableofFigures"/>
        <w:tabs>
          <w:tab w:val="right" w:leader="dot" w:pos="9350"/>
        </w:tabs>
        <w:ind w:firstLine="450"/>
        <w:rPr>
          <w:noProof/>
        </w:rPr>
      </w:pPr>
      <w:r>
        <w:fldChar w:fldCharType="begin"/>
      </w:r>
      <w:r>
        <w:instrText xml:space="preserve"> TOC \h \z \c "Figure" </w:instrText>
      </w:r>
      <w:r>
        <w:fldChar w:fldCharType="separate"/>
      </w:r>
      <w:hyperlink w:anchor="_Toc530480176" w:history="1">
        <w:r w:rsidRPr="000E431C">
          <w:rPr>
            <w:rStyle w:val="Hyperlink"/>
            <w:noProof/>
          </w:rPr>
          <w:t>Figure 1: Current Support Model</w:t>
        </w:r>
        <w:r>
          <w:rPr>
            <w:noProof/>
            <w:webHidden/>
          </w:rPr>
          <w:tab/>
        </w:r>
        <w:r>
          <w:rPr>
            <w:noProof/>
            <w:webHidden/>
          </w:rPr>
          <w:fldChar w:fldCharType="begin"/>
        </w:r>
        <w:r>
          <w:rPr>
            <w:noProof/>
            <w:webHidden/>
          </w:rPr>
          <w:instrText xml:space="preserve"> PAGEREF _Toc530480176 \h </w:instrText>
        </w:r>
        <w:r>
          <w:rPr>
            <w:noProof/>
            <w:webHidden/>
          </w:rPr>
        </w:r>
        <w:r>
          <w:rPr>
            <w:noProof/>
            <w:webHidden/>
          </w:rPr>
          <w:fldChar w:fldCharType="separate"/>
        </w:r>
        <w:r>
          <w:rPr>
            <w:noProof/>
            <w:webHidden/>
          </w:rPr>
          <w:t>4</w:t>
        </w:r>
        <w:r>
          <w:rPr>
            <w:noProof/>
            <w:webHidden/>
          </w:rPr>
          <w:fldChar w:fldCharType="end"/>
        </w:r>
      </w:hyperlink>
    </w:p>
    <w:p w:rsidR="001840E0" w:rsidRDefault="00062475" w:rsidP="001840E0">
      <w:pPr>
        <w:pStyle w:val="TableofFigures"/>
        <w:tabs>
          <w:tab w:val="right" w:leader="dot" w:pos="9350"/>
        </w:tabs>
        <w:ind w:firstLine="450"/>
        <w:rPr>
          <w:noProof/>
        </w:rPr>
      </w:pPr>
      <w:hyperlink w:anchor="_Toc530480177" w:history="1">
        <w:r w:rsidR="001840E0" w:rsidRPr="000E431C">
          <w:rPr>
            <w:rStyle w:val="Hyperlink"/>
            <w:noProof/>
          </w:rPr>
          <w:t>Figure 2: Overall Ticket Volumes</w:t>
        </w:r>
        <w:r w:rsidR="001840E0">
          <w:rPr>
            <w:noProof/>
            <w:webHidden/>
          </w:rPr>
          <w:tab/>
        </w:r>
        <w:r w:rsidR="001840E0">
          <w:rPr>
            <w:noProof/>
            <w:webHidden/>
          </w:rPr>
          <w:fldChar w:fldCharType="begin"/>
        </w:r>
        <w:r w:rsidR="001840E0">
          <w:rPr>
            <w:noProof/>
            <w:webHidden/>
          </w:rPr>
          <w:instrText xml:space="preserve"> PAGEREF _Toc530480177 \h </w:instrText>
        </w:r>
        <w:r w:rsidR="001840E0">
          <w:rPr>
            <w:noProof/>
            <w:webHidden/>
          </w:rPr>
        </w:r>
        <w:r w:rsidR="001840E0">
          <w:rPr>
            <w:noProof/>
            <w:webHidden/>
          </w:rPr>
          <w:fldChar w:fldCharType="separate"/>
        </w:r>
        <w:r w:rsidR="001840E0">
          <w:rPr>
            <w:noProof/>
            <w:webHidden/>
          </w:rPr>
          <w:t>5</w:t>
        </w:r>
        <w:r w:rsidR="001840E0">
          <w:rPr>
            <w:noProof/>
            <w:webHidden/>
          </w:rPr>
          <w:fldChar w:fldCharType="end"/>
        </w:r>
      </w:hyperlink>
    </w:p>
    <w:p w:rsidR="001840E0" w:rsidRDefault="00062475" w:rsidP="001840E0">
      <w:pPr>
        <w:pStyle w:val="TableofFigures"/>
        <w:tabs>
          <w:tab w:val="right" w:leader="dot" w:pos="9350"/>
        </w:tabs>
        <w:ind w:firstLine="450"/>
        <w:rPr>
          <w:noProof/>
        </w:rPr>
      </w:pPr>
      <w:hyperlink w:anchor="_Toc530480178" w:history="1">
        <w:r w:rsidR="001840E0" w:rsidRPr="000E431C">
          <w:rPr>
            <w:rStyle w:val="Hyperlink"/>
            <w:noProof/>
          </w:rPr>
          <w:t>Figure 3: Ticket volumes by contact type</w:t>
        </w:r>
        <w:r w:rsidR="001840E0">
          <w:rPr>
            <w:noProof/>
            <w:webHidden/>
          </w:rPr>
          <w:tab/>
        </w:r>
        <w:r w:rsidR="001840E0">
          <w:rPr>
            <w:noProof/>
            <w:webHidden/>
          </w:rPr>
          <w:fldChar w:fldCharType="begin"/>
        </w:r>
        <w:r w:rsidR="001840E0">
          <w:rPr>
            <w:noProof/>
            <w:webHidden/>
          </w:rPr>
          <w:instrText xml:space="preserve"> PAGEREF _Toc530480178 \h </w:instrText>
        </w:r>
        <w:r w:rsidR="001840E0">
          <w:rPr>
            <w:noProof/>
            <w:webHidden/>
          </w:rPr>
        </w:r>
        <w:r w:rsidR="001840E0">
          <w:rPr>
            <w:noProof/>
            <w:webHidden/>
          </w:rPr>
          <w:fldChar w:fldCharType="separate"/>
        </w:r>
        <w:r w:rsidR="001840E0">
          <w:rPr>
            <w:noProof/>
            <w:webHidden/>
          </w:rPr>
          <w:t>5</w:t>
        </w:r>
        <w:r w:rsidR="001840E0">
          <w:rPr>
            <w:noProof/>
            <w:webHidden/>
          </w:rPr>
          <w:fldChar w:fldCharType="end"/>
        </w:r>
      </w:hyperlink>
    </w:p>
    <w:p w:rsidR="008F3635" w:rsidRPr="00E069E6" w:rsidRDefault="001840E0" w:rsidP="001840E0">
      <w:pPr>
        <w:ind w:firstLine="450"/>
        <w:rPr>
          <w:rFonts w:eastAsiaTheme="majorEastAsia" w:cstheme="majorBidi"/>
          <w:color w:val="2E74B5" w:themeColor="accent1" w:themeShade="BF"/>
          <w:sz w:val="32"/>
          <w:szCs w:val="32"/>
        </w:rPr>
      </w:pPr>
      <w:r>
        <w:fldChar w:fldCharType="end"/>
      </w:r>
      <w:r w:rsidR="008F3635" w:rsidRPr="001D3B10">
        <w:br w:type="page"/>
      </w:r>
    </w:p>
    <w:p w:rsidR="00E069E6" w:rsidRDefault="00E069E6" w:rsidP="00C36A64">
      <w:pPr>
        <w:pStyle w:val="Heading1"/>
      </w:pPr>
      <w:bookmarkStart w:id="1" w:name="_Toc530480153"/>
      <w:r>
        <w:lastRenderedPageBreak/>
        <w:t>About EY</w:t>
      </w:r>
      <w:bookmarkEnd w:id="1"/>
    </w:p>
    <w:p w:rsidR="00E069E6" w:rsidRPr="00C43835" w:rsidRDefault="00E069E6" w:rsidP="00E069E6">
      <w:pPr>
        <w:jc w:val="both"/>
      </w:pPr>
      <w:r w:rsidRPr="00C43835">
        <w:rPr>
          <w:lang w:val="de-DE"/>
        </w:rPr>
        <w:t>EY is a global leader in assurance, tax, transaction and advisory services.  The insights and quality services we deliver help build trust and confidence in the capital markets and in economies the world over.  We develop outstanding leaders who team to deliver on our promises to all of our stakeholders. In so doing, we play a critical role in building a better working world for our people, for our clients and for our communities.</w:t>
      </w:r>
    </w:p>
    <w:p w:rsidR="005233BF" w:rsidRDefault="00E069E6" w:rsidP="00E069E6">
      <w:pPr>
        <w:jc w:val="both"/>
        <w:rPr>
          <w:lang w:val="de-DE"/>
        </w:rPr>
      </w:pPr>
      <w:r w:rsidRPr="00C43835">
        <w:rPr>
          <w:lang w:val="de-DE"/>
        </w:rPr>
        <w:t>EY refers to the global organization and may refer to one or more, of the member firms of Ernst &amp; Young Global Limited, each of which is a separate legal entity. Ernst &amp; Young Global Limited, a UK company limited by guarantee, does not provide services to clients</w:t>
      </w:r>
      <w:r w:rsidR="005233BF">
        <w:rPr>
          <w:lang w:val="de-DE"/>
        </w:rPr>
        <w:t>.</w:t>
      </w:r>
    </w:p>
    <w:p w:rsidR="00E069E6" w:rsidRPr="00C43835" w:rsidRDefault="00E069E6" w:rsidP="00E069E6">
      <w:pPr>
        <w:jc w:val="both"/>
      </w:pPr>
      <w:r w:rsidRPr="00C43835">
        <w:t>For more information, please visit www.ey.com.</w:t>
      </w:r>
    </w:p>
    <w:p w:rsidR="00172177" w:rsidRDefault="00172177" w:rsidP="00C36A64">
      <w:pPr>
        <w:pStyle w:val="Heading1"/>
      </w:pPr>
      <w:bookmarkStart w:id="2" w:name="_Toc530480154"/>
      <w:r w:rsidRPr="001D3B10">
        <w:t>Purpose</w:t>
      </w:r>
      <w:bookmarkEnd w:id="2"/>
    </w:p>
    <w:p w:rsidR="00200ED5" w:rsidRDefault="00E069E6" w:rsidP="00200ED5">
      <w:pPr>
        <w:jc w:val="both"/>
        <w:rPr>
          <w:rFonts w:eastAsia="Times New Roman"/>
        </w:rPr>
      </w:pPr>
      <w:r w:rsidRPr="00E069E6">
        <w:t>The purpose</w:t>
      </w:r>
      <w:r>
        <w:t xml:space="preserve"> of this document is to </w:t>
      </w:r>
      <w:r w:rsidR="00200ED5">
        <w:t xml:space="preserve">outline a real life case study for the global implementation of chat as a primary channel for providing technical customer support for the employees of EY. The analysis of the case study and recommendations will be used to select a Senior Product Manager with </w:t>
      </w:r>
      <w:r w:rsidR="00200ED5">
        <w:rPr>
          <w:rFonts w:eastAsia="Times New Roman"/>
        </w:rPr>
        <w:t>extensive knowledge of Consumerized experience creation to lead the implementation of Pervasive Chat Support within EY.</w:t>
      </w:r>
    </w:p>
    <w:p w:rsidR="00172177" w:rsidRDefault="00172177" w:rsidP="00C36A64">
      <w:pPr>
        <w:pStyle w:val="Heading1"/>
      </w:pPr>
      <w:bookmarkStart w:id="3" w:name="_Toc530480155"/>
      <w:r w:rsidRPr="001D3B10">
        <w:t>Background</w:t>
      </w:r>
      <w:bookmarkEnd w:id="3"/>
    </w:p>
    <w:p w:rsidR="005233BF" w:rsidRDefault="005233BF" w:rsidP="005233BF">
      <w:pPr>
        <w:jc w:val="both"/>
        <w:rPr>
          <w:rFonts w:eastAsia="Times New Roman"/>
        </w:rPr>
      </w:pPr>
      <w:r>
        <w:t>Technology Experience Support (TES) is the customer facing arm of EY Technology working with the primary goal of ensuring our customers - EY employees are successful in their day to day business by supporting all their technology needs. EY Technology and TES is on a journey of continuously transforming the end user experience by adopting cutting edge technologies for enabling high quality, modern, intuitive, pervasive channels of customer support.</w:t>
      </w:r>
    </w:p>
    <w:p w:rsidR="00200ED5" w:rsidRDefault="006A3808" w:rsidP="00200ED5">
      <w:pPr>
        <w:jc w:val="both"/>
      </w:pPr>
      <w:r>
        <w:t>EY has a mature technical support environment. Less than 5 years ago, EY embarked on a transformational journey to revamp the support ecosystem across all the global member firms. From an in house, region/country specific service desk, EY outsourced the 1</w:t>
      </w:r>
      <w:r w:rsidRPr="006A3808">
        <w:rPr>
          <w:vertAlign w:val="superscript"/>
        </w:rPr>
        <w:t>st</w:t>
      </w:r>
      <w:r>
        <w:t xml:space="preserve"> level of technical support to a vendor that implemented a Global Service Desk (GSD). Most of EY member firms now use the Global service desk as the first contact point for all technical support requirements. Some member firms are yet to be on boarded on the GSD mostly owing to the economics of the solution. </w:t>
      </w:r>
      <w:r w:rsidR="00525A7E">
        <w:t xml:space="preserve">Currently, the majority of incidents are logged through voice calls. A small portion is logged through chat. </w:t>
      </w:r>
      <w:r>
        <w:t>Along with GSD implem</w:t>
      </w:r>
      <w:r w:rsidR="00FB79D1">
        <w:t xml:space="preserve">entation the vendor also transformed the support ecosystem – key projects included - providing access to support from mobile phones (Mobilina), remote solving capability (Bomgar) and Analytics and automation based on the Vendors proprietary AI platform. EY uses Service Now to track all the service requests and also for operations management. </w:t>
      </w:r>
    </w:p>
    <w:p w:rsidR="000C389A" w:rsidRDefault="00FB79D1" w:rsidP="00FB7CE3">
      <w:pPr>
        <w:jc w:val="both"/>
        <w:rPr>
          <w:iCs/>
        </w:rPr>
      </w:pPr>
      <w:r>
        <w:t>EY is on the cusp of transforming their desktop engineering and onsite support environment using cutting edge technologies in order to be at the forefront of technology enabled customer support.</w:t>
      </w:r>
      <w:r w:rsidR="00CE39C1">
        <w:t xml:space="preserve"> EY has the vision to provide technical support</w:t>
      </w:r>
      <w:r w:rsidR="00833ECA">
        <w:t xml:space="preserve"> that is</w:t>
      </w:r>
      <w:r w:rsidR="00CE39C1">
        <w:t xml:space="preserve"> </w:t>
      </w:r>
      <w:r w:rsidR="001C0580" w:rsidRPr="00CE39C1">
        <w:rPr>
          <w:i/>
          <w:iCs/>
        </w:rPr>
        <w:t>Zero Touch</w:t>
      </w:r>
      <w:r w:rsidR="00CE39C1" w:rsidRPr="00CE39C1">
        <w:rPr>
          <w:i/>
          <w:iCs/>
        </w:rPr>
        <w:t xml:space="preserve">, </w:t>
      </w:r>
      <w:r w:rsidR="001C0580" w:rsidRPr="00CE39C1">
        <w:rPr>
          <w:i/>
          <w:iCs/>
        </w:rPr>
        <w:t>Intuitive</w:t>
      </w:r>
      <w:r w:rsidR="00CE39C1" w:rsidRPr="00CE39C1">
        <w:rPr>
          <w:i/>
          <w:iCs/>
        </w:rPr>
        <w:t xml:space="preserve"> </w:t>
      </w:r>
      <w:r w:rsidR="001C0580" w:rsidRPr="00CE39C1">
        <w:rPr>
          <w:i/>
          <w:iCs/>
        </w:rPr>
        <w:t>Native to Millennials</w:t>
      </w:r>
      <w:r w:rsidR="00CE39C1" w:rsidRPr="00CE39C1">
        <w:rPr>
          <w:i/>
          <w:iCs/>
        </w:rPr>
        <w:t xml:space="preserve"> with a</w:t>
      </w:r>
      <w:r w:rsidR="00CE39C1">
        <w:rPr>
          <w:i/>
          <w:iCs/>
        </w:rPr>
        <w:t xml:space="preserve"> </w:t>
      </w:r>
      <w:r w:rsidR="001C0580" w:rsidRPr="00CE39C1">
        <w:rPr>
          <w:i/>
          <w:iCs/>
        </w:rPr>
        <w:t>Consumerized Experience</w:t>
      </w:r>
      <w:r w:rsidR="00CE39C1">
        <w:rPr>
          <w:i/>
          <w:iCs/>
        </w:rPr>
        <w:t>.</w:t>
      </w:r>
    </w:p>
    <w:p w:rsidR="00FB7CE3" w:rsidRDefault="00FB7CE3" w:rsidP="00FB7CE3">
      <w:pPr>
        <w:jc w:val="both"/>
        <w:textAlignment w:val="center"/>
        <w:rPr>
          <w:rFonts w:ascii="Calibri" w:hAnsi="Calibri"/>
        </w:rPr>
      </w:pPr>
      <w:r>
        <w:t>The average age of EY employees is less than 27 years and every year more digital natives are making their way to the firm. It is our vision to continue to enhance customer experience, particularly for our digital native and millennials and to dri</w:t>
      </w:r>
      <w:r w:rsidR="00C36A64">
        <w:t>ve natural shift left behaviors – w</w:t>
      </w:r>
      <w:r>
        <w:t>e need to create a ubiquitous channel that is effective, efficient and pervasive</w:t>
      </w:r>
    </w:p>
    <w:p w:rsidR="00833ECA" w:rsidRDefault="00833ECA" w:rsidP="00200ED5">
      <w:pPr>
        <w:jc w:val="both"/>
      </w:pPr>
    </w:p>
    <w:p w:rsidR="00172177" w:rsidRDefault="00172177" w:rsidP="00C36A64">
      <w:pPr>
        <w:pStyle w:val="Heading1"/>
      </w:pPr>
      <w:bookmarkStart w:id="4" w:name="_Toc530480156"/>
      <w:r w:rsidRPr="001D3B10">
        <w:t>Problem Statement</w:t>
      </w:r>
      <w:bookmarkEnd w:id="4"/>
    </w:p>
    <w:p w:rsidR="00EA5A71" w:rsidRDefault="00EA5A71" w:rsidP="00EA5A71">
      <w:pPr>
        <w:jc w:val="both"/>
      </w:pPr>
      <w:r>
        <w:t>Shift left and standard, remote and service desk model is not adopted as much as we would like both from an end user perspective in some geographies and from a stakeholder perspective in other geographies due to economics. We need a well adopted service model to continue our intentions of transformation for our customers which if founded on adoption of such support models and reduce reliance on traditional, high touch and shoulder tap service models which tend to burden the transformation process. We need to be able to do this natural and aligned to customer expectations both from a user experience and economics perspective.</w:t>
      </w:r>
    </w:p>
    <w:p w:rsidR="00A5721B" w:rsidRDefault="004F1D5D" w:rsidP="00263E1C">
      <w:pPr>
        <w:jc w:val="both"/>
      </w:pPr>
      <w:r>
        <w:t xml:space="preserve">Chat with </w:t>
      </w:r>
      <w:r w:rsidR="0088375C">
        <w:t>the right</w:t>
      </w:r>
      <w:r>
        <w:t xml:space="preserve"> design principles built in might be one of the most effective answers to this problem statement. This along with exploiting the innate efficiencies within the chat operate model along with some allocation benefits to countries we could create a blend of experience and economics that will drive the desired adoption.</w:t>
      </w:r>
    </w:p>
    <w:p w:rsidR="00263E1C" w:rsidRPr="00263E1C" w:rsidRDefault="00263E1C" w:rsidP="00263E1C">
      <w:pPr>
        <w:jc w:val="both"/>
      </w:pPr>
    </w:p>
    <w:p w:rsidR="00172177" w:rsidRPr="001D3B10" w:rsidRDefault="00172177" w:rsidP="00C36A64">
      <w:pPr>
        <w:pStyle w:val="Heading1"/>
      </w:pPr>
      <w:bookmarkStart w:id="5" w:name="_Toc530480157"/>
      <w:r w:rsidRPr="001D3B10">
        <w:t>Environment</w:t>
      </w:r>
      <w:bookmarkEnd w:id="5"/>
    </w:p>
    <w:p w:rsidR="00FD223A" w:rsidRDefault="00FD223A" w:rsidP="00C36A64">
      <w:pPr>
        <w:pStyle w:val="Heading2"/>
      </w:pPr>
      <w:bookmarkStart w:id="6" w:name="_Toc530480158"/>
      <w:r w:rsidRPr="001D3B10">
        <w:t>Organization</w:t>
      </w:r>
      <w:bookmarkEnd w:id="6"/>
    </w:p>
    <w:p w:rsidR="009E1C82" w:rsidRDefault="00593FE8" w:rsidP="00593FE8">
      <w:pPr>
        <w:ind w:left="576"/>
        <w:jc w:val="both"/>
      </w:pPr>
      <w:r>
        <w:t xml:space="preserve">TES is a globally wide spread organization providing front line technical support services to the EY end users / employees. TES works with a vendor to provide Global Service Desk (GSD) services to the end users. The GSD program is led by the Remote Services and Early Life Support (ELS) delivery leader. Apart from GSD, TES has an onsite support team that is primarily staffed in house. The onsite services team is spread across 4 Areas (Americas, Europe, MEIA and APJ).  TES also provides a shared services via the Customer Enablement Services team. Customer Business Liaison is group within TES that manages the TES Stakeholder relations with Area managers and Business Leaders. </w:t>
      </w:r>
    </w:p>
    <w:p w:rsidR="00DE2F86" w:rsidRDefault="003C0DB4" w:rsidP="00593FE8">
      <w:pPr>
        <w:ind w:left="576"/>
        <w:jc w:val="both"/>
      </w:pPr>
      <w:r>
        <w:t xml:space="preserve">Level 1 </w:t>
      </w:r>
      <w:r w:rsidR="009E1C82">
        <w:t xml:space="preserve">Customer support services are provided by the GSD team (vendor), managed by Remote Services Lead. Majority of the </w:t>
      </w:r>
      <w:r w:rsidR="00220E94">
        <w:t xml:space="preserve">support </w:t>
      </w:r>
      <w:r w:rsidR="009E1C82">
        <w:t>services are provided over voice, with little volumes</w:t>
      </w:r>
      <w:r w:rsidR="00220E94">
        <w:t xml:space="preserve"> supported on </w:t>
      </w:r>
      <w:r w:rsidR="009E1C82">
        <w:t>the chat platform.</w:t>
      </w:r>
    </w:p>
    <w:p w:rsidR="00464B7E" w:rsidRPr="00DE2F86" w:rsidRDefault="00464B7E" w:rsidP="00464B7E">
      <w:pPr>
        <w:ind w:left="576"/>
      </w:pPr>
      <w:r w:rsidRPr="00464B7E">
        <w:rPr>
          <w:noProof/>
          <w:bdr w:val="single" w:sz="8" w:space="0" w:color="auto"/>
        </w:rPr>
        <w:drawing>
          <wp:inline distT="0" distB="0" distL="0" distR="0">
            <wp:extent cx="5770880" cy="129466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2021" r="-1"/>
                    <a:stretch/>
                  </pic:blipFill>
                  <pic:spPr bwMode="auto">
                    <a:xfrm>
                      <a:off x="0" y="0"/>
                      <a:ext cx="5783573" cy="1297508"/>
                    </a:xfrm>
                    <a:prstGeom prst="rect">
                      <a:avLst/>
                    </a:prstGeom>
                    <a:noFill/>
                    <a:ln>
                      <a:noFill/>
                    </a:ln>
                    <a:extLst>
                      <a:ext uri="{53640926-AAD7-44D8-BBD7-CCE9431645EC}">
                        <a14:shadowObscured xmlns:a14="http://schemas.microsoft.com/office/drawing/2010/main"/>
                      </a:ext>
                    </a:extLst>
                  </pic:spPr>
                </pic:pic>
              </a:graphicData>
            </a:graphic>
          </wp:inline>
        </w:drawing>
      </w:r>
    </w:p>
    <w:p w:rsidR="00FD223A" w:rsidRDefault="00FD223A" w:rsidP="00C36A64">
      <w:pPr>
        <w:pStyle w:val="Heading2"/>
      </w:pPr>
      <w:bookmarkStart w:id="7" w:name="_Toc530480159"/>
      <w:r w:rsidRPr="001D3B10">
        <w:t>Regions and Countries</w:t>
      </w:r>
      <w:bookmarkEnd w:id="7"/>
    </w:p>
    <w:p w:rsidR="00A80AE6" w:rsidRDefault="00F0564B" w:rsidP="00263E1C">
      <w:pPr>
        <w:spacing w:after="80"/>
        <w:ind w:left="576"/>
        <w:jc w:val="both"/>
      </w:pPr>
      <w:r>
        <w:t xml:space="preserve">EY has over 265,000 end users spread over 130 countries, speaking over 30 languages. </w:t>
      </w:r>
      <w:r w:rsidR="00A80AE6">
        <w:t xml:space="preserve">The countries are spread across 4 main Areas – Americas, Europe, MEIA and Asia Pacific.  </w:t>
      </w:r>
      <w:r w:rsidR="006D241D">
        <w:t xml:space="preserve">List of regions and countries </w:t>
      </w:r>
      <w:r w:rsidR="009826D8">
        <w:t xml:space="preserve">is </w:t>
      </w:r>
      <w:r w:rsidR="006D241D">
        <w:t>attached.</w:t>
      </w:r>
      <w:r w:rsidR="00A80AE6">
        <w:t xml:space="preserve">  This will give a good idea about the concentration of the end user population</w:t>
      </w:r>
      <w:r w:rsidR="009826D8">
        <w:t xml:space="preserve"> in few large cou</w:t>
      </w:r>
      <w:r w:rsidR="00A80AE6">
        <w:t>ntries, and at the same time the diversity of economics of the countries were the end user population is spread.</w:t>
      </w:r>
      <w:r w:rsidR="009826D8">
        <w:t xml:space="preserve"> </w:t>
      </w:r>
    </w:p>
    <w:p w:rsidR="00A5721B" w:rsidRDefault="00A80AE6" w:rsidP="00A80AE6">
      <w:pPr>
        <w:ind w:left="576"/>
        <w:jc w:val="both"/>
      </w:pPr>
      <w:r>
        <w:object w:dxaOrig="1508" w:dyaOrig="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5pt;height:34pt" o:ole="">
            <v:imagedata r:id="rId11" o:title=""/>
          </v:shape>
          <o:OLEObject Type="Embed" ProgID="Excel.Sheet.12" ShapeID="_x0000_i1025" DrawAspect="Icon" ObjectID="_1606561595" r:id="rId12"/>
        </w:object>
      </w:r>
    </w:p>
    <w:p w:rsidR="00FD223A" w:rsidRDefault="00FD223A" w:rsidP="00C36A64">
      <w:pPr>
        <w:pStyle w:val="Heading2"/>
      </w:pPr>
      <w:bookmarkStart w:id="8" w:name="_Toc530480160"/>
      <w:r w:rsidRPr="001D3B10">
        <w:t>Decision Making</w:t>
      </w:r>
      <w:bookmarkEnd w:id="8"/>
    </w:p>
    <w:p w:rsidR="00693A36" w:rsidRDefault="00693A36" w:rsidP="00693A36">
      <w:pPr>
        <w:ind w:left="576"/>
        <w:jc w:val="both"/>
      </w:pPr>
      <w:r>
        <w:t>The decisions regarding implementing new support solutions or changing existing ones is taken by the Global Technology Experience Support leadership. However, individual member firms (countries / regions) may choose to opt out of certain technology changes and continue to operate individually in case a solution is not suitable or economically viable. Having said that, there is a push from Global Lead</w:t>
      </w:r>
      <w:r w:rsidR="00097B55">
        <w:t xml:space="preserve">ership to adopt common standards across all geographies, so special focus needs to be placed on solutions that are aligned to different economies. Each member firm is approached, with the help of Area </w:t>
      </w:r>
      <w:r w:rsidR="00F7659C">
        <w:t>Relationship</w:t>
      </w:r>
      <w:r w:rsidR="00097B55">
        <w:t xml:space="preserve"> Managers (ARM) and needs to be on boarded </w:t>
      </w:r>
      <w:r w:rsidR="00F7659C">
        <w:t xml:space="preserve">/ bought into </w:t>
      </w:r>
      <w:r w:rsidR="00097B55">
        <w:t>any new support solution seeking the approvals of local partners and IT leaders</w:t>
      </w:r>
      <w:r w:rsidR="00F7659C">
        <w:t xml:space="preserve"> before implementing in that geography</w:t>
      </w:r>
      <w:r w:rsidR="00097B55">
        <w:t xml:space="preserve">. </w:t>
      </w:r>
      <w:r>
        <w:t xml:space="preserve"> </w:t>
      </w:r>
    </w:p>
    <w:p w:rsidR="00A5721B" w:rsidRDefault="00A5721B" w:rsidP="00693A36">
      <w:pPr>
        <w:ind w:left="576"/>
        <w:jc w:val="both"/>
        <w:rPr>
          <w:b/>
        </w:rPr>
      </w:pPr>
      <w:r w:rsidRPr="00A5721B">
        <w:rPr>
          <w:b/>
        </w:rPr>
        <w:t>Expected result for pervasive chat project</w:t>
      </w:r>
    </w:p>
    <w:p w:rsidR="00A5721B" w:rsidRPr="00A5721B" w:rsidRDefault="00A5721B" w:rsidP="00693A36">
      <w:pPr>
        <w:ind w:left="576"/>
        <w:jc w:val="both"/>
      </w:pPr>
      <w:r>
        <w:t xml:space="preserve">While, the above elicited country on boarding process is true for most large global implementations, the expectations for the pervasive chat journey are slightly different. We expect that the chat functionality is so intuitive and user friendly, that it becomes a natural choice for end users to utilize it as their primary support medium. The solution should sell itself, be ubiquitous and at the same time economically viable, such that all member firms want to automatically opt for it. </w:t>
      </w:r>
    </w:p>
    <w:p w:rsidR="00FD223A" w:rsidRPr="001D3B10" w:rsidRDefault="00FD223A" w:rsidP="00C36A64">
      <w:pPr>
        <w:pStyle w:val="Heading1"/>
      </w:pPr>
      <w:bookmarkStart w:id="9" w:name="_Toc530480161"/>
      <w:r w:rsidRPr="001D3B10">
        <w:t>Current Support Model</w:t>
      </w:r>
      <w:bookmarkEnd w:id="9"/>
    </w:p>
    <w:p w:rsidR="008F3635" w:rsidRDefault="008F3635" w:rsidP="00C36A64">
      <w:pPr>
        <w:pStyle w:val="Heading2"/>
      </w:pPr>
      <w:bookmarkStart w:id="10" w:name="_Toc530480162"/>
      <w:r w:rsidRPr="00C82356">
        <w:t>Support Model</w:t>
      </w:r>
      <w:bookmarkEnd w:id="10"/>
    </w:p>
    <w:p w:rsidR="00DE2F86" w:rsidRDefault="007A765E" w:rsidP="007A765E">
      <w:pPr>
        <w:ind w:left="576"/>
        <w:jc w:val="both"/>
      </w:pPr>
      <w:r>
        <w:t xml:space="preserve">Given below is a simplistic view of the support operate model today. End users can contact the level 1 global service desk either via calls, mails, chat. Sometimes, end users also walk up to their local onsite support engineers, however, as a practice they are urged to reach out to the level 1 support first. </w:t>
      </w:r>
    </w:p>
    <w:p w:rsidR="007A765E" w:rsidRDefault="00333B59" w:rsidP="007A765E">
      <w:pPr>
        <w:ind w:left="576"/>
        <w:jc w:val="both"/>
      </w:pPr>
      <w:r>
        <w:rPr>
          <w:noProof/>
        </w:rPr>
        <w:drawing>
          <wp:anchor distT="0" distB="0" distL="114300" distR="114300" simplePos="0" relativeHeight="251665408" behindDoc="0" locked="0" layoutInCell="1" allowOverlap="1">
            <wp:simplePos x="0" y="0"/>
            <wp:positionH relativeFrom="margin">
              <wp:posOffset>374650</wp:posOffset>
            </wp:positionH>
            <wp:positionV relativeFrom="paragraph">
              <wp:posOffset>686435</wp:posOffset>
            </wp:positionV>
            <wp:extent cx="5558155" cy="1663700"/>
            <wp:effectExtent l="0" t="0" r="444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8155" cy="1663700"/>
                    </a:xfrm>
                    <a:prstGeom prst="rect">
                      <a:avLst/>
                    </a:prstGeom>
                    <a:noFill/>
                  </pic:spPr>
                </pic:pic>
              </a:graphicData>
            </a:graphic>
            <wp14:sizeRelH relativeFrom="margin">
              <wp14:pctWidth>0</wp14:pctWidth>
            </wp14:sizeRelH>
            <wp14:sizeRelV relativeFrom="margin">
              <wp14:pctHeight>0</wp14:pctHeight>
            </wp14:sizeRelV>
          </wp:anchor>
        </w:drawing>
      </w:r>
      <w:r w:rsidR="007A765E">
        <w:t>GSD agents may resolve the ticket based on knowledge data base or allocate the ticket to the rightful owners including the onsite support teams or the level 2/3 teams as required.</w:t>
      </w:r>
      <w:r w:rsidR="007A765E" w:rsidRPr="007A765E">
        <w:t xml:space="preserve"> </w:t>
      </w:r>
      <w:r w:rsidR="007A765E">
        <w:t>End users or sometimes GSD agents log tickets using Service Now (Snow). The whole ticket lifecycle is managed using service now.</w:t>
      </w:r>
    </w:p>
    <w:p w:rsidR="001643A3" w:rsidRDefault="007A765E" w:rsidP="00333B59">
      <w:pPr>
        <w:pStyle w:val="Caption"/>
        <w:ind w:firstLine="126"/>
      </w:pPr>
      <w:bookmarkStart w:id="11" w:name="_Toc530480176"/>
      <w:r>
        <w:t xml:space="preserve">Figure </w:t>
      </w:r>
      <w:r w:rsidR="00062475">
        <w:rPr>
          <w:noProof/>
        </w:rPr>
        <w:fldChar w:fldCharType="begin"/>
      </w:r>
      <w:r w:rsidR="00062475">
        <w:rPr>
          <w:noProof/>
        </w:rPr>
        <w:instrText xml:space="preserve"> SEQ Figure \*</w:instrText>
      </w:r>
      <w:r w:rsidR="00062475">
        <w:rPr>
          <w:noProof/>
        </w:rPr>
        <w:instrText xml:space="preserve"> ARABIC </w:instrText>
      </w:r>
      <w:r w:rsidR="00062475">
        <w:rPr>
          <w:noProof/>
        </w:rPr>
        <w:fldChar w:fldCharType="separate"/>
      </w:r>
      <w:r>
        <w:rPr>
          <w:noProof/>
        </w:rPr>
        <w:t>1</w:t>
      </w:r>
      <w:r w:rsidR="00062475">
        <w:rPr>
          <w:noProof/>
        </w:rPr>
        <w:fldChar w:fldCharType="end"/>
      </w:r>
      <w:r>
        <w:t>: Current Support Model</w:t>
      </w:r>
      <w:bookmarkEnd w:id="11"/>
    </w:p>
    <w:p w:rsidR="002E35C6" w:rsidRPr="005245D6" w:rsidRDefault="002E35C6" w:rsidP="005245D6">
      <w:pPr>
        <w:tabs>
          <w:tab w:val="left" w:pos="630"/>
        </w:tabs>
        <w:ind w:left="630"/>
        <w:jc w:val="both"/>
        <w:rPr>
          <w:rFonts w:ascii="Calibri" w:hAnsi="Calibri"/>
        </w:rPr>
      </w:pPr>
      <w:r>
        <w:t>Today, majority of ticket volumes are handled via voice support. EY aims to reverse this dynamic and entice the user to use chat over voice. This could be by putting the “chat for help” option everywhere the user could look. Basically get the user to notice a chat option before they even start to think about calling a phone number. In future, an intelligent, conversational chat system could be the entry point into the support ecosystem, auto solving some of the known issues, while redirecting to the manned service desk for resolving more complex issues.</w:t>
      </w:r>
    </w:p>
    <w:p w:rsidR="00FD223A" w:rsidRDefault="00FD223A" w:rsidP="00C36A64">
      <w:pPr>
        <w:pStyle w:val="Heading2"/>
      </w:pPr>
      <w:bookmarkStart w:id="12" w:name="_Toc530480163"/>
      <w:r w:rsidRPr="001D3B10">
        <w:t>Volumetric</w:t>
      </w:r>
      <w:r w:rsidR="00DE2F86">
        <w:t xml:space="preserve"> Information</w:t>
      </w:r>
      <w:bookmarkEnd w:id="12"/>
    </w:p>
    <w:p w:rsidR="002A7033" w:rsidRDefault="00823925" w:rsidP="00823925">
      <w:pPr>
        <w:ind w:left="576"/>
        <w:jc w:val="both"/>
      </w:pPr>
      <w:r>
        <w:t xml:space="preserve">Given below is the high level volumetric information. The idea here is not to provide exact data, but to give a general idea of the support requirements of EY. </w:t>
      </w:r>
    </w:p>
    <w:p w:rsidR="00823925" w:rsidRPr="002A7033" w:rsidRDefault="00823925" w:rsidP="001B1C09">
      <w:pPr>
        <w:ind w:left="576"/>
        <w:jc w:val="both"/>
      </w:pPr>
      <w:r>
        <w:t>Given below are the area wise ticket volumes for the year 2018, up till Nov 20</w:t>
      </w:r>
      <w:r w:rsidRPr="00823925">
        <w:rPr>
          <w:vertAlign w:val="superscript"/>
        </w:rPr>
        <w:t>th</w:t>
      </w:r>
      <w:r>
        <w:t xml:space="preserve"> </w:t>
      </w:r>
    </w:p>
    <w:p w:rsidR="00823925" w:rsidRDefault="00937E4D" w:rsidP="001B1C09">
      <w:pPr>
        <w:keepNext/>
        <w:spacing w:after="0"/>
      </w:pPr>
      <w:r>
        <w:rPr>
          <w:noProof/>
        </w:rPr>
        <w:drawing>
          <wp:inline distT="0" distB="0" distL="0" distR="0">
            <wp:extent cx="5619750" cy="172915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2656" cy="1733125"/>
                    </a:xfrm>
                    <a:prstGeom prst="rect">
                      <a:avLst/>
                    </a:prstGeom>
                    <a:noFill/>
                    <a:ln>
                      <a:noFill/>
                    </a:ln>
                  </pic:spPr>
                </pic:pic>
              </a:graphicData>
            </a:graphic>
          </wp:inline>
        </w:drawing>
      </w:r>
    </w:p>
    <w:p w:rsidR="00DE2F86" w:rsidRDefault="00823925" w:rsidP="00823925">
      <w:pPr>
        <w:pStyle w:val="Caption"/>
      </w:pPr>
      <w:bookmarkStart w:id="13" w:name="_Toc530480177"/>
      <w:r>
        <w:t xml:space="preserve">Figure </w:t>
      </w:r>
      <w:r w:rsidR="00062475">
        <w:rPr>
          <w:noProof/>
        </w:rPr>
        <w:fldChar w:fldCharType="begin"/>
      </w:r>
      <w:r w:rsidR="00062475">
        <w:rPr>
          <w:noProof/>
        </w:rPr>
        <w:instrText xml:space="preserve"> SEQ Figure \* ARABIC </w:instrText>
      </w:r>
      <w:r w:rsidR="00062475">
        <w:rPr>
          <w:noProof/>
        </w:rPr>
        <w:fldChar w:fldCharType="separate"/>
      </w:r>
      <w:r w:rsidR="007A765E">
        <w:rPr>
          <w:noProof/>
        </w:rPr>
        <w:t>2</w:t>
      </w:r>
      <w:r w:rsidR="00062475">
        <w:rPr>
          <w:noProof/>
        </w:rPr>
        <w:fldChar w:fldCharType="end"/>
      </w:r>
      <w:r>
        <w:t>: Overall Ticket Volumes</w:t>
      </w:r>
      <w:bookmarkEnd w:id="13"/>
    </w:p>
    <w:p w:rsidR="00823925" w:rsidRDefault="00823925" w:rsidP="001B1C09">
      <w:pPr>
        <w:ind w:left="446"/>
        <w:jc w:val="both"/>
      </w:pPr>
      <w:r>
        <w:t xml:space="preserve">Given below are the </w:t>
      </w:r>
      <w:r w:rsidR="001643A3">
        <w:t>last 12 months</w:t>
      </w:r>
      <w:r>
        <w:t xml:space="preserve"> ticket volumes by contact type. It is evident from below figure that voice support significantly dominates the chat support. </w:t>
      </w:r>
    </w:p>
    <w:p w:rsidR="001643A3" w:rsidRDefault="00823925" w:rsidP="001B1C09">
      <w:pPr>
        <w:keepNext/>
        <w:spacing w:after="0"/>
        <w:ind w:left="446"/>
      </w:pPr>
      <w:r>
        <w:rPr>
          <w:noProof/>
        </w:rPr>
        <w:drawing>
          <wp:inline distT="0" distB="0" distL="0" distR="0">
            <wp:extent cx="3663950" cy="1401279"/>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0021" cy="1403601"/>
                    </a:xfrm>
                    <a:prstGeom prst="rect">
                      <a:avLst/>
                    </a:prstGeom>
                    <a:noFill/>
                    <a:ln>
                      <a:noFill/>
                    </a:ln>
                  </pic:spPr>
                </pic:pic>
              </a:graphicData>
            </a:graphic>
          </wp:inline>
        </w:drawing>
      </w:r>
    </w:p>
    <w:p w:rsidR="00937E4D" w:rsidRDefault="001643A3" w:rsidP="001643A3">
      <w:pPr>
        <w:pStyle w:val="Caption"/>
      </w:pPr>
      <w:bookmarkStart w:id="14" w:name="_Toc530480178"/>
      <w:r>
        <w:t xml:space="preserve">Figure </w:t>
      </w:r>
      <w:r w:rsidR="00062475">
        <w:rPr>
          <w:noProof/>
        </w:rPr>
        <w:fldChar w:fldCharType="begin"/>
      </w:r>
      <w:r w:rsidR="00062475">
        <w:rPr>
          <w:noProof/>
        </w:rPr>
        <w:instrText xml:space="preserve"> SEQ Figure \* ARABIC </w:instrText>
      </w:r>
      <w:r w:rsidR="00062475">
        <w:rPr>
          <w:noProof/>
        </w:rPr>
        <w:fldChar w:fldCharType="separate"/>
      </w:r>
      <w:r w:rsidR="007A765E">
        <w:rPr>
          <w:noProof/>
        </w:rPr>
        <w:t>3</w:t>
      </w:r>
      <w:r w:rsidR="00062475">
        <w:rPr>
          <w:noProof/>
        </w:rPr>
        <w:fldChar w:fldCharType="end"/>
      </w:r>
      <w:r>
        <w:t>: Ticket volumes by contact type</w:t>
      </w:r>
      <w:bookmarkEnd w:id="14"/>
    </w:p>
    <w:p w:rsidR="00823925" w:rsidRDefault="00823925" w:rsidP="00823925">
      <w:pPr>
        <w:ind w:left="576"/>
        <w:jc w:val="both"/>
      </w:pPr>
      <w:r>
        <w:t>The reader can make reasonable assumptions regarding the data, while answering to the case study. No further information would be provided.</w:t>
      </w:r>
    </w:p>
    <w:p w:rsidR="00172177" w:rsidRPr="00C36A64" w:rsidRDefault="00172177" w:rsidP="00C36A64">
      <w:pPr>
        <w:pStyle w:val="Heading1"/>
      </w:pPr>
      <w:bookmarkStart w:id="15" w:name="_Toc530480164"/>
      <w:r w:rsidRPr="00C36A64">
        <w:t>Objectives</w:t>
      </w:r>
      <w:bookmarkEnd w:id="15"/>
    </w:p>
    <w:p w:rsidR="00EA5A71" w:rsidRPr="00EA5A71" w:rsidRDefault="00EA5A71" w:rsidP="00EA5A71">
      <w:pPr>
        <w:pStyle w:val="ListParagraph"/>
        <w:numPr>
          <w:ilvl w:val="0"/>
          <w:numId w:val="13"/>
        </w:numPr>
        <w:jc w:val="both"/>
        <w:textAlignment w:val="center"/>
        <w:rPr>
          <w:rFonts w:ascii="Calibri" w:hAnsi="Calibri"/>
        </w:rPr>
      </w:pPr>
      <w:r>
        <w:t>To enhance customer experience and particularly for our digital native and millennials and to drive natural shift left behaviors we need to create a ubiquitous channel that is effective, efficient and pervasive</w:t>
      </w:r>
    </w:p>
    <w:p w:rsidR="00EA5A71" w:rsidRDefault="00EA5A71" w:rsidP="00EA5A71">
      <w:pPr>
        <w:pStyle w:val="ListParagraph"/>
        <w:numPr>
          <w:ilvl w:val="0"/>
          <w:numId w:val="13"/>
        </w:numPr>
        <w:jc w:val="both"/>
        <w:textAlignment w:val="center"/>
      </w:pPr>
      <w:r>
        <w:t>Ability to drive a very discoverable and accessible service channel that can be ubiquitous, mobile and point of exact need</w:t>
      </w:r>
    </w:p>
    <w:p w:rsidR="00BE7B93" w:rsidRDefault="00525A7E" w:rsidP="00EA5A71">
      <w:pPr>
        <w:pStyle w:val="ListParagraph"/>
        <w:numPr>
          <w:ilvl w:val="0"/>
          <w:numId w:val="13"/>
        </w:numPr>
        <w:jc w:val="both"/>
        <w:textAlignment w:val="center"/>
      </w:pPr>
      <w:r>
        <w:t xml:space="preserve">Maximize the ticket volumes supported via the chat platform. Currently, most of the support volumes are dominated by voice. We would like to reverse this dynamic. </w:t>
      </w:r>
    </w:p>
    <w:p w:rsidR="00EA5A71" w:rsidRDefault="00EA5A71" w:rsidP="00EA5A71">
      <w:pPr>
        <w:pStyle w:val="ListParagraph"/>
        <w:numPr>
          <w:ilvl w:val="0"/>
          <w:numId w:val="13"/>
        </w:numPr>
        <w:jc w:val="both"/>
        <w:textAlignment w:val="center"/>
      </w:pPr>
      <w:r>
        <w:t>Maximize the efficiencies that come with such a channel, operate and economic model</w:t>
      </w:r>
    </w:p>
    <w:p w:rsidR="00EA5A71" w:rsidRDefault="00EA5A71" w:rsidP="00EA5A71">
      <w:pPr>
        <w:pStyle w:val="ListParagraph"/>
        <w:numPr>
          <w:ilvl w:val="0"/>
          <w:numId w:val="13"/>
        </w:numPr>
        <w:jc w:val="both"/>
        <w:textAlignment w:val="center"/>
      </w:pPr>
      <w:r>
        <w:t>The capability itself becomes a critical building block for support transformation and support services of the future</w:t>
      </w:r>
    </w:p>
    <w:p w:rsidR="00EA5A71" w:rsidRDefault="00EA5A71" w:rsidP="00EA5A71">
      <w:pPr>
        <w:pStyle w:val="ListParagraph"/>
        <w:numPr>
          <w:ilvl w:val="0"/>
          <w:numId w:val="13"/>
        </w:numPr>
        <w:jc w:val="both"/>
        <w:textAlignment w:val="center"/>
      </w:pPr>
      <w:r>
        <w:t>The technologies stacks needed could also be building blocks and leverageable for future builds</w:t>
      </w:r>
    </w:p>
    <w:p w:rsidR="00EA5A71" w:rsidRDefault="00EA5A71" w:rsidP="00EA5A71">
      <w:pPr>
        <w:pStyle w:val="ListParagraph"/>
        <w:numPr>
          <w:ilvl w:val="0"/>
          <w:numId w:val="13"/>
        </w:numPr>
        <w:jc w:val="both"/>
        <w:textAlignment w:val="center"/>
      </w:pPr>
      <w:r>
        <w:t>Less technology and infrastructure drag compared to other channels while does not lose the benefits of real time queue based operate models (like email or self-serve submissions)</w:t>
      </w:r>
    </w:p>
    <w:p w:rsidR="001643A3" w:rsidRDefault="00EA5A71" w:rsidP="00EA5A71">
      <w:pPr>
        <w:pStyle w:val="ListParagraph"/>
        <w:numPr>
          <w:ilvl w:val="0"/>
          <w:numId w:val="13"/>
        </w:numPr>
        <w:jc w:val="both"/>
        <w:textAlignment w:val="center"/>
      </w:pPr>
      <w:r>
        <w:t>Feedback friendly</w:t>
      </w:r>
    </w:p>
    <w:p w:rsidR="00172177" w:rsidRDefault="00172177" w:rsidP="00C36A64">
      <w:pPr>
        <w:pStyle w:val="Heading1"/>
      </w:pPr>
      <w:bookmarkStart w:id="16" w:name="_Toc530480165"/>
      <w:r w:rsidRPr="001D3B10">
        <w:t>Key Asks</w:t>
      </w:r>
      <w:r w:rsidR="000145D8">
        <w:t xml:space="preserve"> as a response to the case study</w:t>
      </w:r>
      <w:bookmarkEnd w:id="16"/>
    </w:p>
    <w:p w:rsidR="000145D8" w:rsidRPr="000145D8" w:rsidRDefault="000145D8" w:rsidP="000145D8">
      <w:r>
        <w:t>Respond with a presentation of not more than 10 slides with the following.</w:t>
      </w:r>
    </w:p>
    <w:p w:rsidR="002A689E" w:rsidRDefault="002A689E" w:rsidP="00C36A64">
      <w:pPr>
        <w:pStyle w:val="Heading2"/>
      </w:pPr>
      <w:bookmarkStart w:id="17" w:name="_Toc530480166"/>
      <w:r w:rsidRPr="001D3B10">
        <w:t>High level approach to meet objectives</w:t>
      </w:r>
      <w:r w:rsidR="00FF7A04" w:rsidRPr="001D3B10">
        <w:t xml:space="preserve"> / </w:t>
      </w:r>
      <w:r w:rsidR="0088375C">
        <w:t>Design Principles</w:t>
      </w:r>
      <w:bookmarkEnd w:id="17"/>
    </w:p>
    <w:p w:rsidR="003B50D0" w:rsidRPr="003B50D0" w:rsidRDefault="003B50D0" w:rsidP="003B50D0">
      <w:pPr>
        <w:ind w:left="576"/>
        <w:jc w:val="both"/>
      </w:pPr>
      <w:r>
        <w:t>Overall approach to meet EY objectives, timelines</w:t>
      </w:r>
      <w:r w:rsidR="0088375C">
        <w:t xml:space="preserve">. </w:t>
      </w:r>
      <w:r>
        <w:t xml:space="preserve"> </w:t>
      </w:r>
    </w:p>
    <w:p w:rsidR="002A689E" w:rsidRDefault="00FF7A04" w:rsidP="00C36A64">
      <w:pPr>
        <w:pStyle w:val="Heading2"/>
      </w:pPr>
      <w:bookmarkStart w:id="18" w:name="_Toc530480167"/>
      <w:r w:rsidRPr="001D3B10">
        <w:t>Identifying T</w:t>
      </w:r>
      <w:r w:rsidR="002A689E" w:rsidRPr="001D3B10">
        <w:t>arget Audience Needs</w:t>
      </w:r>
      <w:bookmarkEnd w:id="18"/>
    </w:p>
    <w:p w:rsidR="008A11D3" w:rsidRDefault="008A11D3" w:rsidP="003B50D0">
      <w:pPr>
        <w:ind w:left="900" w:hanging="324"/>
        <w:textAlignment w:val="center"/>
      </w:pPr>
      <w:r>
        <w:t>How do we validate the above understanding of problem statement and user expectations?</w:t>
      </w:r>
    </w:p>
    <w:p w:rsidR="003B50D0" w:rsidRDefault="003B50D0" w:rsidP="003B50D0">
      <w:pPr>
        <w:ind w:left="630"/>
        <w:textAlignment w:val="center"/>
        <w:rPr>
          <w:rFonts w:ascii="Calibri" w:hAnsi="Calibri"/>
        </w:rPr>
      </w:pPr>
      <w:r>
        <w:t>Based on your experience what end user needs will we be addressing? Identify use cases and solutions.</w:t>
      </w:r>
    </w:p>
    <w:p w:rsidR="00FF7A04" w:rsidRDefault="00FF7A04" w:rsidP="00C36A64">
      <w:pPr>
        <w:pStyle w:val="Heading2"/>
      </w:pPr>
      <w:bookmarkStart w:id="19" w:name="_Toc530480168"/>
      <w:r w:rsidRPr="001D3B10">
        <w:t>Technology fit and Market presence</w:t>
      </w:r>
      <w:bookmarkEnd w:id="19"/>
    </w:p>
    <w:p w:rsidR="008A11D3" w:rsidRPr="008A11D3" w:rsidRDefault="008A11D3" w:rsidP="003B50D0">
      <w:pPr>
        <w:ind w:left="900" w:hanging="324"/>
        <w:textAlignment w:val="center"/>
      </w:pPr>
      <w:r>
        <w:t>What are the products and capabilities that we need or can leverage?</w:t>
      </w:r>
    </w:p>
    <w:p w:rsidR="002A689E" w:rsidRDefault="00FF7A04" w:rsidP="00C36A64">
      <w:pPr>
        <w:pStyle w:val="Heading2"/>
      </w:pPr>
      <w:bookmarkStart w:id="20" w:name="_Toc530480169"/>
      <w:r w:rsidRPr="001D3B10">
        <w:t>H</w:t>
      </w:r>
      <w:r w:rsidR="002A689E" w:rsidRPr="001D3B10">
        <w:t>igh level implementation framework</w:t>
      </w:r>
      <w:bookmarkEnd w:id="20"/>
    </w:p>
    <w:p w:rsidR="003B50D0" w:rsidRPr="003B50D0" w:rsidRDefault="003B50D0" w:rsidP="003B50D0">
      <w:pPr>
        <w:ind w:left="576"/>
      </w:pPr>
      <w:r>
        <w:t>How do the new products / technology integrate with the existing EY technology ecosystem?</w:t>
      </w:r>
    </w:p>
    <w:p w:rsidR="00FF7A04" w:rsidRDefault="00FF7A04" w:rsidP="00C36A64">
      <w:pPr>
        <w:pStyle w:val="Heading2"/>
      </w:pPr>
      <w:bookmarkStart w:id="21" w:name="_Toc530480170"/>
      <w:r w:rsidRPr="001D3B10">
        <w:t>High Level Project Plan</w:t>
      </w:r>
      <w:r w:rsidR="00AB16FD">
        <w:t xml:space="preserve"> and technology roadmap</w:t>
      </w:r>
      <w:bookmarkEnd w:id="21"/>
    </w:p>
    <w:p w:rsidR="00AB16FD" w:rsidRDefault="003B50D0" w:rsidP="00C36A64">
      <w:pPr>
        <w:pStyle w:val="ListParagraph"/>
        <w:numPr>
          <w:ilvl w:val="0"/>
          <w:numId w:val="15"/>
        </w:numPr>
        <w:spacing w:after="0"/>
        <w:ind w:left="990"/>
      </w:pPr>
      <w:r>
        <w:t xml:space="preserve">Timelines, </w:t>
      </w:r>
      <w:r w:rsidR="00A31578">
        <w:t xml:space="preserve">Pre-requisites, </w:t>
      </w:r>
      <w:r>
        <w:t>country onboarding sequence</w:t>
      </w:r>
      <w:r w:rsidR="00A31578">
        <w:t>, critical milestones</w:t>
      </w:r>
    </w:p>
    <w:p w:rsidR="00AB16FD" w:rsidRPr="003B50D0" w:rsidRDefault="00AB16FD" w:rsidP="00C36A64">
      <w:pPr>
        <w:pStyle w:val="ListParagraph"/>
        <w:numPr>
          <w:ilvl w:val="0"/>
          <w:numId w:val="15"/>
        </w:numPr>
        <w:spacing w:after="0"/>
        <w:ind w:left="990"/>
      </w:pPr>
      <w:r>
        <w:t xml:space="preserve">Solution lifecycle – How will the solution evolve (plain vanilla chat to AI </w:t>
      </w:r>
      <w:r w:rsidR="00BE7B93">
        <w:t>based conversational chat</w:t>
      </w:r>
      <w:r w:rsidR="00C36A64">
        <w:t xml:space="preserve"> etc.</w:t>
      </w:r>
      <w:r>
        <w:t>) in a way that it naturally becomes the platform of choice for all end user support requirements?</w:t>
      </w:r>
    </w:p>
    <w:p w:rsidR="002A689E" w:rsidRDefault="002A689E" w:rsidP="00C36A64">
      <w:pPr>
        <w:pStyle w:val="Heading2"/>
      </w:pPr>
      <w:bookmarkStart w:id="22" w:name="_Toc530480171"/>
      <w:r w:rsidRPr="001D3B10">
        <w:t>Change Management Plan</w:t>
      </w:r>
      <w:bookmarkEnd w:id="22"/>
    </w:p>
    <w:p w:rsidR="00A935BC" w:rsidRPr="00A935BC" w:rsidRDefault="00A935BC" w:rsidP="00A935BC">
      <w:pPr>
        <w:ind w:left="576"/>
        <w:jc w:val="both"/>
      </w:pPr>
      <w:r>
        <w:t>EY aims at moving more than 50% of the support volumes to the chat platform. This will also involve a big change in the way the employees envision the support today and their behavior / method of seeking out technical support.</w:t>
      </w:r>
      <w:r w:rsidR="00A31578">
        <w:t xml:space="preserve"> How will we ensure maximum participation on the chat platform (1) </w:t>
      </w:r>
      <w:r w:rsidR="0066042F">
        <w:t xml:space="preserve">marketing, </w:t>
      </w:r>
      <w:r w:rsidR="00A31578">
        <w:t>motivating / training employees (2) through intuitive design and innovative point of need placement?</w:t>
      </w:r>
    </w:p>
    <w:p w:rsidR="002A689E" w:rsidRDefault="002A689E" w:rsidP="00C36A64">
      <w:pPr>
        <w:pStyle w:val="Heading2"/>
      </w:pPr>
      <w:bookmarkStart w:id="23" w:name="_Toc530480172"/>
      <w:r w:rsidRPr="001D3B10">
        <w:t>Country Onboarding Plan</w:t>
      </w:r>
      <w:bookmarkEnd w:id="23"/>
    </w:p>
    <w:p w:rsidR="003B50D0" w:rsidRPr="003B50D0" w:rsidRDefault="003B50D0" w:rsidP="003B50D0">
      <w:pPr>
        <w:ind w:left="576"/>
        <w:jc w:val="both"/>
      </w:pPr>
      <w:r>
        <w:t xml:space="preserve">How can we ensure the countries adopt this solution? How can we design a solution in a way that </w:t>
      </w:r>
      <w:r w:rsidR="00A935BC">
        <w:t>is inclusive of country expectations and at the same time globally consistent?</w:t>
      </w:r>
    </w:p>
    <w:p w:rsidR="002A689E" w:rsidRDefault="002A689E" w:rsidP="00C36A64">
      <w:pPr>
        <w:pStyle w:val="Heading2"/>
      </w:pPr>
      <w:bookmarkStart w:id="24" w:name="_Toc530480173"/>
      <w:r w:rsidRPr="001D3B10">
        <w:t>Pricing Approach</w:t>
      </w:r>
      <w:bookmarkEnd w:id="24"/>
    </w:p>
    <w:p w:rsidR="00A935BC" w:rsidRPr="00A935BC" w:rsidRDefault="00A935BC" w:rsidP="00A935BC">
      <w:pPr>
        <w:ind w:left="576"/>
      </w:pPr>
      <w:r>
        <w:t>What will the approach be to price the solution in a way that it aligns to usage of the service and also in a way that it is affordable to all the countries?</w:t>
      </w:r>
    </w:p>
    <w:p w:rsidR="002A689E" w:rsidRDefault="00FF7A04" w:rsidP="00C36A64">
      <w:pPr>
        <w:pStyle w:val="Heading2"/>
      </w:pPr>
      <w:bookmarkStart w:id="25" w:name="_Toc530480174"/>
      <w:r w:rsidRPr="001D3B10">
        <w:t xml:space="preserve">Critical Success factors and </w:t>
      </w:r>
      <w:r w:rsidR="002A689E" w:rsidRPr="001D3B10">
        <w:t>Key Issues / Risks</w:t>
      </w:r>
      <w:bookmarkEnd w:id="25"/>
    </w:p>
    <w:p w:rsidR="0066042F" w:rsidRDefault="0066042F" w:rsidP="00C36A64">
      <w:pPr>
        <w:pStyle w:val="ListParagraph"/>
        <w:numPr>
          <w:ilvl w:val="0"/>
          <w:numId w:val="15"/>
        </w:numPr>
        <w:spacing w:after="0"/>
        <w:ind w:left="990"/>
      </w:pPr>
      <w:r>
        <w:t>What are the pre-requisites for success? How do we measure success?</w:t>
      </w:r>
    </w:p>
    <w:p w:rsidR="0066042F" w:rsidRPr="0066042F" w:rsidRDefault="0066042F" w:rsidP="00C36A64">
      <w:pPr>
        <w:pStyle w:val="ListParagraph"/>
        <w:numPr>
          <w:ilvl w:val="0"/>
          <w:numId w:val="15"/>
        </w:numPr>
        <w:spacing w:after="0"/>
        <w:ind w:left="990"/>
      </w:pPr>
      <w:r>
        <w:t>Key risks and mitigation plans.</w:t>
      </w:r>
    </w:p>
    <w:p w:rsidR="002A689E" w:rsidRPr="001D3B10" w:rsidRDefault="002A689E" w:rsidP="00C36A64">
      <w:pPr>
        <w:pStyle w:val="Heading2"/>
      </w:pPr>
      <w:bookmarkStart w:id="26" w:name="_Toc530480175"/>
      <w:r w:rsidRPr="001D3B10">
        <w:t>Recommendations</w:t>
      </w:r>
      <w:bookmarkEnd w:id="26"/>
    </w:p>
    <w:p w:rsidR="008A11D3" w:rsidRDefault="008A11D3" w:rsidP="00C36A64">
      <w:pPr>
        <w:pStyle w:val="ListParagraph"/>
        <w:numPr>
          <w:ilvl w:val="0"/>
          <w:numId w:val="15"/>
        </w:numPr>
        <w:spacing w:after="0"/>
        <w:ind w:left="990"/>
      </w:pPr>
      <w:r>
        <w:t>What are the user experience and design principles that need further exploration?</w:t>
      </w:r>
    </w:p>
    <w:p w:rsidR="00172177" w:rsidRPr="001D3B10" w:rsidRDefault="000145D8" w:rsidP="001643A3">
      <w:pPr>
        <w:pStyle w:val="ListParagraph"/>
        <w:numPr>
          <w:ilvl w:val="0"/>
          <w:numId w:val="15"/>
        </w:numPr>
        <w:spacing w:after="0"/>
        <w:ind w:left="990"/>
      </w:pPr>
      <w:r>
        <w:t>Any other recommendations.</w:t>
      </w:r>
    </w:p>
    <w:sectPr w:rsidR="00172177" w:rsidRPr="001D3B10" w:rsidSect="00E069E6">
      <w:headerReference w:type="default" r:id="rId16"/>
      <w:footerReference w:type="default" r:id="rId17"/>
      <w:foot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6CFB" w:rsidRDefault="00F76CFB" w:rsidP="00E069E6">
      <w:r>
        <w:separator/>
      </w:r>
    </w:p>
  </w:endnote>
  <w:endnote w:type="continuationSeparator" w:id="0">
    <w:p w:rsidR="00F76CFB" w:rsidRDefault="00F76CFB" w:rsidP="00E06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EYInterstate Light">
    <w:altName w:val="Franklin Gothic Medium Cond"/>
    <w:charset w:val="00"/>
    <w:family w:val="auto"/>
    <w:pitch w:val="variable"/>
    <w:sig w:usb0="A00002AF" w:usb1="5000206A" w:usb2="00000000" w:usb3="00000000" w:csb0="0000009F" w:csb1="00000000"/>
  </w:font>
  <w:font w:name="EYInterstate">
    <w:altName w:val="Corbel"/>
    <w:charset w:val="00"/>
    <w:family w:val="auto"/>
    <w:pitch w:val="variable"/>
    <w:sig w:usb0="800002AF" w:usb1="5000204A"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5D8" w:rsidRDefault="000145D8" w:rsidP="00E069E6">
    <w:pPr>
      <w:pStyle w:val="Footer"/>
      <w:pBdr>
        <w:top w:val="single" w:sz="4" w:space="1" w:color="auto"/>
      </w:pBdr>
      <w:ind w:left="-360"/>
    </w:pPr>
    <w:r>
      <w:t>EY Confidential</w:t>
    </w:r>
    <w:r>
      <w:tab/>
    </w:r>
    <w:r>
      <w:tab/>
    </w:r>
    <w:sdt>
      <w:sdtPr>
        <w:id w:val="-14752898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062475">
          <w:rPr>
            <w:noProof/>
          </w:rPr>
          <w:t>6</w:t>
        </w:r>
        <w:r>
          <w:rPr>
            <w:noProof/>
          </w:rPr>
          <w:fldChar w:fldCharType="end"/>
        </w:r>
      </w:sdtContent>
    </w:sdt>
  </w:p>
  <w:p w:rsidR="000145D8" w:rsidRDefault="000145D8" w:rsidP="00E069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5D8" w:rsidRDefault="000145D8" w:rsidP="00E069E6">
    <w:pPr>
      <w:pStyle w:val="Footer"/>
    </w:pPr>
    <w:r>
      <w:t>EY Confidential</w:t>
    </w:r>
  </w:p>
  <w:p w:rsidR="000145D8" w:rsidRDefault="000145D8" w:rsidP="00E06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6CFB" w:rsidRDefault="00F76CFB" w:rsidP="00E069E6">
      <w:r>
        <w:separator/>
      </w:r>
    </w:p>
  </w:footnote>
  <w:footnote w:type="continuationSeparator" w:id="0">
    <w:p w:rsidR="00F76CFB" w:rsidRDefault="00F76CFB" w:rsidP="00E06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5D8" w:rsidRPr="00172177" w:rsidRDefault="00062475" w:rsidP="00E069E6">
    <w:pPr>
      <w:pBdr>
        <w:bottom w:val="single" w:sz="4" w:space="1" w:color="auto"/>
      </w:pBdr>
      <w:ind w:left="0"/>
      <w:rPr>
        <w:rStyle w:val="Emphasis"/>
      </w:rPr>
    </w:pPr>
    <w:sdt>
      <w:sdtPr>
        <w:rPr>
          <w:rStyle w:val="Emphasis"/>
        </w:rPr>
        <w:alias w:val="Title"/>
        <w:id w:val="15524250"/>
        <w:placeholder>
          <w:docPart w:val="1B3D0E4516E5408CB4D5313491BA7E13"/>
        </w:placeholder>
        <w:dataBinding w:prefixMappings="xmlns:ns0='http://schemas.openxmlformats.org/package/2006/metadata/core-properties' xmlns:ns1='http://purl.org/dc/elements/1.1/'" w:xpath="/ns0:coreProperties[1]/ns1:title[1]" w:storeItemID="{6C3C8BC8-F283-45AE-878A-BAB7291924A1}"/>
        <w:text/>
      </w:sdtPr>
      <w:sdtEndPr>
        <w:rPr>
          <w:rStyle w:val="Emphasis"/>
        </w:rPr>
      </w:sdtEndPr>
      <w:sdtContent>
        <w:r w:rsidR="000145D8">
          <w:rPr>
            <w:rStyle w:val="Emphasis"/>
          </w:rPr>
          <w:t>Pervasive chat support – Case Study                                                               Technology Experience Support</w:t>
        </w:r>
      </w:sdtContent>
    </w:sdt>
  </w:p>
  <w:p w:rsidR="000145D8" w:rsidRDefault="000145D8" w:rsidP="00E06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62189"/>
    <w:multiLevelType w:val="hybridMultilevel"/>
    <w:tmpl w:val="94D073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76F51EA"/>
    <w:multiLevelType w:val="hybridMultilevel"/>
    <w:tmpl w:val="520CFB02"/>
    <w:lvl w:ilvl="0" w:tplc="C0D082E6">
      <w:numFmt w:val="bullet"/>
      <w:lvlText w:val=""/>
      <w:lvlJc w:val="left"/>
      <w:pPr>
        <w:ind w:left="550" w:hanging="370"/>
      </w:pPr>
      <w:rPr>
        <w:rFonts w:ascii="Symbol" w:eastAsiaTheme="minorHAnsi" w:hAnsi="Symbol"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7EA4527"/>
    <w:multiLevelType w:val="hybridMultilevel"/>
    <w:tmpl w:val="5A641E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AF515D"/>
    <w:multiLevelType w:val="hybridMultilevel"/>
    <w:tmpl w:val="313E87AA"/>
    <w:lvl w:ilvl="0" w:tplc="26887A56">
      <w:start w:val="1"/>
      <w:numFmt w:val="bullet"/>
      <w:lvlText w:val="•"/>
      <w:lvlJc w:val="left"/>
      <w:pPr>
        <w:tabs>
          <w:tab w:val="num" w:pos="720"/>
        </w:tabs>
        <w:ind w:left="720" w:hanging="360"/>
      </w:pPr>
      <w:rPr>
        <w:rFonts w:ascii="Arial" w:hAnsi="Arial" w:hint="default"/>
      </w:rPr>
    </w:lvl>
    <w:lvl w:ilvl="1" w:tplc="9982ABA6" w:tentative="1">
      <w:start w:val="1"/>
      <w:numFmt w:val="bullet"/>
      <w:lvlText w:val="•"/>
      <w:lvlJc w:val="left"/>
      <w:pPr>
        <w:tabs>
          <w:tab w:val="num" w:pos="1440"/>
        </w:tabs>
        <w:ind w:left="1440" w:hanging="360"/>
      </w:pPr>
      <w:rPr>
        <w:rFonts w:ascii="Arial" w:hAnsi="Arial" w:hint="default"/>
      </w:rPr>
    </w:lvl>
    <w:lvl w:ilvl="2" w:tplc="994EC2F4" w:tentative="1">
      <w:start w:val="1"/>
      <w:numFmt w:val="bullet"/>
      <w:lvlText w:val="•"/>
      <w:lvlJc w:val="left"/>
      <w:pPr>
        <w:tabs>
          <w:tab w:val="num" w:pos="2160"/>
        </w:tabs>
        <w:ind w:left="2160" w:hanging="360"/>
      </w:pPr>
      <w:rPr>
        <w:rFonts w:ascii="Arial" w:hAnsi="Arial" w:hint="default"/>
      </w:rPr>
    </w:lvl>
    <w:lvl w:ilvl="3" w:tplc="A6884A26" w:tentative="1">
      <w:start w:val="1"/>
      <w:numFmt w:val="bullet"/>
      <w:lvlText w:val="•"/>
      <w:lvlJc w:val="left"/>
      <w:pPr>
        <w:tabs>
          <w:tab w:val="num" w:pos="2880"/>
        </w:tabs>
        <w:ind w:left="2880" w:hanging="360"/>
      </w:pPr>
      <w:rPr>
        <w:rFonts w:ascii="Arial" w:hAnsi="Arial" w:hint="default"/>
      </w:rPr>
    </w:lvl>
    <w:lvl w:ilvl="4" w:tplc="01FA3668" w:tentative="1">
      <w:start w:val="1"/>
      <w:numFmt w:val="bullet"/>
      <w:lvlText w:val="•"/>
      <w:lvlJc w:val="left"/>
      <w:pPr>
        <w:tabs>
          <w:tab w:val="num" w:pos="3600"/>
        </w:tabs>
        <w:ind w:left="3600" w:hanging="360"/>
      </w:pPr>
      <w:rPr>
        <w:rFonts w:ascii="Arial" w:hAnsi="Arial" w:hint="default"/>
      </w:rPr>
    </w:lvl>
    <w:lvl w:ilvl="5" w:tplc="7E80573A" w:tentative="1">
      <w:start w:val="1"/>
      <w:numFmt w:val="bullet"/>
      <w:lvlText w:val="•"/>
      <w:lvlJc w:val="left"/>
      <w:pPr>
        <w:tabs>
          <w:tab w:val="num" w:pos="4320"/>
        </w:tabs>
        <w:ind w:left="4320" w:hanging="360"/>
      </w:pPr>
      <w:rPr>
        <w:rFonts w:ascii="Arial" w:hAnsi="Arial" w:hint="default"/>
      </w:rPr>
    </w:lvl>
    <w:lvl w:ilvl="6" w:tplc="B24A4076" w:tentative="1">
      <w:start w:val="1"/>
      <w:numFmt w:val="bullet"/>
      <w:lvlText w:val="•"/>
      <w:lvlJc w:val="left"/>
      <w:pPr>
        <w:tabs>
          <w:tab w:val="num" w:pos="5040"/>
        </w:tabs>
        <w:ind w:left="5040" w:hanging="360"/>
      </w:pPr>
      <w:rPr>
        <w:rFonts w:ascii="Arial" w:hAnsi="Arial" w:hint="default"/>
      </w:rPr>
    </w:lvl>
    <w:lvl w:ilvl="7" w:tplc="591E3FFE" w:tentative="1">
      <w:start w:val="1"/>
      <w:numFmt w:val="bullet"/>
      <w:lvlText w:val="•"/>
      <w:lvlJc w:val="left"/>
      <w:pPr>
        <w:tabs>
          <w:tab w:val="num" w:pos="5760"/>
        </w:tabs>
        <w:ind w:left="5760" w:hanging="360"/>
      </w:pPr>
      <w:rPr>
        <w:rFonts w:ascii="Arial" w:hAnsi="Arial" w:hint="default"/>
      </w:rPr>
    </w:lvl>
    <w:lvl w:ilvl="8" w:tplc="3CE6B8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17740F6"/>
    <w:multiLevelType w:val="multilevel"/>
    <w:tmpl w:val="7A8AA3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63C600F"/>
    <w:multiLevelType w:val="hybridMultilevel"/>
    <w:tmpl w:val="C89E02BE"/>
    <w:lvl w:ilvl="0" w:tplc="04090005">
      <w:start w:val="1"/>
      <w:numFmt w:val="bullet"/>
      <w:lvlText w:val=""/>
      <w:lvlJc w:val="left"/>
      <w:pPr>
        <w:ind w:left="550" w:hanging="37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6B0F7099"/>
    <w:multiLevelType w:val="hybridMultilevel"/>
    <w:tmpl w:val="E7206378"/>
    <w:lvl w:ilvl="0" w:tplc="04090005">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 w15:restartNumberingAfterBreak="0">
    <w:nsid w:val="798F30D8"/>
    <w:multiLevelType w:val="multilevel"/>
    <w:tmpl w:val="7B6C7702"/>
    <w:lvl w:ilvl="0">
      <w:start w:val="1"/>
      <w:numFmt w:val="decimal"/>
      <w:lvlRestart w:val="0"/>
      <w:lvlText w:val=""/>
      <w:lvlJc w:val="left"/>
      <w:pPr>
        <w:tabs>
          <w:tab w:val="num" w:pos="0"/>
        </w:tabs>
        <w:ind w:left="0" w:firstLine="0"/>
      </w:pPr>
      <w:rPr>
        <w:rFonts w:ascii="EYInterstate Light" w:hAnsi="EYInterstate Light"/>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abstractNumId w:val="2"/>
  </w:num>
  <w:num w:numId="2">
    <w:abstractNumId w:val="4"/>
  </w:num>
  <w:num w:numId="3">
    <w:abstractNumId w:val="4"/>
  </w:num>
  <w:num w:numId="4">
    <w:abstractNumId w:val="4"/>
  </w:num>
  <w:num w:numId="5">
    <w:abstractNumId w:val="4"/>
  </w:num>
  <w:num w:numId="6">
    <w:abstractNumId w:val="4"/>
  </w:num>
  <w:num w:numId="7">
    <w:abstractNumId w:val="4"/>
  </w:num>
  <w:num w:numId="8">
    <w:abstractNumId w:val="7"/>
  </w:num>
  <w:num w:numId="9">
    <w:abstractNumId w:val="4"/>
  </w:num>
  <w:num w:numId="10">
    <w:abstractNumId w:val="4"/>
  </w:num>
  <w:num w:numId="11">
    <w:abstractNumId w:val="0"/>
  </w:num>
  <w:num w:numId="12">
    <w:abstractNumId w:val="1"/>
  </w:num>
  <w:num w:numId="13">
    <w:abstractNumId w:val="5"/>
  </w:num>
  <w:num w:numId="14">
    <w:abstractNumId w:val="3"/>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36B"/>
    <w:rsid w:val="000032CD"/>
    <w:rsid w:val="000145D8"/>
    <w:rsid w:val="00062475"/>
    <w:rsid w:val="00097B55"/>
    <w:rsid w:val="000C389A"/>
    <w:rsid w:val="001351E6"/>
    <w:rsid w:val="001643A3"/>
    <w:rsid w:val="00172177"/>
    <w:rsid w:val="001840E0"/>
    <w:rsid w:val="001B1C09"/>
    <w:rsid w:val="001C0580"/>
    <w:rsid w:val="001D3B10"/>
    <w:rsid w:val="00200ED5"/>
    <w:rsid w:val="00207FC6"/>
    <w:rsid w:val="00220E94"/>
    <w:rsid w:val="00233B5B"/>
    <w:rsid w:val="00263E1C"/>
    <w:rsid w:val="002A689E"/>
    <w:rsid w:val="002A7033"/>
    <w:rsid w:val="002D00FE"/>
    <w:rsid w:val="002E35C6"/>
    <w:rsid w:val="0031285E"/>
    <w:rsid w:val="00333B59"/>
    <w:rsid w:val="00390B98"/>
    <w:rsid w:val="003A04FD"/>
    <w:rsid w:val="003B50D0"/>
    <w:rsid w:val="003C0DB4"/>
    <w:rsid w:val="00464B7E"/>
    <w:rsid w:val="004B068E"/>
    <w:rsid w:val="004F1D5D"/>
    <w:rsid w:val="005233BF"/>
    <w:rsid w:val="005245D6"/>
    <w:rsid w:val="00525A7E"/>
    <w:rsid w:val="00576F34"/>
    <w:rsid w:val="00593FE8"/>
    <w:rsid w:val="0066042F"/>
    <w:rsid w:val="006821C7"/>
    <w:rsid w:val="00693A36"/>
    <w:rsid w:val="006A3808"/>
    <w:rsid w:val="006D241D"/>
    <w:rsid w:val="007A765E"/>
    <w:rsid w:val="00807C72"/>
    <w:rsid w:val="00823925"/>
    <w:rsid w:val="00833ECA"/>
    <w:rsid w:val="0088375C"/>
    <w:rsid w:val="008A11D3"/>
    <w:rsid w:val="008B096F"/>
    <w:rsid w:val="008F3635"/>
    <w:rsid w:val="008F5B37"/>
    <w:rsid w:val="00937E4D"/>
    <w:rsid w:val="009826D8"/>
    <w:rsid w:val="009B5C14"/>
    <w:rsid w:val="009E1C82"/>
    <w:rsid w:val="00A31578"/>
    <w:rsid w:val="00A5721B"/>
    <w:rsid w:val="00A61317"/>
    <w:rsid w:val="00A80AE6"/>
    <w:rsid w:val="00A935BC"/>
    <w:rsid w:val="00AB16FD"/>
    <w:rsid w:val="00AF4BE4"/>
    <w:rsid w:val="00B0336B"/>
    <w:rsid w:val="00B25276"/>
    <w:rsid w:val="00BE7B93"/>
    <w:rsid w:val="00C36A64"/>
    <w:rsid w:val="00C67742"/>
    <w:rsid w:val="00C81AB3"/>
    <w:rsid w:val="00C82356"/>
    <w:rsid w:val="00C875FF"/>
    <w:rsid w:val="00CE39C1"/>
    <w:rsid w:val="00D44E07"/>
    <w:rsid w:val="00DE2F86"/>
    <w:rsid w:val="00E069E6"/>
    <w:rsid w:val="00EA5A71"/>
    <w:rsid w:val="00F0564B"/>
    <w:rsid w:val="00F7659C"/>
    <w:rsid w:val="00F76CFB"/>
    <w:rsid w:val="00FB79D1"/>
    <w:rsid w:val="00FB7CE3"/>
    <w:rsid w:val="00FD223A"/>
    <w:rsid w:val="00FF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5487E4AD-C5C2-49A7-A638-7DC7D1EF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69E6"/>
    <w:pPr>
      <w:ind w:left="450"/>
    </w:pPr>
    <w:rPr>
      <w:rFonts w:ascii="EYInterstate Light" w:hAnsi="EYInterstate Light"/>
      <w:sz w:val="20"/>
      <w:szCs w:val="20"/>
    </w:rPr>
  </w:style>
  <w:style w:type="paragraph" w:styleId="Heading1">
    <w:name w:val="heading 1"/>
    <w:basedOn w:val="Normal"/>
    <w:next w:val="Normal"/>
    <w:link w:val="Heading1Char"/>
    <w:uiPriority w:val="9"/>
    <w:qFormat/>
    <w:rsid w:val="00C36A64"/>
    <w:pPr>
      <w:keepNext/>
      <w:keepLines/>
      <w:numPr>
        <w:numId w:val="2"/>
      </w:numPr>
      <w:spacing w:before="240" w:after="0"/>
      <w:outlineLvl w:val="0"/>
    </w:pPr>
    <w:rPr>
      <w:rFonts w:eastAsiaTheme="majorEastAsia" w:cstheme="majorBidi"/>
      <w:color w:val="808080" w:themeColor="background1" w:themeShade="80"/>
      <w:sz w:val="32"/>
      <w:szCs w:val="32"/>
    </w:rPr>
  </w:style>
  <w:style w:type="paragraph" w:styleId="Heading2">
    <w:name w:val="heading 2"/>
    <w:basedOn w:val="Normal"/>
    <w:next w:val="Normal"/>
    <w:link w:val="Heading2Char"/>
    <w:uiPriority w:val="9"/>
    <w:unhideWhenUsed/>
    <w:qFormat/>
    <w:rsid w:val="00C36A64"/>
    <w:pPr>
      <w:keepNext/>
      <w:keepLines/>
      <w:numPr>
        <w:ilvl w:val="1"/>
        <w:numId w:val="2"/>
      </w:numPr>
      <w:spacing w:before="40" w:after="0"/>
      <w:outlineLvl w:val="1"/>
    </w:pPr>
    <w:rPr>
      <w:rFonts w:ascii="EYInterstate" w:eastAsiaTheme="majorEastAsia" w:hAnsi="EYInterstate" w:cstheme="majorBidi"/>
      <w:color w:val="000000" w:themeColor="text1"/>
      <w:sz w:val="26"/>
      <w:szCs w:val="26"/>
    </w:rPr>
  </w:style>
  <w:style w:type="paragraph" w:styleId="Heading3">
    <w:name w:val="heading 3"/>
    <w:basedOn w:val="Normal"/>
    <w:next w:val="Normal"/>
    <w:link w:val="Heading3Char"/>
    <w:uiPriority w:val="9"/>
    <w:unhideWhenUsed/>
    <w:qFormat/>
    <w:rsid w:val="002D00FE"/>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D00FE"/>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00FE"/>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00FE"/>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D00FE"/>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D00F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00F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2177"/>
    <w:pPr>
      <w:spacing w:after="0" w:line="240" w:lineRule="auto"/>
    </w:pPr>
    <w:rPr>
      <w:rFonts w:eastAsiaTheme="minorEastAsia"/>
    </w:rPr>
  </w:style>
  <w:style w:type="character" w:customStyle="1" w:styleId="NoSpacingChar">
    <w:name w:val="No Spacing Char"/>
    <w:basedOn w:val="DefaultParagraphFont"/>
    <w:link w:val="NoSpacing"/>
    <w:uiPriority w:val="1"/>
    <w:rsid w:val="00172177"/>
    <w:rPr>
      <w:rFonts w:eastAsiaTheme="minorEastAsia"/>
    </w:rPr>
  </w:style>
  <w:style w:type="paragraph" w:styleId="Header">
    <w:name w:val="header"/>
    <w:basedOn w:val="Normal"/>
    <w:link w:val="HeaderChar"/>
    <w:uiPriority w:val="99"/>
    <w:unhideWhenUsed/>
    <w:rsid w:val="00172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177"/>
  </w:style>
  <w:style w:type="paragraph" w:styleId="Footer">
    <w:name w:val="footer"/>
    <w:basedOn w:val="Normal"/>
    <w:link w:val="FooterChar"/>
    <w:uiPriority w:val="99"/>
    <w:unhideWhenUsed/>
    <w:rsid w:val="00172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177"/>
  </w:style>
  <w:style w:type="character" w:styleId="Emphasis">
    <w:name w:val="Emphasis"/>
    <w:basedOn w:val="DefaultParagraphFont"/>
    <w:uiPriority w:val="20"/>
    <w:qFormat/>
    <w:rsid w:val="00172177"/>
    <w:rPr>
      <w:i/>
      <w:iCs/>
    </w:rPr>
  </w:style>
  <w:style w:type="character" w:customStyle="1" w:styleId="Heading2Char">
    <w:name w:val="Heading 2 Char"/>
    <w:basedOn w:val="DefaultParagraphFont"/>
    <w:link w:val="Heading2"/>
    <w:uiPriority w:val="9"/>
    <w:rsid w:val="00C36A64"/>
    <w:rPr>
      <w:rFonts w:ascii="EYInterstate" w:eastAsiaTheme="majorEastAsia" w:hAnsi="EYInterstate" w:cstheme="majorBidi"/>
      <w:color w:val="000000" w:themeColor="text1"/>
      <w:sz w:val="26"/>
      <w:szCs w:val="26"/>
    </w:rPr>
  </w:style>
  <w:style w:type="character" w:customStyle="1" w:styleId="Heading1Char">
    <w:name w:val="Heading 1 Char"/>
    <w:basedOn w:val="DefaultParagraphFont"/>
    <w:link w:val="Heading1"/>
    <w:uiPriority w:val="9"/>
    <w:rsid w:val="00C36A64"/>
    <w:rPr>
      <w:rFonts w:ascii="EYInterstate Light" w:eastAsiaTheme="majorEastAsia" w:hAnsi="EYInterstate Light" w:cstheme="majorBidi"/>
      <w:color w:val="808080" w:themeColor="background1" w:themeShade="80"/>
      <w:sz w:val="32"/>
      <w:szCs w:val="32"/>
    </w:rPr>
  </w:style>
  <w:style w:type="character" w:customStyle="1" w:styleId="Heading3Char">
    <w:name w:val="Heading 3 Char"/>
    <w:basedOn w:val="DefaultParagraphFont"/>
    <w:link w:val="Heading3"/>
    <w:uiPriority w:val="9"/>
    <w:rsid w:val="002D00F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D00F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D00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D00F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D00F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D00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00F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F3635"/>
    <w:pPr>
      <w:numPr>
        <w:numId w:val="0"/>
      </w:numPr>
      <w:outlineLvl w:val="9"/>
    </w:pPr>
  </w:style>
  <w:style w:type="paragraph" w:styleId="TOC1">
    <w:name w:val="toc 1"/>
    <w:basedOn w:val="Normal"/>
    <w:next w:val="Normal"/>
    <w:autoRedefine/>
    <w:uiPriority w:val="39"/>
    <w:unhideWhenUsed/>
    <w:rsid w:val="008F3635"/>
    <w:pPr>
      <w:spacing w:after="100"/>
    </w:pPr>
  </w:style>
  <w:style w:type="paragraph" w:styleId="TOC2">
    <w:name w:val="toc 2"/>
    <w:basedOn w:val="Normal"/>
    <w:next w:val="Normal"/>
    <w:autoRedefine/>
    <w:uiPriority w:val="39"/>
    <w:unhideWhenUsed/>
    <w:rsid w:val="008F3635"/>
    <w:pPr>
      <w:spacing w:after="100"/>
      <w:ind w:left="220"/>
    </w:pPr>
  </w:style>
  <w:style w:type="character" w:styleId="Hyperlink">
    <w:name w:val="Hyperlink"/>
    <w:basedOn w:val="DefaultParagraphFont"/>
    <w:uiPriority w:val="99"/>
    <w:unhideWhenUsed/>
    <w:rsid w:val="008F3635"/>
    <w:rPr>
      <w:color w:val="0563C1" w:themeColor="hyperlink"/>
      <w:u w:val="single"/>
    </w:rPr>
  </w:style>
  <w:style w:type="paragraph" w:customStyle="1" w:styleId="EYBodytextwithparaspace">
    <w:name w:val="EY Body text (with para space)"/>
    <w:basedOn w:val="Normal"/>
    <w:link w:val="EYBodytextwithparaspaceChar"/>
    <w:rsid w:val="00E069E6"/>
    <w:pPr>
      <w:numPr>
        <w:ilvl w:val="4"/>
        <w:numId w:val="8"/>
      </w:numPr>
      <w:spacing w:after="240" w:line="240" w:lineRule="auto"/>
    </w:pPr>
    <w:rPr>
      <w:rFonts w:eastAsia="Times New Roman" w:cs="Times New Roman"/>
      <w:kern w:val="12"/>
      <w:szCs w:val="24"/>
    </w:rPr>
  </w:style>
  <w:style w:type="character" w:customStyle="1" w:styleId="EYBodytextwithparaspaceChar">
    <w:name w:val="EY Body text (with para space) Char"/>
    <w:basedOn w:val="DefaultParagraphFont"/>
    <w:link w:val="EYBodytextwithparaspace"/>
    <w:rsid w:val="00E069E6"/>
    <w:rPr>
      <w:rFonts w:ascii="EYInterstate Light" w:eastAsia="Times New Roman" w:hAnsi="EYInterstate Light" w:cs="Times New Roman"/>
      <w:kern w:val="12"/>
      <w:sz w:val="20"/>
      <w:szCs w:val="24"/>
    </w:rPr>
  </w:style>
  <w:style w:type="paragraph" w:styleId="ListParagraph">
    <w:name w:val="List Paragraph"/>
    <w:basedOn w:val="Normal"/>
    <w:uiPriority w:val="34"/>
    <w:qFormat/>
    <w:rsid w:val="00EA5A71"/>
    <w:pPr>
      <w:ind w:left="720"/>
      <w:contextualSpacing/>
    </w:pPr>
  </w:style>
  <w:style w:type="paragraph" w:styleId="Caption">
    <w:name w:val="caption"/>
    <w:basedOn w:val="Normal"/>
    <w:next w:val="Normal"/>
    <w:uiPriority w:val="35"/>
    <w:unhideWhenUsed/>
    <w:qFormat/>
    <w:rsid w:val="0082392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840E0"/>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830323">
      <w:bodyDiv w:val="1"/>
      <w:marLeft w:val="0"/>
      <w:marRight w:val="0"/>
      <w:marTop w:val="0"/>
      <w:marBottom w:val="0"/>
      <w:divBdr>
        <w:top w:val="none" w:sz="0" w:space="0" w:color="auto"/>
        <w:left w:val="none" w:sz="0" w:space="0" w:color="auto"/>
        <w:bottom w:val="none" w:sz="0" w:space="0" w:color="auto"/>
        <w:right w:val="none" w:sz="0" w:space="0" w:color="auto"/>
      </w:divBdr>
    </w:div>
    <w:div w:id="462234954">
      <w:bodyDiv w:val="1"/>
      <w:marLeft w:val="0"/>
      <w:marRight w:val="0"/>
      <w:marTop w:val="0"/>
      <w:marBottom w:val="0"/>
      <w:divBdr>
        <w:top w:val="none" w:sz="0" w:space="0" w:color="auto"/>
        <w:left w:val="none" w:sz="0" w:space="0" w:color="auto"/>
        <w:bottom w:val="none" w:sz="0" w:space="0" w:color="auto"/>
        <w:right w:val="none" w:sz="0" w:space="0" w:color="auto"/>
      </w:divBdr>
      <w:divsChild>
        <w:div w:id="56125420">
          <w:marLeft w:val="274"/>
          <w:marRight w:val="0"/>
          <w:marTop w:val="0"/>
          <w:marBottom w:val="120"/>
          <w:divBdr>
            <w:top w:val="none" w:sz="0" w:space="0" w:color="auto"/>
            <w:left w:val="none" w:sz="0" w:space="0" w:color="auto"/>
            <w:bottom w:val="none" w:sz="0" w:space="0" w:color="auto"/>
            <w:right w:val="none" w:sz="0" w:space="0" w:color="auto"/>
          </w:divBdr>
        </w:div>
        <w:div w:id="680203274">
          <w:marLeft w:val="274"/>
          <w:marRight w:val="0"/>
          <w:marTop w:val="0"/>
          <w:marBottom w:val="120"/>
          <w:divBdr>
            <w:top w:val="none" w:sz="0" w:space="0" w:color="auto"/>
            <w:left w:val="none" w:sz="0" w:space="0" w:color="auto"/>
            <w:bottom w:val="none" w:sz="0" w:space="0" w:color="auto"/>
            <w:right w:val="none" w:sz="0" w:space="0" w:color="auto"/>
          </w:divBdr>
        </w:div>
        <w:div w:id="1115439597">
          <w:marLeft w:val="274"/>
          <w:marRight w:val="0"/>
          <w:marTop w:val="0"/>
          <w:marBottom w:val="120"/>
          <w:divBdr>
            <w:top w:val="none" w:sz="0" w:space="0" w:color="auto"/>
            <w:left w:val="none" w:sz="0" w:space="0" w:color="auto"/>
            <w:bottom w:val="none" w:sz="0" w:space="0" w:color="auto"/>
            <w:right w:val="none" w:sz="0" w:space="0" w:color="auto"/>
          </w:divBdr>
        </w:div>
        <w:div w:id="830683704">
          <w:marLeft w:val="274"/>
          <w:marRight w:val="0"/>
          <w:marTop w:val="0"/>
          <w:marBottom w:val="120"/>
          <w:divBdr>
            <w:top w:val="none" w:sz="0" w:space="0" w:color="auto"/>
            <w:left w:val="none" w:sz="0" w:space="0" w:color="auto"/>
            <w:bottom w:val="none" w:sz="0" w:space="0" w:color="auto"/>
            <w:right w:val="none" w:sz="0" w:space="0" w:color="auto"/>
          </w:divBdr>
        </w:div>
      </w:divsChild>
    </w:div>
    <w:div w:id="996610371">
      <w:bodyDiv w:val="1"/>
      <w:marLeft w:val="0"/>
      <w:marRight w:val="0"/>
      <w:marTop w:val="0"/>
      <w:marBottom w:val="0"/>
      <w:divBdr>
        <w:top w:val="none" w:sz="0" w:space="0" w:color="auto"/>
        <w:left w:val="none" w:sz="0" w:space="0" w:color="auto"/>
        <w:bottom w:val="none" w:sz="0" w:space="0" w:color="auto"/>
        <w:right w:val="none" w:sz="0" w:space="0" w:color="auto"/>
      </w:divBdr>
    </w:div>
    <w:div w:id="1365062047">
      <w:bodyDiv w:val="1"/>
      <w:marLeft w:val="0"/>
      <w:marRight w:val="0"/>
      <w:marTop w:val="0"/>
      <w:marBottom w:val="0"/>
      <w:divBdr>
        <w:top w:val="none" w:sz="0" w:space="0" w:color="auto"/>
        <w:left w:val="none" w:sz="0" w:space="0" w:color="auto"/>
        <w:bottom w:val="none" w:sz="0" w:space="0" w:color="auto"/>
        <w:right w:val="none" w:sz="0" w:space="0" w:color="auto"/>
      </w:divBdr>
    </w:div>
    <w:div w:id="1467316449">
      <w:bodyDiv w:val="1"/>
      <w:marLeft w:val="0"/>
      <w:marRight w:val="0"/>
      <w:marTop w:val="0"/>
      <w:marBottom w:val="0"/>
      <w:divBdr>
        <w:top w:val="none" w:sz="0" w:space="0" w:color="auto"/>
        <w:left w:val="none" w:sz="0" w:space="0" w:color="auto"/>
        <w:bottom w:val="none" w:sz="0" w:space="0" w:color="auto"/>
        <w:right w:val="none" w:sz="0" w:space="0" w:color="auto"/>
      </w:divBdr>
    </w:div>
    <w:div w:id="1542480481">
      <w:bodyDiv w:val="1"/>
      <w:marLeft w:val="0"/>
      <w:marRight w:val="0"/>
      <w:marTop w:val="0"/>
      <w:marBottom w:val="0"/>
      <w:divBdr>
        <w:top w:val="none" w:sz="0" w:space="0" w:color="auto"/>
        <w:left w:val="none" w:sz="0" w:space="0" w:color="auto"/>
        <w:bottom w:val="none" w:sz="0" w:space="0" w:color="auto"/>
        <w:right w:val="none" w:sz="0" w:space="0" w:color="auto"/>
      </w:divBdr>
    </w:div>
    <w:div w:id="207457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package" Target="embeddings/Microsoft_Excel_Worksheet.xlsx"/><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B3D0E4516E5408CB4D5313491BA7E13"/>
        <w:category>
          <w:name w:val="General"/>
          <w:gallery w:val="placeholder"/>
        </w:category>
        <w:types>
          <w:type w:val="bbPlcHdr"/>
        </w:types>
        <w:behaviors>
          <w:behavior w:val="content"/>
        </w:behaviors>
        <w:guid w:val="{D9BB766A-DD43-49B9-9DB2-29FBE20BF4E6}"/>
      </w:docPartPr>
      <w:docPartBody>
        <w:p w:rsidR="00997C99" w:rsidRDefault="00997C99" w:rsidP="00997C99">
          <w:pPr>
            <w:pStyle w:val="1B3D0E4516E5408CB4D5313491BA7E13"/>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EYInterstate Light">
    <w:altName w:val="Franklin Gothic Medium Cond"/>
    <w:charset w:val="00"/>
    <w:family w:val="auto"/>
    <w:pitch w:val="variable"/>
    <w:sig w:usb0="A00002AF" w:usb1="5000206A" w:usb2="00000000" w:usb3="00000000" w:csb0="0000009F" w:csb1="00000000"/>
  </w:font>
  <w:font w:name="EYInterstate">
    <w:altName w:val="Corbel"/>
    <w:charset w:val="00"/>
    <w:family w:val="auto"/>
    <w:pitch w:val="variable"/>
    <w:sig w:usb0="800002AF" w:usb1="5000204A"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C99"/>
    <w:rsid w:val="00963BEE"/>
    <w:rsid w:val="0099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3D0E4516E5408CB4D5313491BA7E13">
    <w:name w:val="1B3D0E4516E5408CB4D5313491BA7E13"/>
    <w:rsid w:val="00997C99"/>
  </w:style>
  <w:style w:type="paragraph" w:customStyle="1" w:styleId="423F64689C3441DCB101F6BB56408682">
    <w:name w:val="423F64689C3441DCB101F6BB56408682"/>
    <w:rsid w:val="00997C99"/>
  </w:style>
  <w:style w:type="paragraph" w:customStyle="1" w:styleId="565087ABEDF64004B1297189B224E7EF">
    <w:name w:val="565087ABEDF64004B1297189B224E7EF"/>
    <w:rsid w:val="00997C99"/>
  </w:style>
  <w:style w:type="paragraph" w:customStyle="1" w:styleId="173476A06FA24C4B85BCD7AF0CED570E">
    <w:name w:val="173476A06FA24C4B85BCD7AF0CED570E"/>
    <w:rsid w:val="00997C99"/>
  </w:style>
  <w:style w:type="paragraph" w:customStyle="1" w:styleId="65B47ECCE2F840E3BCD971487B0FE911">
    <w:name w:val="65B47ECCE2F840E3BCD971487B0FE911"/>
    <w:rsid w:val="00997C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C58C35-4EA0-4F5D-9990-F1E7738C8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807118C7.dotm</Template>
  <TotalTime>0</TotalTime>
  <Pages>7</Pages>
  <Words>2191</Words>
  <Characters>12495</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Pervasive chat support – Case Study                                                               Technology Experience Support</vt:lpstr>
    </vt:vector>
  </TitlesOfParts>
  <Company>EY</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Pervasive chat support – Case Study                                                               Technology Experience Support</dc:title>
  <dc:subject>Case Study</dc:subject>
  <dc:creator>TES - EY</dc:creator>
  <cp:keywords/>
  <dc:description/>
  <cp:lastModifiedBy>Natalie Mason</cp:lastModifiedBy>
  <cp:revision>2</cp:revision>
  <dcterms:created xsi:type="dcterms:W3CDTF">2018-12-17T19:20:00Z</dcterms:created>
  <dcterms:modified xsi:type="dcterms:W3CDTF">2018-12-17T19:20:00Z</dcterms:modified>
</cp:coreProperties>
</file>