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C6C" w:rsidRDefault="00195C6C" w:rsidP="00DA771C">
      <w:pPr>
        <w:jc w:val="center"/>
      </w:pPr>
      <w:r>
        <w:t>Санкт-Петербургский политехнический университет Петра Великого</w:t>
      </w:r>
    </w:p>
    <w:p w:rsidR="00195C6C" w:rsidRDefault="00195C6C" w:rsidP="00DA771C">
      <w:pPr>
        <w:jc w:val="center"/>
      </w:pPr>
      <w:r>
        <w:t>Институт компьютерных наук и технологий</w:t>
      </w:r>
    </w:p>
    <w:p w:rsidR="00DA771C" w:rsidRDefault="00195C6C" w:rsidP="00195C6C">
      <w:pPr>
        <w:jc w:val="center"/>
        <w:rPr>
          <w:rFonts w:cs="Times New Roman"/>
          <w:szCs w:val="24"/>
        </w:rPr>
      </w:pPr>
      <w:r>
        <w:t>Кафедра компьютерных систем и программных технологий</w:t>
      </w:r>
    </w:p>
    <w:p w:rsidR="00DA771C" w:rsidRDefault="00DA771C" w:rsidP="00DA771C">
      <w:pPr>
        <w:jc w:val="center"/>
        <w:rPr>
          <w:rFonts w:cs="Times New Roman"/>
          <w:szCs w:val="24"/>
        </w:rPr>
      </w:pPr>
    </w:p>
    <w:p w:rsidR="00DA771C" w:rsidRDefault="00DA771C" w:rsidP="00DA771C">
      <w:pPr>
        <w:jc w:val="center"/>
        <w:rPr>
          <w:rFonts w:cs="Times New Roman"/>
          <w:szCs w:val="24"/>
        </w:rPr>
      </w:pPr>
    </w:p>
    <w:p w:rsidR="008B7659" w:rsidRDefault="008B7659" w:rsidP="00DA771C">
      <w:pPr>
        <w:jc w:val="center"/>
        <w:rPr>
          <w:rFonts w:cs="Times New Roman"/>
          <w:szCs w:val="24"/>
        </w:rPr>
      </w:pPr>
    </w:p>
    <w:p w:rsidR="008B7659" w:rsidRDefault="008B7659" w:rsidP="00DA771C">
      <w:pPr>
        <w:jc w:val="center"/>
        <w:rPr>
          <w:rFonts w:cs="Times New Roman"/>
          <w:szCs w:val="24"/>
        </w:rPr>
      </w:pPr>
    </w:p>
    <w:p w:rsidR="008B7659" w:rsidRDefault="008B7659" w:rsidP="00DA771C">
      <w:pPr>
        <w:jc w:val="center"/>
        <w:rPr>
          <w:rFonts w:cs="Times New Roman"/>
          <w:szCs w:val="24"/>
        </w:rPr>
      </w:pPr>
    </w:p>
    <w:p w:rsidR="00DA771C" w:rsidRDefault="00DA771C" w:rsidP="00DA771C">
      <w:pPr>
        <w:jc w:val="center"/>
        <w:rPr>
          <w:rFonts w:cs="Times New Roman"/>
          <w:szCs w:val="24"/>
        </w:rPr>
      </w:pPr>
    </w:p>
    <w:p w:rsidR="00DA771C" w:rsidRDefault="00DA771C" w:rsidP="00DA771C">
      <w:pPr>
        <w:jc w:val="center"/>
        <w:rPr>
          <w:rFonts w:cs="Times New Roman"/>
          <w:szCs w:val="24"/>
        </w:rPr>
      </w:pPr>
    </w:p>
    <w:p w:rsidR="00DA771C" w:rsidRDefault="00DA771C" w:rsidP="00DA771C">
      <w:pPr>
        <w:jc w:val="center"/>
        <w:rPr>
          <w:rFonts w:cs="Times New Roman"/>
          <w:szCs w:val="24"/>
        </w:rPr>
      </w:pPr>
    </w:p>
    <w:p w:rsidR="009E5FA7" w:rsidRDefault="009E5FA7" w:rsidP="00DA771C">
      <w:pPr>
        <w:jc w:val="center"/>
        <w:rPr>
          <w:rFonts w:cs="Times New Roman"/>
          <w:szCs w:val="24"/>
        </w:rPr>
      </w:pPr>
    </w:p>
    <w:p w:rsidR="009E5FA7" w:rsidRPr="00145434" w:rsidRDefault="009E5FA7" w:rsidP="00DA771C">
      <w:pPr>
        <w:jc w:val="center"/>
        <w:rPr>
          <w:rFonts w:cs="Times New Roman"/>
          <w:szCs w:val="24"/>
        </w:rPr>
      </w:pPr>
    </w:p>
    <w:p w:rsidR="00DA771C" w:rsidRDefault="00DA771C" w:rsidP="00DA771C">
      <w:pPr>
        <w:jc w:val="center"/>
        <w:rPr>
          <w:rFonts w:cs="Times New Roman"/>
          <w:szCs w:val="24"/>
        </w:rPr>
      </w:pPr>
    </w:p>
    <w:p w:rsidR="00A63676" w:rsidRPr="00A63676" w:rsidRDefault="00A63676" w:rsidP="00DA771C">
      <w:pPr>
        <w:jc w:val="center"/>
        <w:rPr>
          <w:rFonts w:cs="Times New Roman"/>
          <w:szCs w:val="24"/>
        </w:rPr>
      </w:pPr>
    </w:p>
    <w:p w:rsidR="00DA771C" w:rsidRPr="0080052B" w:rsidRDefault="00195C6C" w:rsidP="00DA771C">
      <w:pPr>
        <w:jc w:val="center"/>
        <w:rPr>
          <w:bCs/>
        </w:rPr>
      </w:pPr>
      <w:r>
        <w:rPr>
          <w:bCs/>
        </w:rPr>
        <w:t>Отчет по лабораторной работе</w:t>
      </w:r>
      <w:r w:rsidR="009E5FA7">
        <w:rPr>
          <w:bCs/>
        </w:rPr>
        <w:t xml:space="preserve"> №</w:t>
      </w:r>
      <w:r w:rsidR="003F1FCF">
        <w:rPr>
          <w:bCs/>
        </w:rPr>
        <w:t>6</w:t>
      </w:r>
    </w:p>
    <w:p w:rsidR="00195C6C" w:rsidRDefault="00195C6C" w:rsidP="00DA771C">
      <w:pPr>
        <w:jc w:val="center"/>
        <w:rPr>
          <w:bCs/>
        </w:rPr>
      </w:pPr>
      <w:r>
        <w:rPr>
          <w:bCs/>
        </w:rPr>
        <w:t>По дисциплине «</w:t>
      </w:r>
      <w:r w:rsidR="009E5FA7">
        <w:rPr>
          <w:bCs/>
        </w:rPr>
        <w:t>Базы данных</w:t>
      </w:r>
      <w:r>
        <w:rPr>
          <w:bCs/>
        </w:rPr>
        <w:t>»</w:t>
      </w:r>
    </w:p>
    <w:p w:rsidR="00DA771C" w:rsidRPr="0095755B" w:rsidRDefault="009E5FA7" w:rsidP="0095755B">
      <w:pPr>
        <w:jc w:val="center"/>
        <w:rPr>
          <w:b/>
          <w:bCs/>
        </w:rPr>
      </w:pPr>
      <w:r>
        <w:rPr>
          <w:bCs/>
        </w:rPr>
        <w:t>«</w:t>
      </w:r>
      <w:r w:rsidR="003F1FCF">
        <w:rPr>
          <w:bCs/>
        </w:rPr>
        <w:t>Транзакции</w:t>
      </w:r>
      <w:r>
        <w:rPr>
          <w:bCs/>
        </w:rPr>
        <w:t>»</w:t>
      </w:r>
    </w:p>
    <w:p w:rsidR="00DA771C" w:rsidRDefault="00DA771C" w:rsidP="00DA771C">
      <w:pPr>
        <w:jc w:val="center"/>
        <w:rPr>
          <w:b/>
          <w:bCs/>
        </w:rPr>
      </w:pPr>
    </w:p>
    <w:p w:rsidR="00DA771C" w:rsidRPr="002A6899" w:rsidRDefault="00DA771C" w:rsidP="00DA771C">
      <w:pPr>
        <w:jc w:val="center"/>
        <w:rPr>
          <w:b/>
          <w:bCs/>
        </w:rPr>
      </w:pPr>
    </w:p>
    <w:p w:rsidR="00DA771C" w:rsidRDefault="00DA771C" w:rsidP="00DA771C">
      <w:pPr>
        <w:jc w:val="center"/>
        <w:rPr>
          <w:b/>
          <w:bCs/>
        </w:rPr>
      </w:pPr>
    </w:p>
    <w:p w:rsidR="008B7659" w:rsidRDefault="008B7659" w:rsidP="00DA771C">
      <w:pPr>
        <w:jc w:val="center"/>
        <w:rPr>
          <w:b/>
          <w:bCs/>
        </w:rPr>
      </w:pPr>
    </w:p>
    <w:p w:rsidR="008B7659" w:rsidRDefault="008B7659" w:rsidP="00DA771C">
      <w:pPr>
        <w:jc w:val="center"/>
        <w:rPr>
          <w:b/>
          <w:bCs/>
        </w:rPr>
      </w:pPr>
    </w:p>
    <w:p w:rsidR="008B7659" w:rsidRDefault="008B7659" w:rsidP="00DA771C">
      <w:pPr>
        <w:jc w:val="center"/>
        <w:rPr>
          <w:b/>
          <w:bCs/>
        </w:rPr>
      </w:pPr>
    </w:p>
    <w:p w:rsidR="008B7659" w:rsidRDefault="008B7659" w:rsidP="00DA771C">
      <w:pPr>
        <w:jc w:val="center"/>
        <w:rPr>
          <w:b/>
          <w:bCs/>
        </w:rPr>
      </w:pPr>
    </w:p>
    <w:p w:rsidR="00DA771C" w:rsidRDefault="00DA771C" w:rsidP="00DA771C">
      <w:pPr>
        <w:jc w:val="center"/>
        <w:rPr>
          <w:b/>
          <w:bCs/>
        </w:rPr>
      </w:pPr>
    </w:p>
    <w:p w:rsidR="009E5FA7" w:rsidRDefault="009E5FA7" w:rsidP="00DA771C">
      <w:pPr>
        <w:jc w:val="center"/>
        <w:rPr>
          <w:b/>
          <w:bCs/>
        </w:rPr>
      </w:pPr>
    </w:p>
    <w:p w:rsidR="00DA771C" w:rsidRDefault="00DA771C" w:rsidP="00DA771C">
      <w:pPr>
        <w:jc w:val="center"/>
        <w:rPr>
          <w:b/>
          <w:bCs/>
        </w:rPr>
      </w:pPr>
    </w:p>
    <w:p w:rsidR="00DA771C" w:rsidRDefault="00DA771C" w:rsidP="00DA771C">
      <w:pPr>
        <w:jc w:val="center"/>
        <w:rPr>
          <w:b/>
          <w:bCs/>
        </w:rPr>
      </w:pPr>
    </w:p>
    <w:p w:rsidR="008B7659" w:rsidRDefault="008B7659" w:rsidP="00DA771C">
      <w:pPr>
        <w:jc w:val="center"/>
        <w:rPr>
          <w:b/>
          <w:bCs/>
        </w:rPr>
      </w:pPr>
    </w:p>
    <w:p w:rsidR="008B7659" w:rsidRDefault="008B7659" w:rsidP="00DA771C">
      <w:pPr>
        <w:jc w:val="center"/>
        <w:rPr>
          <w:b/>
          <w:bCs/>
        </w:rPr>
      </w:pPr>
    </w:p>
    <w:p w:rsidR="00DA771C" w:rsidRPr="00DA771C" w:rsidRDefault="00DA771C" w:rsidP="00DA771C">
      <w:pPr>
        <w:jc w:val="center"/>
        <w:rPr>
          <w:b/>
          <w:bCs/>
        </w:rPr>
      </w:pPr>
    </w:p>
    <w:p w:rsidR="00F465AF" w:rsidRDefault="00DA771C" w:rsidP="00696F17">
      <w:pPr>
        <w:rPr>
          <w:rFonts w:cs="Times New Roman"/>
          <w:szCs w:val="24"/>
        </w:rPr>
      </w:pPr>
      <w:r>
        <w:rPr>
          <w:rFonts w:cs="Times New Roman"/>
          <w:szCs w:val="24"/>
        </w:rPr>
        <w:t xml:space="preserve">Работу выполнил студент группы </w:t>
      </w:r>
      <w:r w:rsidRPr="00F465AF">
        <w:rPr>
          <w:rFonts w:cs="Times New Roman"/>
          <w:szCs w:val="24"/>
        </w:rPr>
        <w:t>№</w:t>
      </w:r>
      <w:r w:rsidR="00195C6C" w:rsidRPr="00F465AF">
        <w:rPr>
          <w:rFonts w:cs="Times New Roman"/>
          <w:szCs w:val="24"/>
        </w:rPr>
        <w:t>43</w:t>
      </w:r>
      <w:r w:rsidR="00F465AF" w:rsidRPr="00F465AF">
        <w:rPr>
          <w:rFonts w:cs="Times New Roman"/>
          <w:szCs w:val="24"/>
        </w:rPr>
        <w:t>501/4</w:t>
      </w:r>
      <w:r w:rsidRPr="00DA771C">
        <w:rPr>
          <w:rFonts w:cs="Times New Roman"/>
          <w:szCs w:val="24"/>
        </w:rPr>
        <w:tab/>
      </w:r>
      <w:r w:rsidR="00696F17">
        <w:rPr>
          <w:rFonts w:cs="Times New Roman"/>
          <w:szCs w:val="24"/>
        </w:rPr>
        <w:tab/>
        <w:t>Кушнаренко П.В.</w:t>
      </w:r>
      <w:r>
        <w:rPr>
          <w:rFonts w:cs="Times New Roman"/>
          <w:szCs w:val="24"/>
        </w:rPr>
        <w:t>_________</w:t>
      </w:r>
    </w:p>
    <w:p w:rsidR="00DA771C" w:rsidRDefault="00DA771C" w:rsidP="00DA771C">
      <w:pPr>
        <w:jc w:val="center"/>
        <w:rPr>
          <w:rFonts w:cs="Times New Roman"/>
          <w:szCs w:val="24"/>
        </w:rPr>
      </w:pPr>
    </w:p>
    <w:p w:rsidR="00DA771C" w:rsidRDefault="00DA771C" w:rsidP="00696F17">
      <w:pPr>
        <w:ind w:left="567" w:firstLine="0"/>
        <w:rPr>
          <w:rFonts w:cs="Times New Roman"/>
          <w:szCs w:val="24"/>
        </w:rPr>
      </w:pPr>
      <w:r>
        <w:rPr>
          <w:rFonts w:cs="Times New Roman"/>
          <w:szCs w:val="24"/>
        </w:rPr>
        <w:t>Работу принял преподаватель</w:t>
      </w:r>
      <w:r w:rsidR="00696F17">
        <w:rPr>
          <w:rFonts w:cs="Times New Roman"/>
          <w:szCs w:val="24"/>
        </w:rPr>
        <w:tab/>
      </w:r>
      <w:r w:rsidR="00696F17">
        <w:rPr>
          <w:rFonts w:cs="Times New Roman"/>
          <w:szCs w:val="24"/>
        </w:rPr>
        <w:tab/>
      </w:r>
      <w:r w:rsidR="00696F17">
        <w:rPr>
          <w:rFonts w:cs="Times New Roman"/>
          <w:szCs w:val="24"/>
        </w:rPr>
        <w:tab/>
      </w:r>
      <w:r w:rsidR="00A63676">
        <w:rPr>
          <w:rFonts w:cs="Times New Roman"/>
          <w:szCs w:val="24"/>
        </w:rPr>
        <w:tab/>
      </w:r>
      <w:r w:rsidR="009E5FA7">
        <w:rPr>
          <w:szCs w:val="28"/>
        </w:rPr>
        <w:t>Мяснов</w:t>
      </w:r>
      <w:r w:rsidR="00EE2469">
        <w:rPr>
          <w:szCs w:val="28"/>
        </w:rPr>
        <w:t xml:space="preserve"> </w:t>
      </w:r>
      <w:r w:rsidR="009E5FA7">
        <w:rPr>
          <w:szCs w:val="28"/>
        </w:rPr>
        <w:t>А</w:t>
      </w:r>
      <w:r w:rsidR="00EE2469">
        <w:rPr>
          <w:szCs w:val="28"/>
        </w:rPr>
        <w:t>.</w:t>
      </w:r>
      <w:r w:rsidR="009E5FA7">
        <w:rPr>
          <w:szCs w:val="28"/>
        </w:rPr>
        <w:t>В</w:t>
      </w:r>
      <w:r w:rsidR="00EE2469">
        <w:rPr>
          <w:szCs w:val="28"/>
        </w:rPr>
        <w:t>.</w:t>
      </w:r>
      <w:r>
        <w:rPr>
          <w:rFonts w:cs="Times New Roman"/>
          <w:szCs w:val="24"/>
        </w:rPr>
        <w:t>____</w:t>
      </w:r>
      <w:r w:rsidR="00696F17">
        <w:rPr>
          <w:rFonts w:cs="Times New Roman"/>
          <w:szCs w:val="24"/>
        </w:rPr>
        <w:t>___</w:t>
      </w:r>
      <w:r>
        <w:rPr>
          <w:rFonts w:cs="Times New Roman"/>
          <w:szCs w:val="24"/>
        </w:rPr>
        <w:t>______</w:t>
      </w:r>
      <w:r w:rsidR="00C27BC7" w:rsidRPr="00C27BC7">
        <w:rPr>
          <w:szCs w:val="28"/>
        </w:rPr>
        <w:t xml:space="preserve"> </w:t>
      </w:r>
    </w:p>
    <w:p w:rsidR="00DA771C" w:rsidRDefault="00DA771C" w:rsidP="00DA771C">
      <w:pPr>
        <w:jc w:val="center"/>
        <w:rPr>
          <w:rFonts w:cs="Times New Roman"/>
          <w:szCs w:val="24"/>
        </w:rPr>
      </w:pPr>
    </w:p>
    <w:p w:rsidR="00DA771C" w:rsidRDefault="00DA771C" w:rsidP="00DA771C">
      <w:pPr>
        <w:jc w:val="center"/>
        <w:rPr>
          <w:rFonts w:cs="Times New Roman"/>
          <w:szCs w:val="24"/>
        </w:rPr>
      </w:pPr>
    </w:p>
    <w:p w:rsidR="00DA771C" w:rsidRDefault="00DA771C" w:rsidP="00DA771C">
      <w:pPr>
        <w:jc w:val="center"/>
        <w:rPr>
          <w:rFonts w:cs="Times New Roman"/>
          <w:szCs w:val="24"/>
        </w:rPr>
      </w:pPr>
    </w:p>
    <w:p w:rsidR="00DA771C" w:rsidRDefault="00DA771C" w:rsidP="00DA771C">
      <w:pPr>
        <w:jc w:val="center"/>
        <w:rPr>
          <w:rFonts w:cs="Times New Roman"/>
          <w:szCs w:val="24"/>
        </w:rPr>
      </w:pPr>
    </w:p>
    <w:p w:rsidR="008B7659" w:rsidRDefault="008B7659" w:rsidP="00DA771C">
      <w:pPr>
        <w:jc w:val="center"/>
        <w:rPr>
          <w:rFonts w:cs="Times New Roman"/>
          <w:szCs w:val="24"/>
        </w:rPr>
      </w:pPr>
    </w:p>
    <w:p w:rsidR="008B7659" w:rsidRDefault="008B7659" w:rsidP="00DA771C">
      <w:pPr>
        <w:jc w:val="center"/>
        <w:rPr>
          <w:rFonts w:cs="Times New Roman"/>
          <w:szCs w:val="24"/>
        </w:rPr>
      </w:pPr>
    </w:p>
    <w:p w:rsidR="008B7659" w:rsidRDefault="008B7659" w:rsidP="00DA771C">
      <w:pPr>
        <w:jc w:val="center"/>
        <w:rPr>
          <w:rFonts w:cs="Times New Roman"/>
          <w:szCs w:val="24"/>
        </w:rPr>
      </w:pPr>
    </w:p>
    <w:p w:rsidR="008B7659" w:rsidRDefault="008B7659" w:rsidP="00DA771C">
      <w:pPr>
        <w:jc w:val="center"/>
        <w:rPr>
          <w:rFonts w:cs="Times New Roman"/>
          <w:szCs w:val="24"/>
        </w:rPr>
      </w:pPr>
    </w:p>
    <w:p w:rsidR="008B7659" w:rsidRDefault="008B7659" w:rsidP="00DA771C">
      <w:pPr>
        <w:jc w:val="center"/>
        <w:rPr>
          <w:rFonts w:cs="Times New Roman"/>
          <w:szCs w:val="24"/>
        </w:rPr>
      </w:pPr>
    </w:p>
    <w:p w:rsidR="008B7659" w:rsidRDefault="008B7659" w:rsidP="00DA771C">
      <w:pPr>
        <w:jc w:val="center"/>
        <w:rPr>
          <w:rFonts w:cs="Times New Roman"/>
          <w:szCs w:val="24"/>
        </w:rPr>
      </w:pPr>
    </w:p>
    <w:p w:rsidR="008B7659" w:rsidRDefault="008B7659" w:rsidP="00DA771C">
      <w:pPr>
        <w:jc w:val="center"/>
        <w:rPr>
          <w:rFonts w:cs="Times New Roman"/>
          <w:szCs w:val="24"/>
        </w:rPr>
      </w:pPr>
    </w:p>
    <w:p w:rsidR="008B7659" w:rsidRDefault="008B7659" w:rsidP="00DA771C">
      <w:pPr>
        <w:jc w:val="center"/>
        <w:rPr>
          <w:rFonts w:cs="Times New Roman"/>
          <w:szCs w:val="24"/>
        </w:rPr>
      </w:pPr>
    </w:p>
    <w:p w:rsidR="00DA771C" w:rsidRDefault="00DA771C" w:rsidP="00DA771C">
      <w:pPr>
        <w:jc w:val="center"/>
        <w:rPr>
          <w:rFonts w:cs="Times New Roman"/>
          <w:szCs w:val="24"/>
        </w:rPr>
      </w:pPr>
    </w:p>
    <w:p w:rsidR="00DA771C" w:rsidRDefault="00DA771C" w:rsidP="00DA771C">
      <w:pPr>
        <w:jc w:val="center"/>
        <w:rPr>
          <w:rFonts w:cs="Times New Roman"/>
          <w:szCs w:val="24"/>
        </w:rPr>
      </w:pPr>
    </w:p>
    <w:p w:rsidR="00DA771C" w:rsidRDefault="00DA771C" w:rsidP="00DA771C">
      <w:pPr>
        <w:jc w:val="center"/>
        <w:rPr>
          <w:rFonts w:cs="Times New Roman"/>
          <w:szCs w:val="24"/>
        </w:rPr>
      </w:pPr>
    </w:p>
    <w:p w:rsidR="00DA771C" w:rsidRDefault="00DA771C" w:rsidP="00DA771C">
      <w:pPr>
        <w:jc w:val="center"/>
        <w:rPr>
          <w:rFonts w:cs="Times New Roman"/>
          <w:szCs w:val="24"/>
        </w:rPr>
      </w:pPr>
      <w:r>
        <w:rPr>
          <w:rFonts w:cs="Times New Roman"/>
          <w:szCs w:val="24"/>
        </w:rPr>
        <w:t>Санкт-Петербург</w:t>
      </w:r>
    </w:p>
    <w:p w:rsidR="00DA771C" w:rsidRDefault="00DA771C" w:rsidP="00DA771C">
      <w:pPr>
        <w:jc w:val="center"/>
        <w:rPr>
          <w:rFonts w:cs="Times New Roman"/>
          <w:szCs w:val="24"/>
        </w:rPr>
      </w:pPr>
      <w:r>
        <w:rPr>
          <w:rFonts w:cs="Times New Roman"/>
          <w:szCs w:val="24"/>
        </w:rPr>
        <w:t>2015</w:t>
      </w:r>
    </w:p>
    <w:p w:rsidR="009C7565" w:rsidRDefault="009C7565" w:rsidP="009C7565">
      <w:pPr>
        <w:pStyle w:val="a3"/>
        <w:numPr>
          <w:ilvl w:val="0"/>
          <w:numId w:val="2"/>
        </w:numPr>
      </w:pPr>
      <w:r>
        <w:lastRenderedPageBreak/>
        <w:t xml:space="preserve">Цель </w:t>
      </w:r>
      <w:r w:rsidR="00A60CDE">
        <w:t>работы</w:t>
      </w:r>
    </w:p>
    <w:p w:rsidR="00D800F8" w:rsidRPr="005C4D22" w:rsidRDefault="003F1FCF" w:rsidP="008D05AC">
      <w:r>
        <w:t>Познакомить студентов с механизмом транзакций, возможностями ручного управления транзакциями, уровнями изоляции транзакций.</w:t>
      </w:r>
    </w:p>
    <w:p w:rsidR="00D800F8" w:rsidRPr="005C4D22" w:rsidRDefault="00D800F8" w:rsidP="00D800F8">
      <w:pPr>
        <w:pStyle w:val="a3"/>
        <w:numPr>
          <w:ilvl w:val="0"/>
          <w:numId w:val="2"/>
        </w:numPr>
        <w:rPr>
          <w:lang w:eastAsia="ru-RU"/>
        </w:rPr>
      </w:pPr>
      <w:r w:rsidRPr="00D800F8">
        <w:rPr>
          <w:lang w:eastAsia="ru-RU"/>
        </w:rPr>
        <w:t>Программа работы</w:t>
      </w:r>
    </w:p>
    <w:p w:rsidR="003F1FCF" w:rsidRPr="003F1FCF" w:rsidRDefault="003F1FCF" w:rsidP="003F1FCF">
      <w:pPr>
        <w:numPr>
          <w:ilvl w:val="0"/>
          <w:numId w:val="39"/>
        </w:numPr>
        <w:spacing w:before="100" w:beforeAutospacing="1" w:after="100" w:afterAutospacing="1"/>
        <w:rPr>
          <w:rFonts w:eastAsia="Times New Roman" w:cs="Times New Roman"/>
          <w:szCs w:val="24"/>
          <w:lang w:eastAsia="ru-RU"/>
        </w:rPr>
      </w:pPr>
      <w:r w:rsidRPr="003F1FCF">
        <w:rPr>
          <w:rFonts w:eastAsia="Times New Roman" w:cs="Times New Roman"/>
          <w:szCs w:val="24"/>
          <w:lang w:eastAsia="ru-RU"/>
        </w:rPr>
        <w:t xml:space="preserve">Изучить основные принципы работы транзакций. </w:t>
      </w:r>
    </w:p>
    <w:p w:rsidR="003F1FCF" w:rsidRPr="003F1FCF" w:rsidRDefault="003F1FCF" w:rsidP="003F1FCF">
      <w:pPr>
        <w:numPr>
          <w:ilvl w:val="0"/>
          <w:numId w:val="39"/>
        </w:numPr>
        <w:spacing w:before="100" w:beforeAutospacing="1" w:after="100" w:afterAutospacing="1"/>
        <w:rPr>
          <w:rFonts w:eastAsia="Times New Roman" w:cs="Times New Roman"/>
          <w:szCs w:val="24"/>
          <w:lang w:eastAsia="ru-RU"/>
        </w:rPr>
      </w:pPr>
      <w:r w:rsidRPr="003F1FCF">
        <w:rPr>
          <w:rFonts w:eastAsia="Times New Roman" w:cs="Times New Roman"/>
          <w:szCs w:val="24"/>
          <w:lang w:eastAsia="ru-RU"/>
        </w:rPr>
        <w:t xml:space="preserve">Провести эксперименты по запуску, подтверждению и откату транзакций. </w:t>
      </w:r>
    </w:p>
    <w:p w:rsidR="003F1FCF" w:rsidRPr="003F1FCF" w:rsidRDefault="003F1FCF" w:rsidP="003F1FCF">
      <w:pPr>
        <w:numPr>
          <w:ilvl w:val="0"/>
          <w:numId w:val="39"/>
        </w:numPr>
        <w:spacing w:before="100" w:beforeAutospacing="1" w:after="100" w:afterAutospacing="1"/>
        <w:rPr>
          <w:rFonts w:eastAsia="Times New Roman" w:cs="Times New Roman"/>
          <w:szCs w:val="24"/>
          <w:lang w:eastAsia="ru-RU"/>
        </w:rPr>
      </w:pPr>
      <w:r w:rsidRPr="003F1FCF">
        <w:rPr>
          <w:rFonts w:eastAsia="Times New Roman" w:cs="Times New Roman"/>
          <w:szCs w:val="24"/>
          <w:lang w:eastAsia="ru-RU"/>
        </w:rPr>
        <w:t xml:space="preserve">Разобраться с уровнями изоляции транзакций в Firebird. </w:t>
      </w:r>
    </w:p>
    <w:p w:rsidR="003F1FCF" w:rsidRPr="003F1FCF" w:rsidRDefault="003F1FCF" w:rsidP="003F1FCF">
      <w:pPr>
        <w:numPr>
          <w:ilvl w:val="0"/>
          <w:numId w:val="39"/>
        </w:numPr>
        <w:spacing w:before="100" w:beforeAutospacing="1" w:after="100" w:afterAutospacing="1"/>
        <w:rPr>
          <w:rFonts w:eastAsia="Times New Roman" w:cs="Times New Roman"/>
          <w:szCs w:val="24"/>
          <w:lang w:eastAsia="ru-RU"/>
        </w:rPr>
      </w:pPr>
      <w:r w:rsidRPr="003F1FCF">
        <w:rPr>
          <w:rFonts w:eastAsia="Times New Roman" w:cs="Times New Roman"/>
          <w:szCs w:val="24"/>
          <w:lang w:eastAsia="ru-RU"/>
        </w:rPr>
        <w:t xml:space="preserve">Спланировать и провести эксперименты, показывающие основные возможности транзакций с различным уровнем изоляции. </w:t>
      </w:r>
    </w:p>
    <w:p w:rsidR="003F1FCF" w:rsidRPr="003F1FCF" w:rsidRDefault="003F1FCF" w:rsidP="003F1FCF">
      <w:pPr>
        <w:numPr>
          <w:ilvl w:val="0"/>
          <w:numId w:val="39"/>
        </w:numPr>
        <w:spacing w:before="100" w:beforeAutospacing="1" w:after="100" w:afterAutospacing="1"/>
        <w:rPr>
          <w:rFonts w:eastAsia="Times New Roman" w:cs="Times New Roman"/>
          <w:szCs w:val="24"/>
          <w:lang w:eastAsia="ru-RU"/>
        </w:rPr>
      </w:pPr>
      <w:r w:rsidRPr="003F1FCF">
        <w:rPr>
          <w:rFonts w:eastAsia="Times New Roman" w:cs="Times New Roman"/>
          <w:szCs w:val="24"/>
          <w:lang w:eastAsia="ru-RU"/>
        </w:rPr>
        <w:t xml:space="preserve">Продемонстрировать результаты преподавателю, ответить на контрольные вопросы. </w:t>
      </w:r>
    </w:p>
    <w:p w:rsidR="005C4D22" w:rsidRPr="008D05AC" w:rsidRDefault="005C4D22" w:rsidP="005C4D22">
      <w:pPr>
        <w:pStyle w:val="a3"/>
        <w:numPr>
          <w:ilvl w:val="0"/>
          <w:numId w:val="2"/>
        </w:numPr>
        <w:rPr>
          <w:lang w:val="en-US" w:eastAsia="ru-RU"/>
        </w:rPr>
      </w:pPr>
      <w:r>
        <w:rPr>
          <w:lang w:eastAsia="ru-RU"/>
        </w:rPr>
        <w:t>Ход работы</w:t>
      </w:r>
    </w:p>
    <w:p w:rsidR="009C4DEB" w:rsidRDefault="003F1FCF" w:rsidP="003F1FCF">
      <w:pPr>
        <w:pStyle w:val="a5"/>
        <w:numPr>
          <w:ilvl w:val="0"/>
          <w:numId w:val="37"/>
        </w:numPr>
        <w:rPr>
          <w:lang w:eastAsia="ru-RU"/>
        </w:rPr>
      </w:pPr>
      <w:r>
        <w:rPr>
          <w:lang w:eastAsia="ru-RU"/>
        </w:rPr>
        <w:t>Изучены основные принципы работы транзакций.</w:t>
      </w:r>
    </w:p>
    <w:p w:rsidR="009C4DEB" w:rsidRPr="003F1FCF" w:rsidRDefault="009C4DEB" w:rsidP="009C4DEB">
      <w:pPr>
        <w:numPr>
          <w:ilvl w:val="0"/>
          <w:numId w:val="37"/>
        </w:numPr>
        <w:spacing w:before="100" w:beforeAutospacing="1" w:after="100" w:afterAutospacing="1"/>
        <w:rPr>
          <w:rFonts w:eastAsia="Times New Roman" w:cs="Times New Roman"/>
          <w:szCs w:val="24"/>
          <w:lang w:eastAsia="ru-RU"/>
        </w:rPr>
      </w:pPr>
      <w:r>
        <w:rPr>
          <w:rFonts w:eastAsia="Times New Roman" w:cs="Times New Roman"/>
          <w:szCs w:val="24"/>
          <w:lang w:eastAsia="ru-RU"/>
        </w:rPr>
        <w:t>Э</w:t>
      </w:r>
      <w:r w:rsidRPr="003F1FCF">
        <w:rPr>
          <w:rFonts w:eastAsia="Times New Roman" w:cs="Times New Roman"/>
          <w:szCs w:val="24"/>
          <w:lang w:eastAsia="ru-RU"/>
        </w:rPr>
        <w:t xml:space="preserve">ксперименты по запуску, подтверждению и откату транзакций. </w:t>
      </w:r>
    </w:p>
    <w:tbl>
      <w:tblPr>
        <w:tblStyle w:val="ac"/>
        <w:tblW w:w="0" w:type="auto"/>
        <w:tblInd w:w="927" w:type="dxa"/>
        <w:tblLook w:val="04A0"/>
      </w:tblPr>
      <w:tblGrid>
        <w:gridCol w:w="8644"/>
      </w:tblGrid>
      <w:tr w:rsidR="00A2607D" w:rsidTr="00696F17">
        <w:trPr>
          <w:trHeight w:val="9327"/>
        </w:trPr>
        <w:tc>
          <w:tcPr>
            <w:tcW w:w="9571" w:type="dxa"/>
          </w:tcPr>
          <w:p w:rsidR="00696F17" w:rsidRPr="00696F17" w:rsidRDefault="00696F17" w:rsidP="00696F17">
            <w:pPr>
              <w:pStyle w:val="a5"/>
              <w:ind w:firstLine="0"/>
              <w:rPr>
                <w:sz w:val="16"/>
                <w:szCs w:val="16"/>
                <w:lang w:val="en-US" w:eastAsia="ru-RU"/>
              </w:rPr>
            </w:pPr>
            <w:r w:rsidRPr="00696F17">
              <w:rPr>
                <w:sz w:val="16"/>
                <w:szCs w:val="16"/>
                <w:lang w:val="en-US" w:eastAsia="ru-RU"/>
              </w:rPr>
              <w:t>SQL&gt; select *from for_trans;</w:t>
            </w:r>
          </w:p>
          <w:p w:rsidR="00696F17" w:rsidRPr="00696F17" w:rsidRDefault="00696F17" w:rsidP="00696F17">
            <w:pPr>
              <w:pStyle w:val="a5"/>
              <w:ind w:firstLine="0"/>
              <w:rPr>
                <w:sz w:val="16"/>
                <w:szCs w:val="16"/>
                <w:lang w:val="en-US" w:eastAsia="ru-RU"/>
              </w:rPr>
            </w:pPr>
          </w:p>
          <w:p w:rsidR="00696F17" w:rsidRPr="00696F17" w:rsidRDefault="00696F17" w:rsidP="00696F17">
            <w:pPr>
              <w:pStyle w:val="a5"/>
              <w:ind w:firstLine="0"/>
              <w:rPr>
                <w:sz w:val="16"/>
                <w:szCs w:val="16"/>
                <w:lang w:val="en-US" w:eastAsia="ru-RU"/>
              </w:rPr>
            </w:pPr>
            <w:r w:rsidRPr="00696F17">
              <w:rPr>
                <w:sz w:val="16"/>
                <w:szCs w:val="16"/>
                <w:lang w:val="en-US" w:eastAsia="ru-RU"/>
              </w:rPr>
              <w:t xml:space="preserve">          ID FRYKT                        CENA</w:t>
            </w:r>
          </w:p>
          <w:p w:rsidR="00696F17" w:rsidRPr="00696F17" w:rsidRDefault="00696F17" w:rsidP="00696F17">
            <w:pPr>
              <w:pStyle w:val="a5"/>
              <w:ind w:firstLine="0"/>
              <w:rPr>
                <w:sz w:val="16"/>
                <w:szCs w:val="16"/>
                <w:lang w:val="en-US" w:eastAsia="ru-RU"/>
              </w:rPr>
            </w:pPr>
            <w:r w:rsidRPr="00696F17">
              <w:rPr>
                <w:sz w:val="16"/>
                <w:szCs w:val="16"/>
                <w:lang w:val="en-US" w:eastAsia="ru-RU"/>
              </w:rPr>
              <w:t>============ ==================== ============</w:t>
            </w:r>
          </w:p>
          <w:p w:rsidR="00696F17" w:rsidRPr="00696F17" w:rsidRDefault="00696F17" w:rsidP="00696F17">
            <w:pPr>
              <w:pStyle w:val="a5"/>
              <w:ind w:firstLine="0"/>
              <w:rPr>
                <w:sz w:val="16"/>
                <w:szCs w:val="16"/>
                <w:lang w:val="en-US" w:eastAsia="ru-RU"/>
              </w:rPr>
            </w:pPr>
            <w:r w:rsidRPr="00696F17">
              <w:rPr>
                <w:sz w:val="16"/>
                <w:szCs w:val="16"/>
                <w:lang w:val="en-US" w:eastAsia="ru-RU"/>
              </w:rPr>
              <w:t xml:space="preserve">           3 apple                          45</w:t>
            </w:r>
          </w:p>
          <w:p w:rsidR="00696F17" w:rsidRPr="00696F17" w:rsidRDefault="00696F17" w:rsidP="00696F17">
            <w:pPr>
              <w:pStyle w:val="a5"/>
              <w:ind w:firstLine="0"/>
              <w:rPr>
                <w:sz w:val="16"/>
                <w:szCs w:val="16"/>
                <w:lang w:val="en-US" w:eastAsia="ru-RU"/>
              </w:rPr>
            </w:pPr>
            <w:r w:rsidRPr="00696F17">
              <w:rPr>
                <w:sz w:val="16"/>
                <w:szCs w:val="16"/>
                <w:lang w:val="en-US" w:eastAsia="ru-RU"/>
              </w:rPr>
              <w:t xml:space="preserve">           2 banana                         86</w:t>
            </w:r>
          </w:p>
          <w:p w:rsidR="00696F17" w:rsidRPr="00696F17" w:rsidRDefault="00696F17" w:rsidP="00696F17">
            <w:pPr>
              <w:pStyle w:val="a5"/>
              <w:ind w:firstLine="0"/>
              <w:rPr>
                <w:sz w:val="16"/>
                <w:szCs w:val="16"/>
                <w:lang w:val="en-US" w:eastAsia="ru-RU"/>
              </w:rPr>
            </w:pPr>
            <w:r w:rsidRPr="00696F17">
              <w:rPr>
                <w:sz w:val="16"/>
                <w:szCs w:val="16"/>
                <w:lang w:val="en-US" w:eastAsia="ru-RU"/>
              </w:rPr>
              <w:t xml:space="preserve">           1 arbyz                         108</w:t>
            </w:r>
          </w:p>
          <w:p w:rsidR="00696F17" w:rsidRPr="00696F17" w:rsidRDefault="00696F17" w:rsidP="00696F17">
            <w:pPr>
              <w:pStyle w:val="a5"/>
              <w:ind w:firstLine="0"/>
              <w:rPr>
                <w:sz w:val="16"/>
                <w:szCs w:val="16"/>
                <w:lang w:val="en-US" w:eastAsia="ru-RU"/>
              </w:rPr>
            </w:pPr>
          </w:p>
          <w:p w:rsidR="00696F17" w:rsidRPr="00696F17" w:rsidRDefault="00696F17" w:rsidP="00696F17">
            <w:pPr>
              <w:pStyle w:val="a5"/>
              <w:ind w:firstLine="0"/>
              <w:rPr>
                <w:sz w:val="16"/>
                <w:szCs w:val="16"/>
                <w:lang w:val="en-US" w:eastAsia="ru-RU"/>
              </w:rPr>
            </w:pPr>
            <w:r w:rsidRPr="00696F17">
              <w:rPr>
                <w:sz w:val="16"/>
                <w:szCs w:val="16"/>
                <w:lang w:val="en-US" w:eastAsia="ru-RU"/>
              </w:rPr>
              <w:t>SQL&gt; commit;</w:t>
            </w:r>
          </w:p>
          <w:p w:rsidR="00696F17" w:rsidRPr="00696F17" w:rsidRDefault="00696F17" w:rsidP="00696F17">
            <w:pPr>
              <w:pStyle w:val="a5"/>
              <w:ind w:firstLine="0"/>
              <w:rPr>
                <w:sz w:val="16"/>
                <w:szCs w:val="16"/>
                <w:lang w:val="en-US" w:eastAsia="ru-RU"/>
              </w:rPr>
            </w:pPr>
            <w:r w:rsidRPr="00696F17">
              <w:rPr>
                <w:sz w:val="16"/>
                <w:szCs w:val="16"/>
                <w:lang w:val="en-US" w:eastAsia="ru-RU"/>
              </w:rPr>
              <w:t>SQL&gt; insert into for_trans values(4,'grysha',56</w:t>
            </w:r>
          </w:p>
          <w:p w:rsidR="00696F17" w:rsidRPr="00696F17" w:rsidRDefault="00696F17" w:rsidP="00696F17">
            <w:pPr>
              <w:pStyle w:val="a5"/>
              <w:ind w:firstLine="0"/>
              <w:rPr>
                <w:sz w:val="16"/>
                <w:szCs w:val="16"/>
                <w:lang w:val="en-US" w:eastAsia="ru-RU"/>
              </w:rPr>
            </w:pPr>
            <w:r w:rsidRPr="00696F17">
              <w:rPr>
                <w:sz w:val="16"/>
                <w:szCs w:val="16"/>
                <w:lang w:val="en-US" w:eastAsia="ru-RU"/>
              </w:rPr>
              <w:t>SQL&gt; savepoint x;</w:t>
            </w:r>
          </w:p>
          <w:p w:rsidR="00696F17" w:rsidRPr="00696F17" w:rsidRDefault="00696F17" w:rsidP="00696F17">
            <w:pPr>
              <w:pStyle w:val="a5"/>
              <w:ind w:firstLine="0"/>
              <w:rPr>
                <w:sz w:val="16"/>
                <w:szCs w:val="16"/>
                <w:lang w:val="en-US" w:eastAsia="ru-RU"/>
              </w:rPr>
            </w:pPr>
            <w:r w:rsidRPr="00696F17">
              <w:rPr>
                <w:sz w:val="16"/>
                <w:szCs w:val="16"/>
                <w:lang w:val="en-US" w:eastAsia="ru-RU"/>
              </w:rPr>
              <w:t>SQL&gt; delete from for_trans where id = 4;</w:t>
            </w:r>
          </w:p>
          <w:p w:rsidR="00696F17" w:rsidRPr="00696F17" w:rsidRDefault="00696F17" w:rsidP="00696F17">
            <w:pPr>
              <w:pStyle w:val="a5"/>
              <w:ind w:firstLine="0"/>
              <w:rPr>
                <w:sz w:val="16"/>
                <w:szCs w:val="16"/>
                <w:lang w:val="en-US" w:eastAsia="ru-RU"/>
              </w:rPr>
            </w:pPr>
            <w:r w:rsidRPr="00696F17">
              <w:rPr>
                <w:sz w:val="16"/>
                <w:szCs w:val="16"/>
                <w:lang w:val="en-US" w:eastAsia="ru-RU"/>
              </w:rPr>
              <w:t>SQL&gt; select *from for_trans;</w:t>
            </w:r>
          </w:p>
          <w:p w:rsidR="00696F17" w:rsidRPr="00696F17" w:rsidRDefault="00696F17" w:rsidP="00696F17">
            <w:pPr>
              <w:pStyle w:val="a5"/>
              <w:ind w:firstLine="0"/>
              <w:rPr>
                <w:sz w:val="16"/>
                <w:szCs w:val="16"/>
                <w:lang w:val="en-US" w:eastAsia="ru-RU"/>
              </w:rPr>
            </w:pPr>
          </w:p>
          <w:p w:rsidR="00696F17" w:rsidRPr="00696F17" w:rsidRDefault="00696F17" w:rsidP="00696F17">
            <w:pPr>
              <w:pStyle w:val="a5"/>
              <w:ind w:firstLine="0"/>
              <w:rPr>
                <w:sz w:val="16"/>
                <w:szCs w:val="16"/>
                <w:lang w:val="en-US" w:eastAsia="ru-RU"/>
              </w:rPr>
            </w:pPr>
            <w:r w:rsidRPr="00696F17">
              <w:rPr>
                <w:sz w:val="16"/>
                <w:szCs w:val="16"/>
                <w:lang w:val="en-US" w:eastAsia="ru-RU"/>
              </w:rPr>
              <w:t xml:space="preserve">          ID FRYKT                        CENA</w:t>
            </w:r>
          </w:p>
          <w:p w:rsidR="00696F17" w:rsidRPr="00696F17" w:rsidRDefault="00696F17" w:rsidP="00696F17">
            <w:pPr>
              <w:pStyle w:val="a5"/>
              <w:ind w:firstLine="0"/>
              <w:rPr>
                <w:sz w:val="16"/>
                <w:szCs w:val="16"/>
                <w:lang w:val="en-US" w:eastAsia="ru-RU"/>
              </w:rPr>
            </w:pPr>
            <w:r w:rsidRPr="00696F17">
              <w:rPr>
                <w:sz w:val="16"/>
                <w:szCs w:val="16"/>
                <w:lang w:val="en-US" w:eastAsia="ru-RU"/>
              </w:rPr>
              <w:t>============ ==================== ============</w:t>
            </w:r>
          </w:p>
          <w:p w:rsidR="00696F17" w:rsidRPr="00696F17" w:rsidRDefault="00696F17" w:rsidP="00696F17">
            <w:pPr>
              <w:pStyle w:val="a5"/>
              <w:ind w:firstLine="0"/>
              <w:rPr>
                <w:sz w:val="16"/>
                <w:szCs w:val="16"/>
                <w:lang w:val="en-US" w:eastAsia="ru-RU"/>
              </w:rPr>
            </w:pPr>
            <w:r w:rsidRPr="00696F17">
              <w:rPr>
                <w:sz w:val="16"/>
                <w:szCs w:val="16"/>
                <w:lang w:val="en-US" w:eastAsia="ru-RU"/>
              </w:rPr>
              <w:t xml:space="preserve">           3 apple                          45</w:t>
            </w:r>
          </w:p>
          <w:p w:rsidR="00696F17" w:rsidRPr="00696F17" w:rsidRDefault="00696F17" w:rsidP="00696F17">
            <w:pPr>
              <w:pStyle w:val="a5"/>
              <w:ind w:firstLine="0"/>
              <w:rPr>
                <w:sz w:val="16"/>
                <w:szCs w:val="16"/>
                <w:lang w:val="en-US" w:eastAsia="ru-RU"/>
              </w:rPr>
            </w:pPr>
            <w:r w:rsidRPr="00696F17">
              <w:rPr>
                <w:sz w:val="16"/>
                <w:szCs w:val="16"/>
                <w:lang w:val="en-US" w:eastAsia="ru-RU"/>
              </w:rPr>
              <w:t xml:space="preserve">           2 banana                         86</w:t>
            </w:r>
          </w:p>
          <w:p w:rsidR="00696F17" w:rsidRPr="00696F17" w:rsidRDefault="00696F17" w:rsidP="00696F17">
            <w:pPr>
              <w:pStyle w:val="a5"/>
              <w:ind w:firstLine="0"/>
              <w:rPr>
                <w:sz w:val="16"/>
                <w:szCs w:val="16"/>
                <w:lang w:val="en-US" w:eastAsia="ru-RU"/>
              </w:rPr>
            </w:pPr>
            <w:r w:rsidRPr="00696F17">
              <w:rPr>
                <w:sz w:val="16"/>
                <w:szCs w:val="16"/>
                <w:lang w:val="en-US" w:eastAsia="ru-RU"/>
              </w:rPr>
              <w:t xml:space="preserve">           1 arbyz                         108</w:t>
            </w:r>
          </w:p>
          <w:p w:rsidR="00696F17" w:rsidRPr="00696F17" w:rsidRDefault="00696F17" w:rsidP="00696F17">
            <w:pPr>
              <w:pStyle w:val="a5"/>
              <w:ind w:firstLine="0"/>
              <w:rPr>
                <w:sz w:val="16"/>
                <w:szCs w:val="16"/>
                <w:lang w:val="en-US" w:eastAsia="ru-RU"/>
              </w:rPr>
            </w:pPr>
          </w:p>
          <w:p w:rsidR="00696F17" w:rsidRPr="00696F17" w:rsidRDefault="00696F17" w:rsidP="00696F17">
            <w:pPr>
              <w:pStyle w:val="a5"/>
              <w:ind w:firstLine="0"/>
              <w:rPr>
                <w:sz w:val="16"/>
                <w:szCs w:val="16"/>
                <w:lang w:val="en-US" w:eastAsia="ru-RU"/>
              </w:rPr>
            </w:pPr>
            <w:r w:rsidRPr="00696F17">
              <w:rPr>
                <w:sz w:val="16"/>
                <w:szCs w:val="16"/>
                <w:lang w:val="en-US" w:eastAsia="ru-RU"/>
              </w:rPr>
              <w:t>SQL&gt; rollback to x;</w:t>
            </w:r>
          </w:p>
          <w:p w:rsidR="00696F17" w:rsidRPr="00696F17" w:rsidRDefault="00696F17" w:rsidP="00696F17">
            <w:pPr>
              <w:pStyle w:val="a5"/>
              <w:ind w:firstLine="0"/>
              <w:rPr>
                <w:sz w:val="16"/>
                <w:szCs w:val="16"/>
                <w:lang w:val="en-US" w:eastAsia="ru-RU"/>
              </w:rPr>
            </w:pPr>
            <w:r w:rsidRPr="00696F17">
              <w:rPr>
                <w:sz w:val="16"/>
                <w:szCs w:val="16"/>
                <w:lang w:val="en-US" w:eastAsia="ru-RU"/>
              </w:rPr>
              <w:t>SQL&gt; select *from for_trans;</w:t>
            </w:r>
          </w:p>
          <w:p w:rsidR="00696F17" w:rsidRPr="00696F17" w:rsidRDefault="00696F17" w:rsidP="00696F17">
            <w:pPr>
              <w:pStyle w:val="a5"/>
              <w:ind w:firstLine="0"/>
              <w:rPr>
                <w:sz w:val="16"/>
                <w:szCs w:val="16"/>
                <w:lang w:val="en-US" w:eastAsia="ru-RU"/>
              </w:rPr>
            </w:pPr>
          </w:p>
          <w:p w:rsidR="00696F17" w:rsidRPr="00696F17" w:rsidRDefault="00696F17" w:rsidP="00696F17">
            <w:pPr>
              <w:pStyle w:val="a5"/>
              <w:ind w:firstLine="0"/>
              <w:rPr>
                <w:sz w:val="16"/>
                <w:szCs w:val="16"/>
                <w:lang w:val="en-US" w:eastAsia="ru-RU"/>
              </w:rPr>
            </w:pPr>
            <w:r w:rsidRPr="00696F17">
              <w:rPr>
                <w:sz w:val="16"/>
                <w:szCs w:val="16"/>
                <w:lang w:val="en-US" w:eastAsia="ru-RU"/>
              </w:rPr>
              <w:t xml:space="preserve">          ID FRYKT                        CENA</w:t>
            </w:r>
          </w:p>
          <w:p w:rsidR="00696F17" w:rsidRPr="00696F17" w:rsidRDefault="00696F17" w:rsidP="00696F17">
            <w:pPr>
              <w:pStyle w:val="a5"/>
              <w:ind w:firstLine="0"/>
              <w:rPr>
                <w:sz w:val="16"/>
                <w:szCs w:val="16"/>
                <w:lang w:val="en-US" w:eastAsia="ru-RU"/>
              </w:rPr>
            </w:pPr>
            <w:r w:rsidRPr="00696F17">
              <w:rPr>
                <w:sz w:val="16"/>
                <w:szCs w:val="16"/>
                <w:lang w:val="en-US" w:eastAsia="ru-RU"/>
              </w:rPr>
              <w:t>============ ==================== ============</w:t>
            </w:r>
          </w:p>
          <w:p w:rsidR="00696F17" w:rsidRPr="00696F17" w:rsidRDefault="00696F17" w:rsidP="00696F17">
            <w:pPr>
              <w:pStyle w:val="a5"/>
              <w:ind w:firstLine="0"/>
              <w:rPr>
                <w:sz w:val="16"/>
                <w:szCs w:val="16"/>
                <w:lang w:val="en-US" w:eastAsia="ru-RU"/>
              </w:rPr>
            </w:pPr>
            <w:r w:rsidRPr="00696F17">
              <w:rPr>
                <w:sz w:val="16"/>
                <w:szCs w:val="16"/>
                <w:lang w:val="en-US" w:eastAsia="ru-RU"/>
              </w:rPr>
              <w:t xml:space="preserve">           3 apple                          45</w:t>
            </w:r>
          </w:p>
          <w:p w:rsidR="00696F17" w:rsidRPr="00696F17" w:rsidRDefault="00696F17" w:rsidP="00696F17">
            <w:pPr>
              <w:pStyle w:val="a5"/>
              <w:ind w:firstLine="0"/>
              <w:rPr>
                <w:sz w:val="16"/>
                <w:szCs w:val="16"/>
                <w:lang w:val="en-US" w:eastAsia="ru-RU"/>
              </w:rPr>
            </w:pPr>
            <w:r w:rsidRPr="00696F17">
              <w:rPr>
                <w:sz w:val="16"/>
                <w:szCs w:val="16"/>
                <w:lang w:val="en-US" w:eastAsia="ru-RU"/>
              </w:rPr>
              <w:t xml:space="preserve">           2 banana                         86</w:t>
            </w:r>
          </w:p>
          <w:p w:rsidR="00696F17" w:rsidRPr="00696F17" w:rsidRDefault="00696F17" w:rsidP="00696F17">
            <w:pPr>
              <w:pStyle w:val="a5"/>
              <w:ind w:firstLine="0"/>
              <w:rPr>
                <w:sz w:val="16"/>
                <w:szCs w:val="16"/>
                <w:lang w:val="en-US" w:eastAsia="ru-RU"/>
              </w:rPr>
            </w:pPr>
            <w:r w:rsidRPr="00696F17">
              <w:rPr>
                <w:sz w:val="16"/>
                <w:szCs w:val="16"/>
                <w:lang w:val="en-US" w:eastAsia="ru-RU"/>
              </w:rPr>
              <w:t xml:space="preserve">           1 arbyz                         108</w:t>
            </w:r>
          </w:p>
          <w:p w:rsidR="00696F17" w:rsidRPr="00696F17" w:rsidRDefault="00696F17" w:rsidP="00696F17">
            <w:pPr>
              <w:pStyle w:val="a5"/>
              <w:ind w:firstLine="0"/>
              <w:rPr>
                <w:sz w:val="16"/>
                <w:szCs w:val="16"/>
                <w:lang w:val="en-US" w:eastAsia="ru-RU"/>
              </w:rPr>
            </w:pPr>
            <w:r w:rsidRPr="00696F17">
              <w:rPr>
                <w:sz w:val="16"/>
                <w:szCs w:val="16"/>
                <w:lang w:val="en-US" w:eastAsia="ru-RU"/>
              </w:rPr>
              <w:t xml:space="preserve">           4 grysha                         56</w:t>
            </w:r>
          </w:p>
          <w:p w:rsidR="00696F17" w:rsidRPr="00696F17" w:rsidRDefault="00696F17" w:rsidP="00696F17">
            <w:pPr>
              <w:pStyle w:val="a5"/>
              <w:ind w:firstLine="0"/>
              <w:rPr>
                <w:sz w:val="16"/>
                <w:szCs w:val="16"/>
                <w:lang w:val="en-US" w:eastAsia="ru-RU"/>
              </w:rPr>
            </w:pPr>
          </w:p>
          <w:p w:rsidR="00696F17" w:rsidRPr="00696F17" w:rsidRDefault="00696F17" w:rsidP="00696F17">
            <w:pPr>
              <w:pStyle w:val="a5"/>
              <w:ind w:firstLine="0"/>
              <w:rPr>
                <w:sz w:val="16"/>
                <w:szCs w:val="16"/>
                <w:lang w:val="en-US" w:eastAsia="ru-RU"/>
              </w:rPr>
            </w:pPr>
            <w:r w:rsidRPr="00696F17">
              <w:rPr>
                <w:sz w:val="16"/>
                <w:szCs w:val="16"/>
                <w:lang w:val="en-US" w:eastAsia="ru-RU"/>
              </w:rPr>
              <w:t>SQL&gt; rollback;</w:t>
            </w:r>
          </w:p>
          <w:p w:rsidR="00696F17" w:rsidRPr="00696F17" w:rsidRDefault="00696F17" w:rsidP="00696F17">
            <w:pPr>
              <w:pStyle w:val="a5"/>
              <w:ind w:firstLine="0"/>
              <w:rPr>
                <w:sz w:val="16"/>
                <w:szCs w:val="16"/>
                <w:lang w:val="en-US" w:eastAsia="ru-RU"/>
              </w:rPr>
            </w:pPr>
            <w:r w:rsidRPr="00696F17">
              <w:rPr>
                <w:sz w:val="16"/>
                <w:szCs w:val="16"/>
                <w:lang w:val="en-US" w:eastAsia="ru-RU"/>
              </w:rPr>
              <w:t>SQL&gt; select *from for_trans;</w:t>
            </w:r>
          </w:p>
          <w:p w:rsidR="00696F17" w:rsidRPr="00696F17" w:rsidRDefault="00696F17" w:rsidP="00696F17">
            <w:pPr>
              <w:pStyle w:val="a5"/>
              <w:ind w:firstLine="0"/>
              <w:rPr>
                <w:sz w:val="16"/>
                <w:szCs w:val="16"/>
                <w:lang w:val="en-US" w:eastAsia="ru-RU"/>
              </w:rPr>
            </w:pPr>
          </w:p>
          <w:p w:rsidR="00696F17" w:rsidRPr="00696F17" w:rsidRDefault="00696F17" w:rsidP="00696F17">
            <w:pPr>
              <w:pStyle w:val="a5"/>
              <w:ind w:firstLine="0"/>
              <w:rPr>
                <w:sz w:val="16"/>
                <w:szCs w:val="16"/>
                <w:lang w:val="en-US" w:eastAsia="ru-RU"/>
              </w:rPr>
            </w:pPr>
            <w:r w:rsidRPr="00696F17">
              <w:rPr>
                <w:sz w:val="16"/>
                <w:szCs w:val="16"/>
                <w:lang w:val="en-US" w:eastAsia="ru-RU"/>
              </w:rPr>
              <w:t xml:space="preserve">          ID FRYKT                        CENA</w:t>
            </w:r>
          </w:p>
          <w:p w:rsidR="00696F17" w:rsidRPr="00696F17" w:rsidRDefault="00696F17" w:rsidP="00696F17">
            <w:pPr>
              <w:pStyle w:val="a5"/>
              <w:ind w:firstLine="0"/>
              <w:rPr>
                <w:sz w:val="16"/>
                <w:szCs w:val="16"/>
                <w:lang w:val="en-US" w:eastAsia="ru-RU"/>
              </w:rPr>
            </w:pPr>
            <w:r w:rsidRPr="00696F17">
              <w:rPr>
                <w:sz w:val="16"/>
                <w:szCs w:val="16"/>
                <w:lang w:val="en-US" w:eastAsia="ru-RU"/>
              </w:rPr>
              <w:t>============ ==================== ============</w:t>
            </w:r>
          </w:p>
          <w:p w:rsidR="00696F17" w:rsidRPr="00696F17" w:rsidRDefault="00696F17" w:rsidP="00696F17">
            <w:pPr>
              <w:pStyle w:val="a5"/>
              <w:ind w:firstLine="0"/>
              <w:rPr>
                <w:sz w:val="16"/>
                <w:szCs w:val="16"/>
                <w:lang w:val="en-US" w:eastAsia="ru-RU"/>
              </w:rPr>
            </w:pPr>
            <w:r w:rsidRPr="00696F17">
              <w:rPr>
                <w:sz w:val="16"/>
                <w:szCs w:val="16"/>
                <w:lang w:val="en-US" w:eastAsia="ru-RU"/>
              </w:rPr>
              <w:t xml:space="preserve">           3 apple                          45</w:t>
            </w:r>
          </w:p>
          <w:p w:rsidR="00696F17" w:rsidRPr="00696F17" w:rsidRDefault="00696F17" w:rsidP="00696F17">
            <w:pPr>
              <w:pStyle w:val="a5"/>
              <w:ind w:firstLine="0"/>
              <w:rPr>
                <w:sz w:val="16"/>
                <w:szCs w:val="16"/>
                <w:lang w:val="en-US" w:eastAsia="ru-RU"/>
              </w:rPr>
            </w:pPr>
            <w:r w:rsidRPr="00696F17">
              <w:rPr>
                <w:sz w:val="16"/>
                <w:szCs w:val="16"/>
                <w:lang w:val="en-US" w:eastAsia="ru-RU"/>
              </w:rPr>
              <w:t xml:space="preserve">           2 banana                         86</w:t>
            </w:r>
          </w:p>
          <w:p w:rsidR="00A2607D" w:rsidRDefault="00696F17" w:rsidP="00696F17">
            <w:pPr>
              <w:pStyle w:val="a5"/>
              <w:ind w:firstLine="0"/>
              <w:rPr>
                <w:sz w:val="16"/>
                <w:szCs w:val="16"/>
                <w:lang w:eastAsia="ru-RU"/>
              </w:rPr>
            </w:pPr>
            <w:r w:rsidRPr="00696F17">
              <w:rPr>
                <w:sz w:val="16"/>
                <w:szCs w:val="16"/>
                <w:lang w:val="en-US" w:eastAsia="ru-RU"/>
              </w:rPr>
              <w:t xml:space="preserve">           </w:t>
            </w:r>
            <w:r w:rsidRPr="00696F17">
              <w:rPr>
                <w:sz w:val="16"/>
                <w:szCs w:val="16"/>
                <w:lang w:eastAsia="ru-RU"/>
              </w:rPr>
              <w:t>1 arbyz                         108</w:t>
            </w:r>
          </w:p>
        </w:tc>
      </w:tr>
    </w:tbl>
    <w:p w:rsidR="00114F16" w:rsidRDefault="00A2607D" w:rsidP="00A2607D">
      <w:pPr>
        <w:rPr>
          <w:lang w:eastAsia="ru-RU"/>
        </w:rPr>
      </w:pPr>
      <w:r>
        <w:rPr>
          <w:lang w:eastAsia="ru-RU"/>
        </w:rPr>
        <w:lastRenderedPageBreak/>
        <w:t>В данном эксперименте в уже существующую базу данных была добавлена строка и после этого создана точка сохранения.</w:t>
      </w:r>
    </w:p>
    <w:p w:rsidR="00A2607D" w:rsidRDefault="00A2607D" w:rsidP="00A2607D">
      <w:pPr>
        <w:rPr>
          <w:lang w:eastAsia="ru-RU"/>
        </w:rPr>
      </w:pPr>
      <w:r>
        <w:rPr>
          <w:lang w:eastAsia="ru-RU"/>
        </w:rPr>
        <w:t xml:space="preserve"> После этого созданная строка была удалена.</w:t>
      </w:r>
    </w:p>
    <w:p w:rsidR="00A2607D" w:rsidRDefault="00A2607D" w:rsidP="00A2607D">
      <w:pPr>
        <w:rPr>
          <w:lang w:eastAsia="ru-RU"/>
        </w:rPr>
      </w:pPr>
      <w:r>
        <w:rPr>
          <w:lang w:eastAsia="ru-RU"/>
        </w:rPr>
        <w:t xml:space="preserve">Вернувшись к точке восстановления мы снова увидели удаленную строку. А после использования </w:t>
      </w:r>
      <w:r>
        <w:rPr>
          <w:lang w:val="en-US" w:eastAsia="ru-RU"/>
        </w:rPr>
        <w:t>rollback</w:t>
      </w:r>
      <w:r w:rsidRPr="00A2607D">
        <w:rPr>
          <w:lang w:eastAsia="ru-RU"/>
        </w:rPr>
        <w:t xml:space="preserve">; </w:t>
      </w:r>
      <w:r>
        <w:rPr>
          <w:lang w:eastAsia="ru-RU"/>
        </w:rPr>
        <w:t>произошел откат к моменту, когда эта строка еще не была создана.</w:t>
      </w:r>
    </w:p>
    <w:p w:rsidR="00A2607D" w:rsidRPr="00A2607D" w:rsidRDefault="00A2607D" w:rsidP="00A2607D">
      <w:pPr>
        <w:pStyle w:val="a5"/>
        <w:numPr>
          <w:ilvl w:val="0"/>
          <w:numId w:val="37"/>
        </w:numPr>
        <w:rPr>
          <w:lang w:eastAsia="ru-RU"/>
        </w:rPr>
      </w:pPr>
      <w:r>
        <w:rPr>
          <w:lang w:eastAsia="ru-RU"/>
        </w:rPr>
        <w:t xml:space="preserve">Были изучены уровни изоляции по официальной документации </w:t>
      </w:r>
      <w:r>
        <w:rPr>
          <w:lang w:val="en-US" w:eastAsia="ru-RU"/>
        </w:rPr>
        <w:t>firebird</w:t>
      </w:r>
      <w:r w:rsidRPr="00A2607D">
        <w:rPr>
          <w:lang w:eastAsia="ru-RU"/>
        </w:rPr>
        <w:t>.</w:t>
      </w:r>
    </w:p>
    <w:p w:rsidR="00A2607D" w:rsidRDefault="00A2607D" w:rsidP="00A2607D">
      <w:pPr>
        <w:pStyle w:val="a5"/>
        <w:numPr>
          <w:ilvl w:val="0"/>
          <w:numId w:val="37"/>
        </w:numPr>
        <w:rPr>
          <w:lang w:eastAsia="ru-RU"/>
        </w:rPr>
      </w:pPr>
      <w:r>
        <w:rPr>
          <w:lang w:eastAsia="ru-RU"/>
        </w:rPr>
        <w:t>Эксперименты с разными уровнями изоляции:</w:t>
      </w:r>
    </w:p>
    <w:p w:rsidR="00A2607D" w:rsidRDefault="0082233A" w:rsidP="0082233A">
      <w:pPr>
        <w:rPr>
          <w:lang w:eastAsia="ru-RU"/>
        </w:rPr>
      </w:pPr>
      <w:r>
        <w:rPr>
          <w:lang w:eastAsia="ru-RU"/>
        </w:rPr>
        <w:t>Уровень изолированности определяет, как транзакции будут взаимодействовать с другой транзакцией, которая хочет подтвердить изменения.</w:t>
      </w:r>
    </w:p>
    <w:p w:rsidR="00A2607D" w:rsidRPr="008B7659" w:rsidRDefault="00A2607D" w:rsidP="00A2607D">
      <w:pPr>
        <w:rPr>
          <w:rFonts w:ascii="ArialMT" w:hAnsi="ArialMT" w:cs="ArialMT"/>
          <w:b/>
          <w:sz w:val="20"/>
          <w:szCs w:val="20"/>
        </w:rPr>
      </w:pPr>
      <w:r w:rsidRPr="008B7659">
        <w:rPr>
          <w:rFonts w:ascii="ArialMT" w:hAnsi="ArialMT" w:cs="ArialMT"/>
          <w:b/>
          <w:sz w:val="20"/>
          <w:szCs w:val="20"/>
        </w:rPr>
        <w:t>SNAPSHOT:</w:t>
      </w:r>
    </w:p>
    <w:p w:rsidR="008B7659" w:rsidRDefault="008B7659" w:rsidP="008B7659">
      <w:r>
        <w:t>Уровень изолированности SNAPSHOT (уровень изолированности по умолчанию) означает, что этой транзакции видны лишь те изменения, фиксация которых произошла не позднее момента старта этой транзакции. Любые подтверждённые изменения, сделанные другими конкурирующими транзакциями, не будут видны в такой транзакции в процессе ее активности без её перезапуска. Чтобы увидеть эти изменения, нужно завершить транзакцию (подтвердить её или выполнить полный откат, но не откат на точку сохранения) и запустить транзакцию заново.</w:t>
      </w:r>
    </w:p>
    <w:p w:rsidR="008B7659" w:rsidRDefault="008B7659" w:rsidP="008B7659">
      <w:pPr>
        <w:ind w:firstLine="0"/>
      </w:pPr>
    </w:p>
    <w:p w:rsidR="0082233A" w:rsidRDefault="008B7659" w:rsidP="008B7659">
      <w:r>
        <w:t>Запустим двух клиентов, работающих с БД одновременно.</w:t>
      </w:r>
    </w:p>
    <w:p w:rsidR="008B7659" w:rsidRDefault="008B7659" w:rsidP="008B7659">
      <w:r w:rsidRPr="008B7659">
        <w:t xml:space="preserve">В таблицу department </w:t>
      </w:r>
      <w:r>
        <w:t>будем добавлять разные данные из разных клиентов.</w:t>
      </w:r>
    </w:p>
    <w:p w:rsidR="008B7659" w:rsidRDefault="00DF4523" w:rsidP="008B7659">
      <w:pPr>
        <w:ind w:firstLine="0"/>
        <w:rPr>
          <w:rFonts w:asciiTheme="minorHAnsi" w:hAnsiTheme="minorHAnsi"/>
          <w:lang w:eastAsia="ru-RU"/>
        </w:rPr>
      </w:pPr>
      <w:r>
        <w:rPr>
          <w:rFonts w:asciiTheme="minorHAnsi" w:hAnsiTheme="minorHAnsi"/>
          <w:noProof/>
          <w:lang w:eastAsia="ru-RU"/>
        </w:rPr>
        <w:drawing>
          <wp:inline distT="0" distB="0" distL="0" distR="0">
            <wp:extent cx="5940425" cy="2646058"/>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0425" cy="2646058"/>
                    </a:xfrm>
                    <a:prstGeom prst="rect">
                      <a:avLst/>
                    </a:prstGeom>
                    <a:noFill/>
                    <a:ln w="9525">
                      <a:noFill/>
                      <a:miter lim="800000"/>
                      <a:headEnd/>
                      <a:tailEnd/>
                    </a:ln>
                  </pic:spPr>
                </pic:pic>
              </a:graphicData>
            </a:graphic>
          </wp:inline>
        </w:drawing>
      </w:r>
    </w:p>
    <w:p w:rsidR="008B7659" w:rsidRDefault="008B7659" w:rsidP="008B7659">
      <w:pPr>
        <w:jc w:val="center"/>
      </w:pPr>
      <w:r>
        <w:rPr>
          <w:rFonts w:asciiTheme="minorHAnsi" w:hAnsiTheme="minorHAnsi"/>
          <w:lang w:eastAsia="ru-RU"/>
        </w:rPr>
        <w:t>Рис.1.</w:t>
      </w:r>
      <w:r w:rsidRPr="008B7659">
        <w:t xml:space="preserve"> </w:t>
      </w:r>
      <w:r>
        <w:t>SNAPSHOT: Два параллельных клиента добавляют разные данные в одну таблицу.</w:t>
      </w:r>
    </w:p>
    <w:p w:rsidR="008B7659" w:rsidRDefault="008B7659" w:rsidP="008B7659">
      <w:r>
        <w:t>Видно что оба клиента работают независимо от другого. Каждый видит только свои изменения.</w:t>
      </w:r>
    </w:p>
    <w:p w:rsidR="008B7659" w:rsidRDefault="008B7659" w:rsidP="008B7659">
      <w:r>
        <w:t>Завершим транзакции.</w:t>
      </w:r>
    </w:p>
    <w:p w:rsidR="008B7659" w:rsidRDefault="008B7659" w:rsidP="008B7659">
      <w:pPr>
        <w:ind w:firstLine="0"/>
        <w:rPr>
          <w:rFonts w:asciiTheme="minorHAnsi" w:hAnsiTheme="minorHAnsi"/>
          <w:lang w:eastAsia="ru-RU"/>
        </w:rPr>
      </w:pPr>
    </w:p>
    <w:p w:rsidR="008B7659" w:rsidRDefault="008B7659" w:rsidP="008B7659">
      <w:pPr>
        <w:ind w:firstLine="0"/>
        <w:jc w:val="center"/>
        <w:rPr>
          <w:rFonts w:ascii="ArialMT" w:hAnsi="ArialMT" w:cs="ArialMT"/>
          <w:sz w:val="20"/>
          <w:szCs w:val="20"/>
        </w:rPr>
      </w:pPr>
    </w:p>
    <w:p w:rsidR="008B7659" w:rsidRDefault="008B7659" w:rsidP="008B7659">
      <w:pPr>
        <w:rPr>
          <w:b/>
          <w:lang w:eastAsia="ru-RU"/>
        </w:rPr>
      </w:pPr>
      <w:r w:rsidRPr="008B7659">
        <w:rPr>
          <w:b/>
          <w:lang w:eastAsia="ru-RU"/>
        </w:rPr>
        <w:t>SNAPSHOT TABLE STABILITY</w:t>
      </w:r>
      <w:r>
        <w:rPr>
          <w:b/>
          <w:lang w:eastAsia="ru-RU"/>
        </w:rPr>
        <w:t>:</w:t>
      </w:r>
    </w:p>
    <w:p w:rsidR="008B7659" w:rsidRDefault="004D082C" w:rsidP="004D082C">
      <w:pPr>
        <w:rPr>
          <w:lang w:eastAsia="ru-RU"/>
        </w:rPr>
      </w:pPr>
      <w:r>
        <w:rPr>
          <w:lang w:eastAsia="ru-RU"/>
        </w:rPr>
        <w:t>Уровень изоляции транзакции SNAPSHOT TABLE STABILITY позволяет, как и в случае SNAPSHOT, также видеть только те изменения, фиксация которых произошла не позднее момента старта этой транзакции. При этом после старта такой транзакции в других клиентских транзакциях невозможно выполнение изменений ни в каких таблицах этой базы данных, уже каким-либо образом измененных первой транзакцией. Все такие попытки в параллельных транзакциях приведут к исключениям базы данных.</w:t>
      </w:r>
    </w:p>
    <w:p w:rsidR="004D082C" w:rsidRDefault="004D082C" w:rsidP="004D082C">
      <w:pPr>
        <w:rPr>
          <w:lang w:eastAsia="ru-RU"/>
        </w:rPr>
      </w:pPr>
      <w:r>
        <w:rPr>
          <w:lang w:eastAsia="ru-RU"/>
        </w:rPr>
        <w:lastRenderedPageBreak/>
        <w:t>Используя два клиента, попробуем добавлять из них данные в одну таблицу.</w:t>
      </w:r>
      <w:r w:rsidR="00DF4523" w:rsidRPr="00DF4523">
        <w:rPr>
          <w:lang w:eastAsia="ru-RU"/>
        </w:rPr>
        <w:t xml:space="preserve"> </w:t>
      </w:r>
      <w:r w:rsidR="00DF4523">
        <w:rPr>
          <w:noProof/>
          <w:lang w:eastAsia="ru-RU"/>
        </w:rPr>
        <w:drawing>
          <wp:inline distT="0" distB="0" distL="0" distR="0">
            <wp:extent cx="5940425" cy="1799131"/>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0425" cy="1799131"/>
                    </a:xfrm>
                    <a:prstGeom prst="rect">
                      <a:avLst/>
                    </a:prstGeom>
                    <a:noFill/>
                    <a:ln w="9525">
                      <a:noFill/>
                      <a:miter lim="800000"/>
                      <a:headEnd/>
                      <a:tailEnd/>
                    </a:ln>
                  </pic:spPr>
                </pic:pic>
              </a:graphicData>
            </a:graphic>
          </wp:inline>
        </w:drawing>
      </w:r>
    </w:p>
    <w:p w:rsidR="004D082C" w:rsidRDefault="004D082C" w:rsidP="004D082C">
      <w:pPr>
        <w:jc w:val="center"/>
        <w:rPr>
          <w:lang w:eastAsia="ru-RU"/>
        </w:rPr>
      </w:pPr>
      <w:r>
        <w:rPr>
          <w:lang w:eastAsia="ru-RU"/>
        </w:rPr>
        <w:t>Рис.3.</w:t>
      </w:r>
      <w:r w:rsidRPr="004D082C">
        <w:rPr>
          <w:b/>
          <w:lang w:eastAsia="ru-RU"/>
        </w:rPr>
        <w:t xml:space="preserve"> </w:t>
      </w:r>
      <w:r w:rsidRPr="004D082C">
        <w:rPr>
          <w:lang w:eastAsia="ru-RU"/>
        </w:rPr>
        <w:t>SNAPSHOT TABLE STABILITY</w:t>
      </w:r>
      <w:r>
        <w:rPr>
          <w:lang w:eastAsia="ru-RU"/>
        </w:rPr>
        <w:t>: Попытка добавить данные из двух клиентов в одну таблицу</w:t>
      </w:r>
    </w:p>
    <w:p w:rsidR="004D082C" w:rsidRDefault="004D082C" w:rsidP="004D082C">
      <w:pPr>
        <w:rPr>
          <w:lang w:eastAsia="ru-RU"/>
        </w:rPr>
      </w:pPr>
      <w:r>
        <w:rPr>
          <w:lang w:eastAsia="ru-RU"/>
        </w:rPr>
        <w:t>Как видно из рисунка 3, второй клиент не может добавить запись, в то время как у первого это удалось. Второй клиент ожидает завершения транзакции первого. Завершим её.</w:t>
      </w:r>
    </w:p>
    <w:p w:rsidR="004D082C" w:rsidRDefault="00DF4523" w:rsidP="004D082C">
      <w:pPr>
        <w:rPr>
          <w:lang w:eastAsia="ru-RU"/>
        </w:rPr>
      </w:pPr>
      <w:r>
        <w:rPr>
          <w:noProof/>
          <w:lang w:eastAsia="ru-RU"/>
        </w:rPr>
        <w:drawing>
          <wp:inline distT="0" distB="0" distL="0" distR="0">
            <wp:extent cx="5940425" cy="2498053"/>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0425" cy="2498053"/>
                    </a:xfrm>
                    <a:prstGeom prst="rect">
                      <a:avLst/>
                    </a:prstGeom>
                    <a:noFill/>
                    <a:ln w="9525">
                      <a:noFill/>
                      <a:miter lim="800000"/>
                      <a:headEnd/>
                      <a:tailEnd/>
                    </a:ln>
                  </pic:spPr>
                </pic:pic>
              </a:graphicData>
            </a:graphic>
          </wp:inline>
        </w:drawing>
      </w:r>
    </w:p>
    <w:p w:rsidR="004D082C" w:rsidRDefault="004D082C" w:rsidP="009F44B3">
      <w:pPr>
        <w:jc w:val="center"/>
        <w:rPr>
          <w:lang w:eastAsia="ru-RU"/>
        </w:rPr>
      </w:pPr>
      <w:r>
        <w:rPr>
          <w:lang w:eastAsia="ru-RU"/>
        </w:rPr>
        <w:t xml:space="preserve">Рис.4. </w:t>
      </w:r>
      <w:r w:rsidRPr="004D082C">
        <w:rPr>
          <w:lang w:eastAsia="ru-RU"/>
        </w:rPr>
        <w:t>SNAPSHOT TABLE STABILITY</w:t>
      </w:r>
      <w:r>
        <w:rPr>
          <w:lang w:eastAsia="ru-RU"/>
        </w:rPr>
        <w:t xml:space="preserve">: </w:t>
      </w:r>
      <w:r w:rsidR="009F44B3">
        <w:rPr>
          <w:lang w:eastAsia="ru-RU"/>
        </w:rPr>
        <w:t>Второй клиент смог произвести запись.</w:t>
      </w:r>
    </w:p>
    <w:p w:rsidR="009F44B3" w:rsidRDefault="009F44B3" w:rsidP="004D082C">
      <w:pPr>
        <w:rPr>
          <w:lang w:eastAsia="ru-RU"/>
        </w:rPr>
      </w:pPr>
      <w:r>
        <w:rPr>
          <w:lang w:eastAsia="ru-RU"/>
        </w:rPr>
        <w:t>Как видно из рисунка 4, второй клиент смог добавить запись в таблицу после завершения транзакции первого.</w:t>
      </w:r>
    </w:p>
    <w:p w:rsidR="009F44B3" w:rsidRDefault="009F44B3" w:rsidP="004D082C">
      <w:pPr>
        <w:rPr>
          <w:b/>
          <w:lang w:eastAsia="ru-RU"/>
        </w:rPr>
      </w:pPr>
      <w:r w:rsidRPr="009F44B3">
        <w:rPr>
          <w:b/>
          <w:lang w:eastAsia="ru-RU"/>
        </w:rPr>
        <w:t>READ COMMITTED</w:t>
      </w:r>
      <w:r>
        <w:rPr>
          <w:b/>
          <w:lang w:eastAsia="ru-RU"/>
        </w:rPr>
        <w:t>:</w:t>
      </w:r>
    </w:p>
    <w:p w:rsidR="009F44B3" w:rsidRDefault="009F44B3" w:rsidP="009F44B3">
      <w:pPr>
        <w:rPr>
          <w:lang w:eastAsia="ru-RU"/>
        </w:rPr>
      </w:pPr>
      <w:r w:rsidRPr="009F44B3">
        <w:rPr>
          <w:lang w:eastAsia="ru-RU"/>
        </w:rPr>
        <w:t>Уровень изолированности READ COMMITTED позволяет в транзакции без её</w:t>
      </w:r>
      <w:r>
        <w:rPr>
          <w:lang w:eastAsia="ru-RU"/>
        </w:rPr>
        <w:t xml:space="preserve"> </w:t>
      </w:r>
      <w:r w:rsidRPr="009F44B3">
        <w:rPr>
          <w:lang w:eastAsia="ru-RU"/>
        </w:rPr>
        <w:t>перезапуска видеть все подтверждённые изменения данных базы данных,</w:t>
      </w:r>
      <w:r>
        <w:rPr>
          <w:lang w:eastAsia="ru-RU"/>
        </w:rPr>
        <w:t xml:space="preserve"> </w:t>
      </w:r>
      <w:r w:rsidRPr="009F44B3">
        <w:rPr>
          <w:lang w:eastAsia="ru-RU"/>
        </w:rPr>
        <w:t>выполненные в других параллельных транзакциях. Неподтверждённые изменения не</w:t>
      </w:r>
      <w:r>
        <w:rPr>
          <w:lang w:eastAsia="ru-RU"/>
        </w:rPr>
        <w:t xml:space="preserve"> </w:t>
      </w:r>
      <w:r w:rsidRPr="009F44B3">
        <w:rPr>
          <w:lang w:eastAsia="ru-RU"/>
        </w:rPr>
        <w:t>видны в транзакции и этого уровня изоляции.</w:t>
      </w:r>
    </w:p>
    <w:p w:rsidR="009F44B3" w:rsidRDefault="009F44B3" w:rsidP="009F44B3">
      <w:r>
        <w:t>Для этого уровня изолированности можно указать один из двух значений дополнительной характеристики в зависимости от желаемого способа разрешения конфликтов</w:t>
      </w:r>
      <w:r w:rsidRPr="009F44B3">
        <w:t xml:space="preserve">: </w:t>
      </w:r>
      <w:r w:rsidRPr="009F44B3">
        <w:rPr>
          <w:lang w:val="en-US"/>
        </w:rPr>
        <w:t>RECORD</w:t>
      </w:r>
      <w:r w:rsidRPr="009F44B3">
        <w:t>_</w:t>
      </w:r>
      <w:r w:rsidRPr="009F44B3">
        <w:rPr>
          <w:lang w:val="en-US"/>
        </w:rPr>
        <w:t>VERSION</w:t>
      </w:r>
      <w:r w:rsidRPr="009F44B3">
        <w:t xml:space="preserve"> </w:t>
      </w:r>
      <w:r>
        <w:t>и</w:t>
      </w:r>
      <w:r w:rsidRPr="009F44B3">
        <w:t xml:space="preserve"> </w:t>
      </w:r>
      <w:r w:rsidRPr="009F44B3">
        <w:rPr>
          <w:lang w:val="en-US"/>
        </w:rPr>
        <w:t>NO</w:t>
      </w:r>
      <w:r w:rsidRPr="009F44B3">
        <w:t xml:space="preserve"> </w:t>
      </w:r>
      <w:r w:rsidRPr="009F44B3">
        <w:rPr>
          <w:lang w:val="en-US"/>
        </w:rPr>
        <w:t>RECORD</w:t>
      </w:r>
      <w:r w:rsidRPr="009F44B3">
        <w:t>_</w:t>
      </w:r>
      <w:r w:rsidRPr="009F44B3">
        <w:rPr>
          <w:lang w:val="en-US"/>
        </w:rPr>
        <w:t>VERSION</w:t>
      </w:r>
      <w:r w:rsidRPr="009F44B3">
        <w:t>.</w:t>
      </w:r>
    </w:p>
    <w:p w:rsidR="009F44B3" w:rsidRDefault="00151573" w:rsidP="009F44B3">
      <w:r w:rsidRPr="009F44B3">
        <w:rPr>
          <w:lang w:val="en-US"/>
        </w:rPr>
        <w:t>RECORD</w:t>
      </w:r>
      <w:r w:rsidRPr="009F44B3">
        <w:t>_</w:t>
      </w:r>
      <w:r w:rsidRPr="009F44B3">
        <w:rPr>
          <w:lang w:val="en-US"/>
        </w:rPr>
        <w:t>VERSION</w:t>
      </w:r>
      <w:r>
        <w:t>:</w:t>
      </w:r>
    </w:p>
    <w:p w:rsidR="00151573" w:rsidRDefault="00151573" w:rsidP="00151573">
      <w:r>
        <w:tab/>
        <w:t>При задании RECORD_VERSION транзакция всегда читает последнюю подтверждённую версию записей таблиц, независимо от того, существуют ли изменённые и ещё не подтверждённые версии этих записей</w:t>
      </w:r>
    </w:p>
    <w:p w:rsidR="00151573" w:rsidRDefault="00DF4523" w:rsidP="00151573">
      <w:r w:rsidRPr="00DF4523">
        <w:rPr>
          <w:noProof/>
          <w:lang w:eastAsia="ru-RU"/>
        </w:rPr>
        <w:lastRenderedPageBreak/>
        <w:drawing>
          <wp:inline distT="0" distB="0" distL="0" distR="0">
            <wp:extent cx="5940425" cy="2498053"/>
            <wp:effectExtent l="19050" t="0" r="3175" b="0"/>
            <wp:docPr id="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0425" cy="2498053"/>
                    </a:xfrm>
                    <a:prstGeom prst="rect">
                      <a:avLst/>
                    </a:prstGeom>
                    <a:noFill/>
                    <a:ln w="9525">
                      <a:noFill/>
                      <a:miter lim="800000"/>
                      <a:headEnd/>
                      <a:tailEnd/>
                    </a:ln>
                  </pic:spPr>
                </pic:pic>
              </a:graphicData>
            </a:graphic>
          </wp:inline>
        </w:drawing>
      </w:r>
      <w:r w:rsidR="00151573">
        <w:t>.Рис.5. Первый клиент увидел изменения в таблице после коммита второго клиента.</w:t>
      </w:r>
    </w:p>
    <w:p w:rsidR="00151573" w:rsidRDefault="00151573" w:rsidP="00151573">
      <w:r>
        <w:t>Как видно из рисунка 5 первому клиенту необязательно заканчивать транзакцию для того чтобы увидеть изменения в таблице.</w:t>
      </w:r>
    </w:p>
    <w:p w:rsidR="00151573" w:rsidRDefault="00151573" w:rsidP="00151573">
      <w:pPr>
        <w:rPr>
          <w:lang w:eastAsia="ru-RU"/>
        </w:rPr>
      </w:pPr>
      <w:r>
        <w:rPr>
          <w:lang w:eastAsia="ru-RU"/>
        </w:rPr>
        <w:t>NO RECORD_VERSION (значение по умолчанию) В этом случае транзакция не может прочитать любую запись, которая была изменена параллельной активной (неподтвержденной) транзакцией.</w:t>
      </w:r>
    </w:p>
    <w:p w:rsidR="00151573" w:rsidRDefault="00151573" w:rsidP="00151573">
      <w:r>
        <w:t>Если указана стратегия разрешения блокировок WAIT, то это приведёт к ожиданию завершения или откату конкурирующей транзакции.</w:t>
      </w:r>
    </w:p>
    <w:p w:rsidR="00151573" w:rsidRDefault="00B53DA5" w:rsidP="00151573">
      <w:pPr>
        <w:rPr>
          <w:lang w:eastAsia="ru-RU"/>
        </w:rPr>
      </w:pPr>
      <w:r>
        <w:rPr>
          <w:noProof/>
          <w:lang w:eastAsia="ru-RU"/>
        </w:rPr>
        <w:drawing>
          <wp:inline distT="0" distB="0" distL="0" distR="0">
            <wp:extent cx="5940425" cy="1363286"/>
            <wp:effectExtent l="19050" t="0" r="3175" b="0"/>
            <wp:docPr id="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0425" cy="1363286"/>
                    </a:xfrm>
                    <a:prstGeom prst="rect">
                      <a:avLst/>
                    </a:prstGeom>
                    <a:noFill/>
                    <a:ln w="9525">
                      <a:noFill/>
                      <a:miter lim="800000"/>
                      <a:headEnd/>
                      <a:tailEnd/>
                    </a:ln>
                  </pic:spPr>
                </pic:pic>
              </a:graphicData>
            </a:graphic>
          </wp:inline>
        </w:drawing>
      </w:r>
    </w:p>
    <w:p w:rsidR="00151573" w:rsidRPr="005E3145" w:rsidRDefault="00151573" w:rsidP="00151573">
      <w:pPr>
        <w:jc w:val="center"/>
        <w:rPr>
          <w:lang w:eastAsia="ru-RU"/>
        </w:rPr>
      </w:pPr>
      <w:r>
        <w:rPr>
          <w:lang w:eastAsia="ru-RU"/>
        </w:rPr>
        <w:t xml:space="preserve">Рис.6. Первый клиент ожидает завершения транзакции второго, чтобы выполнить </w:t>
      </w:r>
      <w:r>
        <w:rPr>
          <w:lang w:val="en-US" w:eastAsia="ru-RU"/>
        </w:rPr>
        <w:t>select</w:t>
      </w:r>
      <w:r w:rsidRPr="00151573">
        <w:rPr>
          <w:lang w:eastAsia="ru-RU"/>
        </w:rPr>
        <w:t>.</w:t>
      </w:r>
    </w:p>
    <w:p w:rsidR="00151573" w:rsidRDefault="00151573" w:rsidP="00151573">
      <w:pPr>
        <w:rPr>
          <w:lang w:eastAsia="ru-RU"/>
        </w:rPr>
      </w:pPr>
      <w:r>
        <w:rPr>
          <w:lang w:eastAsia="ru-RU"/>
        </w:rPr>
        <w:t>Как видно из рисунка 6 первый клиент находится в состоянии ожидания завершения транзакции второго клиента.</w:t>
      </w:r>
    </w:p>
    <w:p w:rsidR="00151573" w:rsidRDefault="00B53DA5" w:rsidP="00151573">
      <w:pPr>
        <w:rPr>
          <w:lang w:eastAsia="ru-RU"/>
        </w:rPr>
      </w:pPr>
      <w:r>
        <w:rPr>
          <w:noProof/>
          <w:lang w:eastAsia="ru-RU"/>
        </w:rPr>
        <w:drawing>
          <wp:inline distT="0" distB="0" distL="0" distR="0">
            <wp:extent cx="5940425" cy="1671956"/>
            <wp:effectExtent l="19050" t="0" r="3175" b="0"/>
            <wp:docPr id="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0425" cy="1671956"/>
                    </a:xfrm>
                    <a:prstGeom prst="rect">
                      <a:avLst/>
                    </a:prstGeom>
                    <a:noFill/>
                    <a:ln w="9525">
                      <a:noFill/>
                      <a:miter lim="800000"/>
                      <a:headEnd/>
                      <a:tailEnd/>
                    </a:ln>
                  </pic:spPr>
                </pic:pic>
              </a:graphicData>
            </a:graphic>
          </wp:inline>
        </w:drawing>
      </w:r>
    </w:p>
    <w:p w:rsidR="00151573" w:rsidRDefault="00151573" w:rsidP="00151573">
      <w:pPr>
        <w:jc w:val="center"/>
        <w:rPr>
          <w:lang w:eastAsia="ru-RU"/>
        </w:rPr>
      </w:pPr>
      <w:r>
        <w:rPr>
          <w:lang w:eastAsia="ru-RU"/>
        </w:rPr>
        <w:t>Рис.7. Первый клиент активен после коммита второго.</w:t>
      </w:r>
    </w:p>
    <w:p w:rsidR="00151573" w:rsidRDefault="00151573" w:rsidP="00151573">
      <w:pPr>
        <w:rPr>
          <w:lang w:eastAsia="ru-RU"/>
        </w:rPr>
      </w:pPr>
      <w:r>
        <w:rPr>
          <w:lang w:eastAsia="ru-RU"/>
        </w:rPr>
        <w:t xml:space="preserve">Как видно из рисунка 7, первый клиент сразу вывел обновленную таблицу после </w:t>
      </w:r>
      <w:r w:rsidR="002220A9">
        <w:rPr>
          <w:lang w:eastAsia="ru-RU"/>
        </w:rPr>
        <w:t>завершения транзакции</w:t>
      </w:r>
      <w:r>
        <w:rPr>
          <w:lang w:eastAsia="ru-RU"/>
        </w:rPr>
        <w:t xml:space="preserve"> второго клиента.</w:t>
      </w:r>
    </w:p>
    <w:p w:rsidR="002220A9" w:rsidRDefault="002220A9" w:rsidP="002220A9">
      <w:pPr>
        <w:rPr>
          <w:lang w:eastAsia="ru-RU"/>
        </w:rPr>
      </w:pPr>
      <w:r>
        <w:rPr>
          <w:lang w:eastAsia="ru-RU"/>
        </w:rPr>
        <w:t>Если указана стратегия разрешения блокировок NO WAIT, то будет немедленно выдано соответствующее исключение.</w:t>
      </w:r>
    </w:p>
    <w:p w:rsidR="002220A9" w:rsidRDefault="00B53DA5" w:rsidP="002220A9">
      <w:pPr>
        <w:rPr>
          <w:lang w:eastAsia="ru-RU"/>
        </w:rPr>
      </w:pPr>
      <w:r>
        <w:rPr>
          <w:noProof/>
          <w:lang w:eastAsia="ru-RU"/>
        </w:rPr>
        <w:lastRenderedPageBreak/>
        <w:drawing>
          <wp:inline distT="0" distB="0" distL="0" distR="0">
            <wp:extent cx="5940425" cy="2505485"/>
            <wp:effectExtent l="19050" t="0" r="3175" b="0"/>
            <wp:docPr id="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940425" cy="2505485"/>
                    </a:xfrm>
                    <a:prstGeom prst="rect">
                      <a:avLst/>
                    </a:prstGeom>
                    <a:noFill/>
                    <a:ln w="9525">
                      <a:noFill/>
                      <a:miter lim="800000"/>
                      <a:headEnd/>
                      <a:tailEnd/>
                    </a:ln>
                  </pic:spPr>
                </pic:pic>
              </a:graphicData>
            </a:graphic>
          </wp:inline>
        </w:drawing>
      </w:r>
    </w:p>
    <w:p w:rsidR="002220A9" w:rsidRDefault="002220A9" w:rsidP="002220A9">
      <w:pPr>
        <w:jc w:val="center"/>
        <w:rPr>
          <w:lang w:val="en-US" w:eastAsia="ru-RU"/>
        </w:rPr>
      </w:pPr>
      <w:r>
        <w:rPr>
          <w:lang w:eastAsia="ru-RU"/>
        </w:rPr>
        <w:t>Рис</w:t>
      </w:r>
      <w:r w:rsidRPr="002220A9">
        <w:rPr>
          <w:lang w:val="en-US" w:eastAsia="ru-RU"/>
        </w:rPr>
        <w:t xml:space="preserve">.8. </w:t>
      </w:r>
      <w:r>
        <w:rPr>
          <w:lang w:eastAsia="ru-RU"/>
        </w:rPr>
        <w:t>Режим</w:t>
      </w:r>
      <w:r w:rsidRPr="002220A9">
        <w:rPr>
          <w:lang w:val="en-US" w:eastAsia="ru-RU"/>
        </w:rPr>
        <w:t xml:space="preserve"> read committed no record_version no wait</w:t>
      </w:r>
      <w:r>
        <w:rPr>
          <w:lang w:val="en-US" w:eastAsia="ru-RU"/>
        </w:rPr>
        <w:t>.</w:t>
      </w:r>
    </w:p>
    <w:p w:rsidR="002220A9" w:rsidRDefault="002220A9" w:rsidP="002220A9">
      <w:pPr>
        <w:rPr>
          <w:lang w:eastAsia="ru-RU"/>
        </w:rPr>
      </w:pPr>
      <w:r>
        <w:rPr>
          <w:lang w:eastAsia="ru-RU"/>
        </w:rPr>
        <w:t>Как видно из рисунка 8 первый клиент выдал исключение в связи с тем что второй клиент не закончил транзакцию.</w:t>
      </w:r>
    </w:p>
    <w:p w:rsidR="002220A9" w:rsidRDefault="00B53DA5" w:rsidP="002220A9">
      <w:pPr>
        <w:rPr>
          <w:lang w:eastAsia="ru-RU"/>
        </w:rPr>
      </w:pPr>
      <w:r>
        <w:rPr>
          <w:noProof/>
          <w:lang w:eastAsia="ru-RU"/>
        </w:rPr>
        <w:drawing>
          <wp:inline distT="0" distB="0" distL="0" distR="0">
            <wp:extent cx="5940425" cy="2521933"/>
            <wp:effectExtent l="1905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940425" cy="2521933"/>
                    </a:xfrm>
                    <a:prstGeom prst="rect">
                      <a:avLst/>
                    </a:prstGeom>
                    <a:noFill/>
                    <a:ln w="9525">
                      <a:noFill/>
                      <a:miter lim="800000"/>
                      <a:headEnd/>
                      <a:tailEnd/>
                    </a:ln>
                  </pic:spPr>
                </pic:pic>
              </a:graphicData>
            </a:graphic>
          </wp:inline>
        </w:drawing>
      </w:r>
    </w:p>
    <w:p w:rsidR="002220A9" w:rsidRPr="005E3145" w:rsidRDefault="002220A9" w:rsidP="002220A9">
      <w:pPr>
        <w:jc w:val="center"/>
        <w:rPr>
          <w:lang w:val="en-US" w:eastAsia="ru-RU"/>
        </w:rPr>
      </w:pPr>
      <w:r>
        <w:rPr>
          <w:lang w:eastAsia="ru-RU"/>
        </w:rPr>
        <w:t>Рис</w:t>
      </w:r>
      <w:r w:rsidRPr="002220A9">
        <w:rPr>
          <w:lang w:val="en-US" w:eastAsia="ru-RU"/>
        </w:rPr>
        <w:t xml:space="preserve">.9. </w:t>
      </w:r>
      <w:r>
        <w:rPr>
          <w:lang w:eastAsia="ru-RU"/>
        </w:rPr>
        <w:t>Режим</w:t>
      </w:r>
      <w:r w:rsidRPr="002220A9">
        <w:rPr>
          <w:lang w:val="en-US" w:eastAsia="ru-RU"/>
        </w:rPr>
        <w:t xml:space="preserve"> read committed no record_version no wait</w:t>
      </w:r>
      <w:r>
        <w:rPr>
          <w:lang w:val="en-US" w:eastAsia="ru-RU"/>
        </w:rPr>
        <w:t>.</w:t>
      </w:r>
    </w:p>
    <w:p w:rsidR="002220A9" w:rsidRDefault="002220A9" w:rsidP="002220A9">
      <w:pPr>
        <w:rPr>
          <w:lang w:eastAsia="ru-RU"/>
        </w:rPr>
      </w:pPr>
      <w:r>
        <w:rPr>
          <w:lang w:eastAsia="ru-RU"/>
        </w:rPr>
        <w:t>После завершения транзакции второго клиента, первый клиент вывел обновленную таблицу.</w:t>
      </w:r>
    </w:p>
    <w:p w:rsidR="00676DB0" w:rsidRPr="005E3145" w:rsidRDefault="005E3145" w:rsidP="005E3145">
      <w:pPr>
        <w:pStyle w:val="a5"/>
        <w:numPr>
          <w:ilvl w:val="0"/>
          <w:numId w:val="37"/>
        </w:numPr>
        <w:rPr>
          <w:lang w:val="en-US" w:eastAsia="ru-RU"/>
        </w:rPr>
      </w:pPr>
      <w:r>
        <w:rPr>
          <w:lang w:eastAsia="ru-RU"/>
        </w:rPr>
        <w:t>Результаты продемонстрированы преподавателю.</w:t>
      </w:r>
    </w:p>
    <w:p w:rsidR="002220A9" w:rsidRDefault="00676DB0" w:rsidP="00676DB0">
      <w:pPr>
        <w:pStyle w:val="a3"/>
        <w:rPr>
          <w:lang w:eastAsia="ru-RU"/>
        </w:rPr>
      </w:pPr>
      <w:r>
        <w:rPr>
          <w:lang w:eastAsia="ru-RU"/>
        </w:rPr>
        <w:t>Вывод</w:t>
      </w:r>
    </w:p>
    <w:p w:rsidR="001233D0" w:rsidRDefault="002C19F7" w:rsidP="001233D0">
      <w:pPr>
        <w:rPr>
          <w:lang w:eastAsia="ru-RU"/>
        </w:rPr>
      </w:pPr>
      <w:r>
        <w:rPr>
          <w:lang w:eastAsia="ru-RU"/>
        </w:rPr>
        <w:t>Транзакции нужны для обеспечения корректной работы нескольких пользователей с одной БД. Используя режимы транзакций, мы можем контролировать приоритетность пользователей. К примеру заставить ожидать всех пользователей пока один и</w:t>
      </w:r>
      <w:r w:rsidR="003C0B93">
        <w:rPr>
          <w:lang w:eastAsia="ru-RU"/>
        </w:rPr>
        <w:t>з</w:t>
      </w:r>
      <w:r>
        <w:rPr>
          <w:lang w:eastAsia="ru-RU"/>
        </w:rPr>
        <w:t xml:space="preserve"> них не изменит таблицу. В таком случае мы предполагаем что изменения</w:t>
      </w:r>
      <w:r w:rsidR="001233D0">
        <w:rPr>
          <w:lang w:eastAsia="ru-RU"/>
        </w:rPr>
        <w:t xml:space="preserve"> наиболее</w:t>
      </w:r>
      <w:r>
        <w:rPr>
          <w:lang w:eastAsia="ru-RU"/>
        </w:rPr>
        <w:t xml:space="preserve"> важны. Либо же разрешить ра</w:t>
      </w:r>
      <w:r w:rsidR="001233D0">
        <w:rPr>
          <w:lang w:eastAsia="ru-RU"/>
        </w:rPr>
        <w:t>боту всех пользователей с какой-</w:t>
      </w:r>
      <w:r>
        <w:rPr>
          <w:lang w:eastAsia="ru-RU"/>
        </w:rPr>
        <w:t xml:space="preserve">либо фиксированной версией БД, и обновить ее по окончании транзакции. </w:t>
      </w:r>
    </w:p>
    <w:p w:rsidR="00676DB0" w:rsidRDefault="001233D0" w:rsidP="001233D0">
      <w:pPr>
        <w:rPr>
          <w:lang w:eastAsia="ru-RU"/>
        </w:rPr>
      </w:pPr>
      <w:r>
        <w:rPr>
          <w:lang w:eastAsia="ru-RU"/>
        </w:rPr>
        <w:t>Уровни изолированности транзакций позволяют нам разгрузить систему. При уровне изоляции</w:t>
      </w:r>
      <w:r w:rsidRPr="004D082C">
        <w:rPr>
          <w:b/>
          <w:lang w:eastAsia="ru-RU"/>
        </w:rPr>
        <w:t xml:space="preserve"> </w:t>
      </w:r>
      <w:r w:rsidRPr="004D082C">
        <w:rPr>
          <w:lang w:eastAsia="ru-RU"/>
        </w:rPr>
        <w:t>SNAPSHOT TABLE STABILITY</w:t>
      </w:r>
      <w:r>
        <w:rPr>
          <w:lang w:eastAsia="ru-RU"/>
        </w:rPr>
        <w:t xml:space="preserve"> мы запрещаем кому-либо изменять таблицу, с которой уже работает какой-либо пользователь. Это обеспечивает максимальную безопасность, но сильно нагружает систему. С другой стороны</w:t>
      </w:r>
      <w:r w:rsidR="00F52831">
        <w:rPr>
          <w:lang w:eastAsia="ru-RU"/>
        </w:rPr>
        <w:t>,</w:t>
      </w:r>
      <w:r>
        <w:rPr>
          <w:lang w:eastAsia="ru-RU"/>
        </w:rPr>
        <w:t xml:space="preserve"> остальные уровни изоляции менее строгие</w:t>
      </w:r>
      <w:r w:rsidR="00F52831">
        <w:rPr>
          <w:lang w:eastAsia="ru-RU"/>
        </w:rPr>
        <w:t xml:space="preserve"> и разрешают параллельную работу с одной таблицей</w:t>
      </w:r>
      <w:r>
        <w:rPr>
          <w:lang w:eastAsia="ru-RU"/>
        </w:rPr>
        <w:t>. Таким образом, мы можем выделить группы команд, по их приоритетности и назначить для них свои уровни изоляции, что позволит снизить нагрузку на систему.</w:t>
      </w:r>
    </w:p>
    <w:p w:rsidR="003C0B93" w:rsidRDefault="003C0B93" w:rsidP="001233D0">
      <w:pPr>
        <w:rPr>
          <w:lang w:eastAsia="ru-RU"/>
        </w:rPr>
      </w:pPr>
      <w:r>
        <w:rPr>
          <w:lang w:eastAsia="ru-RU"/>
        </w:rPr>
        <w:t xml:space="preserve">Большинство действий с базами данных включает в себя несколько запросов внутри одной транзакции. Транзакция гарантирует, что все её запросы будут выполнены или не </w:t>
      </w:r>
      <w:r>
        <w:rPr>
          <w:lang w:eastAsia="ru-RU"/>
        </w:rPr>
        <w:lastRenderedPageBreak/>
        <w:t>выполнены совсем. Простейшим примером важности транзакций является банковская система. При переводе средств с одного счета на другой необходимо совершить два действия: прибавить сумму на одном счете и вычесть на другом. Одно из действий может быть недоступно, тогда и второе не должно быть выполнено. Также это предотвратит изменения в БД при неожиданном обрыве канала связи</w:t>
      </w:r>
      <w:r w:rsidR="00F52831">
        <w:rPr>
          <w:lang w:eastAsia="ru-RU"/>
        </w:rPr>
        <w:t xml:space="preserve"> с сервером. Не возникнет ситуации, когда выполнена только часть транзакции.</w:t>
      </w:r>
      <w:bookmarkStart w:id="0" w:name="_GoBack"/>
      <w:bookmarkEnd w:id="0"/>
    </w:p>
    <w:p w:rsidR="003C0B93" w:rsidRPr="002220A9" w:rsidRDefault="003C0B93" w:rsidP="00676DB0">
      <w:pPr>
        <w:rPr>
          <w:lang w:eastAsia="ru-RU"/>
        </w:rPr>
      </w:pPr>
      <w:r>
        <w:rPr>
          <w:lang w:eastAsia="ru-RU"/>
        </w:rPr>
        <w:t xml:space="preserve"> </w:t>
      </w:r>
    </w:p>
    <w:sectPr w:rsidR="003C0B93" w:rsidRPr="002220A9" w:rsidSect="006D4AA8">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7B80" w:rsidRDefault="002C7B80" w:rsidP="00894A8F">
      <w:r>
        <w:separator/>
      </w:r>
    </w:p>
  </w:endnote>
  <w:endnote w:type="continuationSeparator" w:id="1">
    <w:p w:rsidR="002C7B80" w:rsidRDefault="002C7B80" w:rsidP="00894A8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MT">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5314744"/>
      <w:docPartObj>
        <w:docPartGallery w:val="Page Numbers (Bottom of Page)"/>
        <w:docPartUnique/>
      </w:docPartObj>
    </w:sdtPr>
    <w:sdtContent>
      <w:p w:rsidR="0043662C" w:rsidRDefault="00195040">
        <w:pPr>
          <w:pStyle w:val="aa"/>
          <w:jc w:val="right"/>
        </w:pPr>
        <w:r>
          <w:fldChar w:fldCharType="begin"/>
        </w:r>
        <w:r w:rsidR="0043662C">
          <w:instrText>PAGE   \* MERGEFORMAT</w:instrText>
        </w:r>
        <w:r>
          <w:fldChar w:fldCharType="separate"/>
        </w:r>
        <w:r w:rsidR="00B53DA5">
          <w:rPr>
            <w:noProof/>
          </w:rPr>
          <w:t>6</w:t>
        </w:r>
        <w:r>
          <w:fldChar w:fldCharType="end"/>
        </w:r>
      </w:p>
    </w:sdtContent>
  </w:sdt>
  <w:p w:rsidR="0043662C" w:rsidRDefault="0043662C">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7B80" w:rsidRDefault="002C7B80" w:rsidP="00894A8F">
      <w:r>
        <w:separator/>
      </w:r>
    </w:p>
  </w:footnote>
  <w:footnote w:type="continuationSeparator" w:id="1">
    <w:p w:rsidR="002C7B80" w:rsidRDefault="002C7B80" w:rsidP="00894A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2">
    <w:nsid w:val="0A674092"/>
    <w:multiLevelType w:val="multilevel"/>
    <w:tmpl w:val="EB944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E46EC5"/>
    <w:multiLevelType w:val="hybridMultilevel"/>
    <w:tmpl w:val="809EB5D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F141EA1"/>
    <w:multiLevelType w:val="hybridMultilevel"/>
    <w:tmpl w:val="73424D2C"/>
    <w:lvl w:ilvl="0" w:tplc="0419000F">
      <w:start w:val="1"/>
      <w:numFmt w:val="decimal"/>
      <w:lvlText w:val="%1."/>
      <w:lvlJc w:val="left"/>
      <w:pPr>
        <w:ind w:left="1070"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5">
    <w:nsid w:val="184B2E64"/>
    <w:multiLevelType w:val="hybridMultilevel"/>
    <w:tmpl w:val="59A6A9AE"/>
    <w:lvl w:ilvl="0" w:tplc="29445AB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18540618"/>
    <w:multiLevelType w:val="hybridMultilevel"/>
    <w:tmpl w:val="146826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A04477C"/>
    <w:multiLevelType w:val="hybridMultilevel"/>
    <w:tmpl w:val="CCE641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A557440"/>
    <w:multiLevelType w:val="hybridMultilevel"/>
    <w:tmpl w:val="F5069DC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1E596DB1"/>
    <w:multiLevelType w:val="hybridMultilevel"/>
    <w:tmpl w:val="D03418C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21D8261E"/>
    <w:multiLevelType w:val="hybridMultilevel"/>
    <w:tmpl w:val="59B02A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2A82D41"/>
    <w:multiLevelType w:val="hybridMultilevel"/>
    <w:tmpl w:val="77BE1B14"/>
    <w:lvl w:ilvl="0" w:tplc="FE6E7E2C">
      <w:start w:val="1"/>
      <w:numFmt w:val="decimal"/>
      <w:lvlText w:val="%1."/>
      <w:lvlJc w:val="left"/>
      <w:pPr>
        <w:ind w:left="1070"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2">
    <w:nsid w:val="233A2939"/>
    <w:multiLevelType w:val="multilevel"/>
    <w:tmpl w:val="581EC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491399"/>
    <w:multiLevelType w:val="multilevel"/>
    <w:tmpl w:val="30741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5C5918"/>
    <w:multiLevelType w:val="hybridMultilevel"/>
    <w:tmpl w:val="71E24E36"/>
    <w:lvl w:ilvl="0" w:tplc="FE6E7E2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nsid w:val="2D210CCC"/>
    <w:multiLevelType w:val="hybridMultilevel"/>
    <w:tmpl w:val="F5069DC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2E036F88"/>
    <w:multiLevelType w:val="hybridMultilevel"/>
    <w:tmpl w:val="0A8CF64A"/>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37E80339"/>
    <w:multiLevelType w:val="multilevel"/>
    <w:tmpl w:val="A5261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6A5872"/>
    <w:multiLevelType w:val="hybridMultilevel"/>
    <w:tmpl w:val="D1D0C3D4"/>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41D95247"/>
    <w:multiLevelType w:val="hybridMultilevel"/>
    <w:tmpl w:val="71344C58"/>
    <w:lvl w:ilvl="0" w:tplc="04190001">
      <w:start w:val="1"/>
      <w:numFmt w:val="bullet"/>
      <w:lvlText w:val=""/>
      <w:lvlJc w:val="left"/>
      <w:pPr>
        <w:ind w:left="927" w:hanging="360"/>
      </w:pPr>
      <w:rPr>
        <w:rFonts w:ascii="Symbol" w:hAnsi="Symbol"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nsid w:val="4BDB485F"/>
    <w:multiLevelType w:val="hybridMultilevel"/>
    <w:tmpl w:val="5F7CB32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4CF175F1"/>
    <w:multiLevelType w:val="hybridMultilevel"/>
    <w:tmpl w:val="4396577E"/>
    <w:lvl w:ilvl="0" w:tplc="EFF63C1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nsid w:val="539B2C0C"/>
    <w:multiLevelType w:val="hybridMultilevel"/>
    <w:tmpl w:val="42A62A30"/>
    <w:lvl w:ilvl="0" w:tplc="EC1818B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nsid w:val="572976B3"/>
    <w:multiLevelType w:val="multilevel"/>
    <w:tmpl w:val="F7A2C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7C1AD6"/>
    <w:multiLevelType w:val="hybridMultilevel"/>
    <w:tmpl w:val="8EA49F8A"/>
    <w:lvl w:ilvl="0" w:tplc="04190001">
      <w:start w:val="1"/>
      <w:numFmt w:val="bullet"/>
      <w:lvlText w:val=""/>
      <w:lvlJc w:val="left"/>
      <w:pPr>
        <w:ind w:left="1287"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nsid w:val="5AB76DEE"/>
    <w:multiLevelType w:val="hybridMultilevel"/>
    <w:tmpl w:val="D4380B54"/>
    <w:lvl w:ilvl="0" w:tplc="9212418A">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6">
    <w:nsid w:val="5B96609C"/>
    <w:multiLevelType w:val="hybridMultilevel"/>
    <w:tmpl w:val="C9D485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61331A21"/>
    <w:multiLevelType w:val="hybridMultilevel"/>
    <w:tmpl w:val="EC122A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6337FA2"/>
    <w:multiLevelType w:val="hybridMultilevel"/>
    <w:tmpl w:val="589E23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665E0430"/>
    <w:multiLevelType w:val="multilevel"/>
    <w:tmpl w:val="3C8C42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FF00BB"/>
    <w:multiLevelType w:val="multilevel"/>
    <w:tmpl w:val="5B761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9373BC2"/>
    <w:multiLevelType w:val="hybridMultilevel"/>
    <w:tmpl w:val="946EC658"/>
    <w:lvl w:ilvl="0" w:tplc="0419000F">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32">
    <w:nsid w:val="69C44935"/>
    <w:multiLevelType w:val="hybridMultilevel"/>
    <w:tmpl w:val="73424D2C"/>
    <w:lvl w:ilvl="0" w:tplc="0419000F">
      <w:start w:val="1"/>
      <w:numFmt w:val="decimal"/>
      <w:lvlText w:val="%1."/>
      <w:lvlJc w:val="left"/>
      <w:pPr>
        <w:ind w:left="1070"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33">
    <w:nsid w:val="715B0A01"/>
    <w:multiLevelType w:val="hybridMultilevel"/>
    <w:tmpl w:val="F9B06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185592B"/>
    <w:multiLevelType w:val="hybridMultilevel"/>
    <w:tmpl w:val="0A1E80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71F041A7"/>
    <w:multiLevelType w:val="hybridMultilevel"/>
    <w:tmpl w:val="DE4A3EAC"/>
    <w:lvl w:ilvl="0" w:tplc="691AAA46">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36">
    <w:nsid w:val="768E6583"/>
    <w:multiLevelType w:val="hybridMultilevel"/>
    <w:tmpl w:val="406E1F82"/>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37">
    <w:nsid w:val="79F03DC5"/>
    <w:multiLevelType w:val="hybridMultilevel"/>
    <w:tmpl w:val="C9684D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7CAD457B"/>
    <w:multiLevelType w:val="multilevel"/>
    <w:tmpl w:val="3C8C42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
  </w:num>
  <w:num w:numId="3">
    <w:abstractNumId w:val="34"/>
  </w:num>
  <w:num w:numId="4">
    <w:abstractNumId w:val="28"/>
  </w:num>
  <w:num w:numId="5">
    <w:abstractNumId w:val="10"/>
  </w:num>
  <w:num w:numId="6">
    <w:abstractNumId w:val="31"/>
  </w:num>
  <w:num w:numId="7">
    <w:abstractNumId w:val="9"/>
  </w:num>
  <w:num w:numId="8">
    <w:abstractNumId w:val="7"/>
  </w:num>
  <w:num w:numId="9">
    <w:abstractNumId w:val="6"/>
  </w:num>
  <w:num w:numId="10">
    <w:abstractNumId w:val="18"/>
  </w:num>
  <w:num w:numId="11">
    <w:abstractNumId w:val="26"/>
  </w:num>
  <w:num w:numId="12">
    <w:abstractNumId w:val="27"/>
  </w:num>
  <w:num w:numId="13">
    <w:abstractNumId w:val="21"/>
  </w:num>
  <w:num w:numId="14">
    <w:abstractNumId w:val="33"/>
  </w:num>
  <w:num w:numId="15">
    <w:abstractNumId w:val="0"/>
  </w:num>
  <w:num w:numId="16">
    <w:abstractNumId w:val="1"/>
  </w:num>
  <w:num w:numId="17">
    <w:abstractNumId w:val="2"/>
  </w:num>
  <w:num w:numId="18">
    <w:abstractNumId w:val="37"/>
  </w:num>
  <w:num w:numId="19">
    <w:abstractNumId w:val="16"/>
  </w:num>
  <w:num w:numId="20">
    <w:abstractNumId w:val="14"/>
  </w:num>
  <w:num w:numId="21">
    <w:abstractNumId w:val="23"/>
  </w:num>
  <w:num w:numId="22">
    <w:abstractNumId w:val="35"/>
  </w:num>
  <w:num w:numId="23">
    <w:abstractNumId w:val="13"/>
  </w:num>
  <w:num w:numId="24">
    <w:abstractNumId w:val="29"/>
  </w:num>
  <w:num w:numId="25">
    <w:abstractNumId w:val="38"/>
  </w:num>
  <w:num w:numId="26">
    <w:abstractNumId w:val="8"/>
  </w:num>
  <w:num w:numId="27">
    <w:abstractNumId w:val="25"/>
  </w:num>
  <w:num w:numId="28">
    <w:abstractNumId w:val="32"/>
  </w:num>
  <w:num w:numId="29">
    <w:abstractNumId w:val="11"/>
  </w:num>
  <w:num w:numId="30">
    <w:abstractNumId w:val="19"/>
  </w:num>
  <w:num w:numId="31">
    <w:abstractNumId w:val="15"/>
  </w:num>
  <w:num w:numId="32">
    <w:abstractNumId w:val="24"/>
  </w:num>
  <w:num w:numId="33">
    <w:abstractNumId w:val="36"/>
  </w:num>
  <w:num w:numId="34">
    <w:abstractNumId w:val="3"/>
  </w:num>
  <w:num w:numId="35">
    <w:abstractNumId w:val="22"/>
  </w:num>
  <w:num w:numId="36">
    <w:abstractNumId w:val="12"/>
  </w:num>
  <w:num w:numId="37">
    <w:abstractNumId w:val="5"/>
  </w:num>
  <w:num w:numId="38">
    <w:abstractNumId w:val="30"/>
  </w:num>
  <w:num w:numId="3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B502CF"/>
    <w:rsid w:val="00001C04"/>
    <w:rsid w:val="00020DD9"/>
    <w:rsid w:val="00035B0B"/>
    <w:rsid w:val="00044CF8"/>
    <w:rsid w:val="000510A2"/>
    <w:rsid w:val="00054BAA"/>
    <w:rsid w:val="000777C9"/>
    <w:rsid w:val="00081A5F"/>
    <w:rsid w:val="000916D5"/>
    <w:rsid w:val="000D1860"/>
    <w:rsid w:val="000D4040"/>
    <w:rsid w:val="000D5C8F"/>
    <w:rsid w:val="000D616F"/>
    <w:rsid w:val="000E15C3"/>
    <w:rsid w:val="000E732F"/>
    <w:rsid w:val="000F5763"/>
    <w:rsid w:val="000F7841"/>
    <w:rsid w:val="00114425"/>
    <w:rsid w:val="00114F16"/>
    <w:rsid w:val="00115D99"/>
    <w:rsid w:val="00117E7A"/>
    <w:rsid w:val="00122B61"/>
    <w:rsid w:val="001233D0"/>
    <w:rsid w:val="00124258"/>
    <w:rsid w:val="00144684"/>
    <w:rsid w:val="00145434"/>
    <w:rsid w:val="00150909"/>
    <w:rsid w:val="00151573"/>
    <w:rsid w:val="00152488"/>
    <w:rsid w:val="0015260B"/>
    <w:rsid w:val="00160318"/>
    <w:rsid w:val="001838A4"/>
    <w:rsid w:val="00186BF7"/>
    <w:rsid w:val="00195040"/>
    <w:rsid w:val="00195C6C"/>
    <w:rsid w:val="001D35F7"/>
    <w:rsid w:val="001D64DE"/>
    <w:rsid w:val="001E1960"/>
    <w:rsid w:val="001E7789"/>
    <w:rsid w:val="00201CCC"/>
    <w:rsid w:val="002062C8"/>
    <w:rsid w:val="00216DA8"/>
    <w:rsid w:val="002220A9"/>
    <w:rsid w:val="002313E9"/>
    <w:rsid w:val="00240595"/>
    <w:rsid w:val="00252BDC"/>
    <w:rsid w:val="00293964"/>
    <w:rsid w:val="002945BC"/>
    <w:rsid w:val="002A6899"/>
    <w:rsid w:val="002C19F7"/>
    <w:rsid w:val="002C7B80"/>
    <w:rsid w:val="002D6CF2"/>
    <w:rsid w:val="002E4672"/>
    <w:rsid w:val="002F2BC6"/>
    <w:rsid w:val="00310BE5"/>
    <w:rsid w:val="003205E6"/>
    <w:rsid w:val="00333A39"/>
    <w:rsid w:val="003810EC"/>
    <w:rsid w:val="00387551"/>
    <w:rsid w:val="003906BA"/>
    <w:rsid w:val="003A194F"/>
    <w:rsid w:val="003B1133"/>
    <w:rsid w:val="003B39AF"/>
    <w:rsid w:val="003C0B93"/>
    <w:rsid w:val="003D7E76"/>
    <w:rsid w:val="003E522F"/>
    <w:rsid w:val="003F1FCF"/>
    <w:rsid w:val="003F43F9"/>
    <w:rsid w:val="00424081"/>
    <w:rsid w:val="004315F7"/>
    <w:rsid w:val="0043662C"/>
    <w:rsid w:val="00441484"/>
    <w:rsid w:val="00442097"/>
    <w:rsid w:val="0044427F"/>
    <w:rsid w:val="00445955"/>
    <w:rsid w:val="00453C29"/>
    <w:rsid w:val="004766A8"/>
    <w:rsid w:val="00480EA3"/>
    <w:rsid w:val="004815EC"/>
    <w:rsid w:val="00482020"/>
    <w:rsid w:val="004955AD"/>
    <w:rsid w:val="004B61AB"/>
    <w:rsid w:val="004C12E6"/>
    <w:rsid w:val="004C2B68"/>
    <w:rsid w:val="004C6FCA"/>
    <w:rsid w:val="004D082C"/>
    <w:rsid w:val="004D60AA"/>
    <w:rsid w:val="004F19FE"/>
    <w:rsid w:val="004F62E3"/>
    <w:rsid w:val="005024A2"/>
    <w:rsid w:val="0050788E"/>
    <w:rsid w:val="00513164"/>
    <w:rsid w:val="00517CF1"/>
    <w:rsid w:val="00533543"/>
    <w:rsid w:val="0053414C"/>
    <w:rsid w:val="00540DF9"/>
    <w:rsid w:val="00556635"/>
    <w:rsid w:val="00556C4A"/>
    <w:rsid w:val="00560AC8"/>
    <w:rsid w:val="00565816"/>
    <w:rsid w:val="00572125"/>
    <w:rsid w:val="00575F30"/>
    <w:rsid w:val="00584DF6"/>
    <w:rsid w:val="00585F85"/>
    <w:rsid w:val="005869E5"/>
    <w:rsid w:val="005B6149"/>
    <w:rsid w:val="005C132F"/>
    <w:rsid w:val="005C1EA0"/>
    <w:rsid w:val="005C4D22"/>
    <w:rsid w:val="005C6DF1"/>
    <w:rsid w:val="005D0D17"/>
    <w:rsid w:val="005E3145"/>
    <w:rsid w:val="005F23C4"/>
    <w:rsid w:val="005F5203"/>
    <w:rsid w:val="0060478F"/>
    <w:rsid w:val="0061206F"/>
    <w:rsid w:val="0062527C"/>
    <w:rsid w:val="00626A19"/>
    <w:rsid w:val="00640A7F"/>
    <w:rsid w:val="00650173"/>
    <w:rsid w:val="006555F2"/>
    <w:rsid w:val="00676DB0"/>
    <w:rsid w:val="00680560"/>
    <w:rsid w:val="00696F17"/>
    <w:rsid w:val="006A0A6E"/>
    <w:rsid w:val="006A1C7C"/>
    <w:rsid w:val="006A5871"/>
    <w:rsid w:val="006A672F"/>
    <w:rsid w:val="006B2B35"/>
    <w:rsid w:val="006D4AA8"/>
    <w:rsid w:val="006E2095"/>
    <w:rsid w:val="00701E50"/>
    <w:rsid w:val="0076293B"/>
    <w:rsid w:val="00787277"/>
    <w:rsid w:val="00794AEA"/>
    <w:rsid w:val="007A0A21"/>
    <w:rsid w:val="007B5F43"/>
    <w:rsid w:val="007C0850"/>
    <w:rsid w:val="007C506A"/>
    <w:rsid w:val="007F0ED5"/>
    <w:rsid w:val="007F3EF6"/>
    <w:rsid w:val="0080052B"/>
    <w:rsid w:val="00812AB5"/>
    <w:rsid w:val="0082233A"/>
    <w:rsid w:val="00824C9E"/>
    <w:rsid w:val="00841487"/>
    <w:rsid w:val="00867BFD"/>
    <w:rsid w:val="0087061B"/>
    <w:rsid w:val="008870EB"/>
    <w:rsid w:val="00894A8F"/>
    <w:rsid w:val="00896706"/>
    <w:rsid w:val="008B0EAA"/>
    <w:rsid w:val="008B7659"/>
    <w:rsid w:val="008C1AE8"/>
    <w:rsid w:val="008D05AC"/>
    <w:rsid w:val="008D2C2B"/>
    <w:rsid w:val="008E21B3"/>
    <w:rsid w:val="008E6808"/>
    <w:rsid w:val="008F0B1F"/>
    <w:rsid w:val="009203FA"/>
    <w:rsid w:val="009239E4"/>
    <w:rsid w:val="00924B51"/>
    <w:rsid w:val="00930ACB"/>
    <w:rsid w:val="0093446C"/>
    <w:rsid w:val="009525B5"/>
    <w:rsid w:val="00954CF9"/>
    <w:rsid w:val="0095755B"/>
    <w:rsid w:val="00963B45"/>
    <w:rsid w:val="00965095"/>
    <w:rsid w:val="00982407"/>
    <w:rsid w:val="00996E7D"/>
    <w:rsid w:val="009A4D41"/>
    <w:rsid w:val="009A570E"/>
    <w:rsid w:val="009B37DC"/>
    <w:rsid w:val="009C09EF"/>
    <w:rsid w:val="009C4DEB"/>
    <w:rsid w:val="009C7565"/>
    <w:rsid w:val="009E4CB4"/>
    <w:rsid w:val="009E5FA7"/>
    <w:rsid w:val="009E67A5"/>
    <w:rsid w:val="009F36FB"/>
    <w:rsid w:val="009F44B3"/>
    <w:rsid w:val="009F530C"/>
    <w:rsid w:val="009F5952"/>
    <w:rsid w:val="00A10FF4"/>
    <w:rsid w:val="00A20801"/>
    <w:rsid w:val="00A2607D"/>
    <w:rsid w:val="00A36E40"/>
    <w:rsid w:val="00A37701"/>
    <w:rsid w:val="00A46C52"/>
    <w:rsid w:val="00A46CD0"/>
    <w:rsid w:val="00A511EF"/>
    <w:rsid w:val="00A53812"/>
    <w:rsid w:val="00A60290"/>
    <w:rsid w:val="00A60CDE"/>
    <w:rsid w:val="00A63676"/>
    <w:rsid w:val="00A649DD"/>
    <w:rsid w:val="00A67770"/>
    <w:rsid w:val="00A72993"/>
    <w:rsid w:val="00A7799D"/>
    <w:rsid w:val="00A831F5"/>
    <w:rsid w:val="00A867FE"/>
    <w:rsid w:val="00A97B7C"/>
    <w:rsid w:val="00AC42E7"/>
    <w:rsid w:val="00AC490E"/>
    <w:rsid w:val="00AC6D35"/>
    <w:rsid w:val="00AD5205"/>
    <w:rsid w:val="00AE79A2"/>
    <w:rsid w:val="00B049F4"/>
    <w:rsid w:val="00B1354B"/>
    <w:rsid w:val="00B215BE"/>
    <w:rsid w:val="00B27C4A"/>
    <w:rsid w:val="00B30EA0"/>
    <w:rsid w:val="00B36621"/>
    <w:rsid w:val="00B43875"/>
    <w:rsid w:val="00B454AC"/>
    <w:rsid w:val="00B45784"/>
    <w:rsid w:val="00B502CF"/>
    <w:rsid w:val="00B53DA5"/>
    <w:rsid w:val="00B669E7"/>
    <w:rsid w:val="00B67BE4"/>
    <w:rsid w:val="00B8751F"/>
    <w:rsid w:val="00BA0C74"/>
    <w:rsid w:val="00BB78D6"/>
    <w:rsid w:val="00BC37FE"/>
    <w:rsid w:val="00BC4A64"/>
    <w:rsid w:val="00BD0E5E"/>
    <w:rsid w:val="00BD1EB1"/>
    <w:rsid w:val="00BD6F80"/>
    <w:rsid w:val="00BE3EEB"/>
    <w:rsid w:val="00BE447C"/>
    <w:rsid w:val="00C2720E"/>
    <w:rsid w:val="00C27BC7"/>
    <w:rsid w:val="00C332AF"/>
    <w:rsid w:val="00C40317"/>
    <w:rsid w:val="00C51AF9"/>
    <w:rsid w:val="00C660AB"/>
    <w:rsid w:val="00C70715"/>
    <w:rsid w:val="00C72470"/>
    <w:rsid w:val="00C749E4"/>
    <w:rsid w:val="00C85F32"/>
    <w:rsid w:val="00CC3903"/>
    <w:rsid w:val="00CE4A44"/>
    <w:rsid w:val="00CF07A9"/>
    <w:rsid w:val="00D10338"/>
    <w:rsid w:val="00D24560"/>
    <w:rsid w:val="00D35C4D"/>
    <w:rsid w:val="00D554E1"/>
    <w:rsid w:val="00D667BE"/>
    <w:rsid w:val="00D753A8"/>
    <w:rsid w:val="00D800F8"/>
    <w:rsid w:val="00DA4E49"/>
    <w:rsid w:val="00DA771C"/>
    <w:rsid w:val="00DB3958"/>
    <w:rsid w:val="00DB4CCD"/>
    <w:rsid w:val="00DB72F8"/>
    <w:rsid w:val="00DE24D2"/>
    <w:rsid w:val="00DF1CC4"/>
    <w:rsid w:val="00DF2F7E"/>
    <w:rsid w:val="00DF4523"/>
    <w:rsid w:val="00E11C89"/>
    <w:rsid w:val="00E22CF0"/>
    <w:rsid w:val="00E25B50"/>
    <w:rsid w:val="00E30D6D"/>
    <w:rsid w:val="00E3146F"/>
    <w:rsid w:val="00E31C00"/>
    <w:rsid w:val="00E32031"/>
    <w:rsid w:val="00E83691"/>
    <w:rsid w:val="00E86F97"/>
    <w:rsid w:val="00E9054E"/>
    <w:rsid w:val="00E93201"/>
    <w:rsid w:val="00E93C73"/>
    <w:rsid w:val="00EA273C"/>
    <w:rsid w:val="00EB1EBA"/>
    <w:rsid w:val="00ED15E3"/>
    <w:rsid w:val="00EE2469"/>
    <w:rsid w:val="00EE6561"/>
    <w:rsid w:val="00EE6EFD"/>
    <w:rsid w:val="00EF707F"/>
    <w:rsid w:val="00F12ABF"/>
    <w:rsid w:val="00F263AB"/>
    <w:rsid w:val="00F31156"/>
    <w:rsid w:val="00F338B0"/>
    <w:rsid w:val="00F344DE"/>
    <w:rsid w:val="00F36D4C"/>
    <w:rsid w:val="00F45770"/>
    <w:rsid w:val="00F465AF"/>
    <w:rsid w:val="00F52831"/>
    <w:rsid w:val="00F5329B"/>
    <w:rsid w:val="00F55D21"/>
    <w:rsid w:val="00F61E14"/>
    <w:rsid w:val="00F64CFA"/>
    <w:rsid w:val="00F65E74"/>
    <w:rsid w:val="00F67BB8"/>
    <w:rsid w:val="00F848A2"/>
    <w:rsid w:val="00F869D8"/>
    <w:rsid w:val="00F921B4"/>
    <w:rsid w:val="00FA4966"/>
    <w:rsid w:val="00FB1255"/>
    <w:rsid w:val="00FB3EF8"/>
    <w:rsid w:val="00FB5023"/>
    <w:rsid w:val="00FB7F60"/>
    <w:rsid w:val="00FC63B5"/>
    <w:rsid w:val="00FD3AB7"/>
    <w:rsid w:val="00FD3D0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7659"/>
    <w:pPr>
      <w:spacing w:after="0" w:line="240" w:lineRule="auto"/>
      <w:ind w:firstLine="567"/>
    </w:pPr>
    <w:rPr>
      <w:rFonts w:ascii="Times New Roman" w:hAnsi="Times New Roman"/>
      <w:sz w:val="24"/>
    </w:rPr>
  </w:style>
  <w:style w:type="paragraph" w:styleId="2">
    <w:name w:val="heading 2"/>
    <w:basedOn w:val="a"/>
    <w:link w:val="20"/>
    <w:uiPriority w:val="9"/>
    <w:qFormat/>
    <w:rsid w:val="00D800F8"/>
    <w:pPr>
      <w:spacing w:before="100" w:beforeAutospacing="1" w:after="100" w:afterAutospacing="1"/>
      <w:ind w:firstLine="0"/>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C7565"/>
    <w:pPr>
      <w:suppressAutoHyphens/>
      <w:spacing w:after="0" w:line="240" w:lineRule="auto"/>
      <w:ind w:left="714" w:hanging="357"/>
    </w:pPr>
    <w:rPr>
      <w:rFonts w:ascii="Times New Roman" w:eastAsia="Lucida Sans Unicode" w:hAnsi="Times New Roman" w:cs="Calibri"/>
      <w:b/>
      <w:sz w:val="28"/>
    </w:rPr>
  </w:style>
  <w:style w:type="paragraph" w:customStyle="1" w:styleId="1">
    <w:name w:val="Стиль1"/>
    <w:basedOn w:val="a"/>
    <w:rsid w:val="006A1C7C"/>
    <w:pPr>
      <w:keepNext/>
      <w:keepLines/>
      <w:widowControl w:val="0"/>
      <w:tabs>
        <w:tab w:val="left" w:pos="6096"/>
      </w:tabs>
      <w:suppressAutoHyphens/>
      <w:jc w:val="both"/>
      <w:textAlignment w:val="baseline"/>
    </w:pPr>
    <w:rPr>
      <w:rFonts w:eastAsia="Lucida Sans Unicode" w:cs="Times New Roman"/>
      <w:sz w:val="28"/>
      <w:szCs w:val="28"/>
      <w:lang w:eastAsia="zh-CN" w:bidi="hi-IN"/>
    </w:rPr>
  </w:style>
  <w:style w:type="paragraph" w:customStyle="1" w:styleId="a4">
    <w:name w:val="Мой стиль"/>
    <w:rsid w:val="006A1C7C"/>
    <w:pPr>
      <w:spacing w:after="0"/>
      <w:ind w:left="-425"/>
    </w:pPr>
    <w:rPr>
      <w:rFonts w:ascii="Times New Roman" w:eastAsia="Lucida Sans Unicode" w:hAnsi="Times New Roman" w:cs="Times New Roman"/>
      <w:sz w:val="28"/>
      <w:szCs w:val="28"/>
      <w:lang w:eastAsia="zh-CN" w:bidi="hi-IN"/>
    </w:rPr>
  </w:style>
  <w:style w:type="paragraph" w:styleId="a5">
    <w:name w:val="List Paragraph"/>
    <w:basedOn w:val="a"/>
    <w:uiPriority w:val="34"/>
    <w:qFormat/>
    <w:rsid w:val="009C7565"/>
    <w:pPr>
      <w:ind w:left="720"/>
      <w:contextualSpacing/>
    </w:pPr>
  </w:style>
  <w:style w:type="paragraph" w:styleId="a6">
    <w:name w:val="Balloon Text"/>
    <w:basedOn w:val="a"/>
    <w:link w:val="a7"/>
    <w:uiPriority w:val="99"/>
    <w:semiHidden/>
    <w:unhideWhenUsed/>
    <w:rsid w:val="008F0B1F"/>
    <w:rPr>
      <w:rFonts w:ascii="Tahoma" w:hAnsi="Tahoma" w:cs="Tahoma"/>
      <w:sz w:val="16"/>
      <w:szCs w:val="16"/>
    </w:rPr>
  </w:style>
  <w:style w:type="character" w:customStyle="1" w:styleId="a7">
    <w:name w:val="Текст выноски Знак"/>
    <w:basedOn w:val="a0"/>
    <w:link w:val="a6"/>
    <w:uiPriority w:val="99"/>
    <w:semiHidden/>
    <w:rsid w:val="008F0B1F"/>
    <w:rPr>
      <w:rFonts w:ascii="Tahoma" w:hAnsi="Tahoma" w:cs="Tahoma"/>
      <w:sz w:val="16"/>
      <w:szCs w:val="16"/>
    </w:rPr>
  </w:style>
  <w:style w:type="paragraph" w:styleId="a8">
    <w:name w:val="header"/>
    <w:basedOn w:val="a"/>
    <w:link w:val="a9"/>
    <w:uiPriority w:val="99"/>
    <w:unhideWhenUsed/>
    <w:rsid w:val="00894A8F"/>
    <w:pPr>
      <w:tabs>
        <w:tab w:val="center" w:pos="4677"/>
        <w:tab w:val="right" w:pos="9355"/>
      </w:tabs>
    </w:pPr>
  </w:style>
  <w:style w:type="character" w:customStyle="1" w:styleId="a9">
    <w:name w:val="Верхний колонтитул Знак"/>
    <w:basedOn w:val="a0"/>
    <w:link w:val="a8"/>
    <w:uiPriority w:val="99"/>
    <w:rsid w:val="00894A8F"/>
    <w:rPr>
      <w:rFonts w:ascii="Times New Roman" w:hAnsi="Times New Roman"/>
      <w:sz w:val="24"/>
    </w:rPr>
  </w:style>
  <w:style w:type="paragraph" w:styleId="aa">
    <w:name w:val="footer"/>
    <w:basedOn w:val="a"/>
    <w:link w:val="ab"/>
    <w:uiPriority w:val="99"/>
    <w:unhideWhenUsed/>
    <w:rsid w:val="00894A8F"/>
    <w:pPr>
      <w:tabs>
        <w:tab w:val="center" w:pos="4677"/>
        <w:tab w:val="right" w:pos="9355"/>
      </w:tabs>
    </w:pPr>
  </w:style>
  <w:style w:type="character" w:customStyle="1" w:styleId="ab">
    <w:name w:val="Нижний колонтитул Знак"/>
    <w:basedOn w:val="a0"/>
    <w:link w:val="aa"/>
    <w:uiPriority w:val="99"/>
    <w:rsid w:val="00894A8F"/>
    <w:rPr>
      <w:rFonts w:ascii="Times New Roman" w:hAnsi="Times New Roman"/>
      <w:sz w:val="24"/>
    </w:rPr>
  </w:style>
  <w:style w:type="table" w:styleId="ac">
    <w:name w:val="Table Grid"/>
    <w:basedOn w:val="a1"/>
    <w:uiPriority w:val="59"/>
    <w:rsid w:val="001603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dy">
    <w:name w:val="Text body"/>
    <w:basedOn w:val="a"/>
    <w:rsid w:val="0087061B"/>
    <w:pPr>
      <w:widowControl w:val="0"/>
      <w:suppressAutoHyphens/>
      <w:autoSpaceDN w:val="0"/>
      <w:ind w:firstLine="0"/>
      <w:jc w:val="both"/>
    </w:pPr>
    <w:rPr>
      <w:rFonts w:eastAsia="Calibri" w:cs="Mangal"/>
      <w:kern w:val="3"/>
      <w:sz w:val="28"/>
      <w:szCs w:val="24"/>
      <w:lang w:eastAsia="zh-CN" w:bidi="hi-IN"/>
    </w:rPr>
  </w:style>
  <w:style w:type="table" w:customStyle="1" w:styleId="10">
    <w:name w:val="Сетка таблицы1"/>
    <w:basedOn w:val="a1"/>
    <w:next w:val="ac"/>
    <w:rsid w:val="00D24560"/>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Сетка таблицы2"/>
    <w:basedOn w:val="a1"/>
    <w:next w:val="ac"/>
    <w:rsid w:val="000D616F"/>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0">
    <w:name w:val="sc0"/>
    <w:basedOn w:val="a0"/>
    <w:rsid w:val="00482020"/>
    <w:rPr>
      <w:rFonts w:ascii="Courier New" w:hAnsi="Courier New" w:cs="Courier New" w:hint="default"/>
      <w:color w:val="000000"/>
      <w:sz w:val="20"/>
      <w:szCs w:val="20"/>
    </w:rPr>
  </w:style>
  <w:style w:type="character" w:customStyle="1" w:styleId="sc91">
    <w:name w:val="sc91"/>
    <w:basedOn w:val="a0"/>
    <w:rsid w:val="00482020"/>
    <w:rPr>
      <w:rFonts w:ascii="Courier New" w:hAnsi="Courier New" w:cs="Courier New" w:hint="default"/>
      <w:color w:val="0080FF"/>
      <w:sz w:val="20"/>
      <w:szCs w:val="20"/>
    </w:rPr>
  </w:style>
  <w:style w:type="character" w:customStyle="1" w:styleId="sc21">
    <w:name w:val="sc21"/>
    <w:basedOn w:val="a0"/>
    <w:rsid w:val="00482020"/>
    <w:rPr>
      <w:rFonts w:ascii="Courier New" w:hAnsi="Courier New" w:cs="Courier New" w:hint="default"/>
      <w:color w:val="FF8000"/>
      <w:sz w:val="20"/>
      <w:szCs w:val="20"/>
    </w:rPr>
  </w:style>
  <w:style w:type="character" w:customStyle="1" w:styleId="sc5">
    <w:name w:val="sc5"/>
    <w:basedOn w:val="a0"/>
    <w:rsid w:val="00482020"/>
    <w:rPr>
      <w:rFonts w:ascii="Courier New" w:hAnsi="Courier New" w:cs="Courier New" w:hint="default"/>
      <w:color w:val="000000"/>
      <w:sz w:val="20"/>
      <w:szCs w:val="20"/>
    </w:rPr>
  </w:style>
  <w:style w:type="character" w:customStyle="1" w:styleId="sc41">
    <w:name w:val="sc41"/>
    <w:basedOn w:val="a0"/>
    <w:rsid w:val="00482020"/>
    <w:rPr>
      <w:rFonts w:ascii="Courier New" w:hAnsi="Courier New" w:cs="Courier New" w:hint="default"/>
      <w:b/>
      <w:bCs/>
      <w:color w:val="000080"/>
      <w:sz w:val="20"/>
      <w:szCs w:val="20"/>
    </w:rPr>
  </w:style>
  <w:style w:type="character" w:customStyle="1" w:styleId="sc11">
    <w:name w:val="sc11"/>
    <w:basedOn w:val="a0"/>
    <w:rsid w:val="00482020"/>
    <w:rPr>
      <w:rFonts w:ascii="Courier New" w:hAnsi="Courier New" w:cs="Courier New" w:hint="default"/>
      <w:color w:val="008000"/>
      <w:sz w:val="20"/>
      <w:szCs w:val="20"/>
    </w:rPr>
  </w:style>
  <w:style w:type="character" w:customStyle="1" w:styleId="sc61">
    <w:name w:val="sc61"/>
    <w:basedOn w:val="a0"/>
    <w:rsid w:val="00482020"/>
    <w:rPr>
      <w:rFonts w:ascii="Courier New" w:hAnsi="Courier New" w:cs="Courier New" w:hint="default"/>
      <w:b/>
      <w:bCs/>
      <w:color w:val="0000FF"/>
      <w:sz w:val="20"/>
      <w:szCs w:val="20"/>
    </w:rPr>
  </w:style>
  <w:style w:type="character" w:customStyle="1" w:styleId="sc121">
    <w:name w:val="sc121"/>
    <w:basedOn w:val="a0"/>
    <w:rsid w:val="00482020"/>
    <w:rPr>
      <w:rFonts w:ascii="Courier New" w:hAnsi="Courier New" w:cs="Courier New" w:hint="default"/>
      <w:color w:val="808000"/>
      <w:sz w:val="20"/>
      <w:szCs w:val="20"/>
    </w:rPr>
  </w:style>
  <w:style w:type="character" w:customStyle="1" w:styleId="sc101">
    <w:name w:val="sc101"/>
    <w:basedOn w:val="a0"/>
    <w:rsid w:val="00BA0C74"/>
    <w:rPr>
      <w:rFonts w:ascii="Courier New" w:hAnsi="Courier New" w:cs="Courier New" w:hint="default"/>
      <w:b/>
      <w:bCs/>
      <w:color w:val="000080"/>
      <w:sz w:val="20"/>
      <w:szCs w:val="20"/>
    </w:rPr>
  </w:style>
  <w:style w:type="character" w:customStyle="1" w:styleId="sc81">
    <w:name w:val="sc81"/>
    <w:basedOn w:val="a0"/>
    <w:rsid w:val="007C506A"/>
    <w:rPr>
      <w:rFonts w:ascii="Courier New" w:hAnsi="Courier New" w:cs="Courier New" w:hint="default"/>
      <w:b/>
      <w:bCs/>
      <w:color w:val="8080FF"/>
      <w:sz w:val="20"/>
      <w:szCs w:val="20"/>
      <w:shd w:val="clear" w:color="auto" w:fill="FFFFCC"/>
    </w:rPr>
  </w:style>
  <w:style w:type="paragraph" w:customStyle="1" w:styleId="11">
    <w:name w:val="Абзац списка1"/>
    <w:basedOn w:val="a"/>
    <w:rsid w:val="0043662C"/>
    <w:pPr>
      <w:suppressAutoHyphens/>
      <w:ind w:left="720" w:firstLine="0"/>
      <w:contextualSpacing/>
    </w:pPr>
    <w:rPr>
      <w:rFonts w:eastAsia="Calibri" w:cs="Times New Roman"/>
      <w:kern w:val="1"/>
    </w:rPr>
  </w:style>
  <w:style w:type="character" w:customStyle="1" w:styleId="20">
    <w:name w:val="Заголовок 2 Знак"/>
    <w:basedOn w:val="a0"/>
    <w:link w:val="2"/>
    <w:uiPriority w:val="9"/>
    <w:rsid w:val="00D800F8"/>
    <w:rPr>
      <w:rFonts w:ascii="Times New Roman" w:eastAsia="Times New Roman" w:hAnsi="Times New Roman" w:cs="Times New Roman"/>
      <w:b/>
      <w:bCs/>
      <w:sz w:val="36"/>
      <w:szCs w:val="36"/>
      <w:lang w:eastAsia="ru-RU"/>
    </w:rPr>
  </w:style>
  <w:style w:type="character" w:styleId="ad">
    <w:name w:val="Hyperlink"/>
    <w:basedOn w:val="a0"/>
    <w:uiPriority w:val="99"/>
    <w:semiHidden/>
    <w:unhideWhenUsed/>
    <w:rsid w:val="00D800F8"/>
    <w:rPr>
      <w:color w:val="0000FF"/>
      <w:u w:val="single"/>
    </w:rPr>
  </w:style>
  <w:style w:type="character" w:customStyle="1" w:styleId="icon">
    <w:name w:val="icon"/>
    <w:basedOn w:val="a0"/>
    <w:rsid w:val="00D800F8"/>
  </w:style>
  <w:style w:type="character" w:styleId="ae">
    <w:name w:val="Strong"/>
    <w:basedOn w:val="a0"/>
    <w:uiPriority w:val="22"/>
    <w:qFormat/>
    <w:rsid w:val="0080052B"/>
    <w:rPr>
      <w:b/>
      <w:bCs/>
    </w:rPr>
  </w:style>
  <w:style w:type="paragraph" w:styleId="af">
    <w:name w:val="Normal (Web)"/>
    <w:basedOn w:val="a"/>
    <w:uiPriority w:val="99"/>
    <w:semiHidden/>
    <w:unhideWhenUsed/>
    <w:rsid w:val="00982407"/>
    <w:pPr>
      <w:spacing w:before="100" w:beforeAutospacing="1" w:after="100" w:afterAutospacing="1"/>
      <w:ind w:firstLine="0"/>
    </w:pPr>
    <w:rPr>
      <w:rFonts w:eastAsia="Times New Roman" w:cs="Times New Roman"/>
      <w:szCs w:val="24"/>
      <w:lang w:eastAsia="ru-RU"/>
    </w:rPr>
  </w:style>
  <w:style w:type="character" w:styleId="HTML">
    <w:name w:val="HTML Typewriter"/>
    <w:basedOn w:val="a0"/>
    <w:uiPriority w:val="99"/>
    <w:semiHidden/>
    <w:unhideWhenUsed/>
    <w:rsid w:val="005C4D2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7659"/>
    <w:pPr>
      <w:spacing w:after="0" w:line="240" w:lineRule="auto"/>
      <w:ind w:firstLine="567"/>
    </w:pPr>
    <w:rPr>
      <w:rFonts w:ascii="Times New Roman" w:hAnsi="Times New Roman"/>
      <w:sz w:val="24"/>
    </w:rPr>
  </w:style>
  <w:style w:type="paragraph" w:styleId="2">
    <w:name w:val="heading 2"/>
    <w:basedOn w:val="a"/>
    <w:link w:val="20"/>
    <w:uiPriority w:val="9"/>
    <w:qFormat/>
    <w:rsid w:val="00D800F8"/>
    <w:pPr>
      <w:spacing w:before="100" w:beforeAutospacing="1" w:after="100" w:afterAutospacing="1"/>
      <w:ind w:firstLine="0"/>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C7565"/>
    <w:pPr>
      <w:suppressAutoHyphens/>
      <w:spacing w:after="0" w:line="240" w:lineRule="auto"/>
      <w:ind w:left="714" w:hanging="357"/>
    </w:pPr>
    <w:rPr>
      <w:rFonts w:ascii="Times New Roman" w:eastAsia="Lucida Sans Unicode" w:hAnsi="Times New Roman" w:cs="Calibri"/>
      <w:b/>
      <w:sz w:val="28"/>
    </w:rPr>
  </w:style>
  <w:style w:type="paragraph" w:customStyle="1" w:styleId="1">
    <w:name w:val="Стиль1"/>
    <w:basedOn w:val="a"/>
    <w:rsid w:val="006A1C7C"/>
    <w:pPr>
      <w:keepNext/>
      <w:keepLines/>
      <w:widowControl w:val="0"/>
      <w:tabs>
        <w:tab w:val="left" w:pos="6096"/>
      </w:tabs>
      <w:suppressAutoHyphens/>
      <w:jc w:val="both"/>
      <w:textAlignment w:val="baseline"/>
    </w:pPr>
    <w:rPr>
      <w:rFonts w:eastAsia="Lucida Sans Unicode" w:cs="Times New Roman"/>
      <w:sz w:val="28"/>
      <w:szCs w:val="28"/>
      <w:lang w:eastAsia="zh-CN" w:bidi="hi-IN"/>
    </w:rPr>
  </w:style>
  <w:style w:type="paragraph" w:customStyle="1" w:styleId="a4">
    <w:name w:val="Мой стиль"/>
    <w:rsid w:val="006A1C7C"/>
    <w:pPr>
      <w:spacing w:after="0"/>
      <w:ind w:left="-425"/>
    </w:pPr>
    <w:rPr>
      <w:rFonts w:ascii="Times New Roman" w:eastAsia="Lucida Sans Unicode" w:hAnsi="Times New Roman" w:cs="Times New Roman"/>
      <w:sz w:val="28"/>
      <w:szCs w:val="28"/>
      <w:lang w:eastAsia="zh-CN" w:bidi="hi-IN"/>
    </w:rPr>
  </w:style>
  <w:style w:type="paragraph" w:styleId="a5">
    <w:name w:val="List Paragraph"/>
    <w:basedOn w:val="a"/>
    <w:uiPriority w:val="34"/>
    <w:qFormat/>
    <w:rsid w:val="009C7565"/>
    <w:pPr>
      <w:ind w:left="720"/>
      <w:contextualSpacing/>
    </w:pPr>
  </w:style>
  <w:style w:type="paragraph" w:styleId="a6">
    <w:name w:val="Balloon Text"/>
    <w:basedOn w:val="a"/>
    <w:link w:val="a7"/>
    <w:uiPriority w:val="99"/>
    <w:semiHidden/>
    <w:unhideWhenUsed/>
    <w:rsid w:val="008F0B1F"/>
    <w:rPr>
      <w:rFonts w:ascii="Tahoma" w:hAnsi="Tahoma" w:cs="Tahoma"/>
      <w:sz w:val="16"/>
      <w:szCs w:val="16"/>
    </w:rPr>
  </w:style>
  <w:style w:type="character" w:customStyle="1" w:styleId="a7">
    <w:name w:val="Текст выноски Знак"/>
    <w:basedOn w:val="a0"/>
    <w:link w:val="a6"/>
    <w:uiPriority w:val="99"/>
    <w:semiHidden/>
    <w:rsid w:val="008F0B1F"/>
    <w:rPr>
      <w:rFonts w:ascii="Tahoma" w:hAnsi="Tahoma" w:cs="Tahoma"/>
      <w:sz w:val="16"/>
      <w:szCs w:val="16"/>
    </w:rPr>
  </w:style>
  <w:style w:type="paragraph" w:styleId="a8">
    <w:name w:val="header"/>
    <w:basedOn w:val="a"/>
    <w:link w:val="a9"/>
    <w:uiPriority w:val="99"/>
    <w:unhideWhenUsed/>
    <w:rsid w:val="00894A8F"/>
    <w:pPr>
      <w:tabs>
        <w:tab w:val="center" w:pos="4677"/>
        <w:tab w:val="right" w:pos="9355"/>
      </w:tabs>
    </w:pPr>
  </w:style>
  <w:style w:type="character" w:customStyle="1" w:styleId="a9">
    <w:name w:val="Верхний колонтитул Знак"/>
    <w:basedOn w:val="a0"/>
    <w:link w:val="a8"/>
    <w:uiPriority w:val="99"/>
    <w:rsid w:val="00894A8F"/>
    <w:rPr>
      <w:rFonts w:ascii="Times New Roman" w:hAnsi="Times New Roman"/>
      <w:sz w:val="24"/>
    </w:rPr>
  </w:style>
  <w:style w:type="paragraph" w:styleId="aa">
    <w:name w:val="footer"/>
    <w:basedOn w:val="a"/>
    <w:link w:val="ab"/>
    <w:uiPriority w:val="99"/>
    <w:unhideWhenUsed/>
    <w:rsid w:val="00894A8F"/>
    <w:pPr>
      <w:tabs>
        <w:tab w:val="center" w:pos="4677"/>
        <w:tab w:val="right" w:pos="9355"/>
      </w:tabs>
    </w:pPr>
  </w:style>
  <w:style w:type="character" w:customStyle="1" w:styleId="ab">
    <w:name w:val="Нижний колонтитул Знак"/>
    <w:basedOn w:val="a0"/>
    <w:link w:val="aa"/>
    <w:uiPriority w:val="99"/>
    <w:rsid w:val="00894A8F"/>
    <w:rPr>
      <w:rFonts w:ascii="Times New Roman" w:hAnsi="Times New Roman"/>
      <w:sz w:val="24"/>
    </w:rPr>
  </w:style>
  <w:style w:type="table" w:styleId="ac">
    <w:name w:val="Table Grid"/>
    <w:basedOn w:val="a1"/>
    <w:uiPriority w:val="59"/>
    <w:rsid w:val="001603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dy">
    <w:name w:val="Text body"/>
    <w:basedOn w:val="a"/>
    <w:rsid w:val="0087061B"/>
    <w:pPr>
      <w:widowControl w:val="0"/>
      <w:suppressAutoHyphens/>
      <w:autoSpaceDN w:val="0"/>
      <w:ind w:firstLine="0"/>
      <w:jc w:val="both"/>
    </w:pPr>
    <w:rPr>
      <w:rFonts w:eastAsia="Calibri" w:cs="Mangal"/>
      <w:kern w:val="3"/>
      <w:sz w:val="28"/>
      <w:szCs w:val="24"/>
      <w:lang w:eastAsia="zh-CN" w:bidi="hi-IN"/>
    </w:rPr>
  </w:style>
  <w:style w:type="table" w:customStyle="1" w:styleId="10">
    <w:name w:val="Сетка таблицы1"/>
    <w:basedOn w:val="a1"/>
    <w:next w:val="ac"/>
    <w:rsid w:val="00D24560"/>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Сетка таблицы2"/>
    <w:basedOn w:val="a1"/>
    <w:next w:val="ac"/>
    <w:rsid w:val="000D616F"/>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0">
    <w:name w:val="sc0"/>
    <w:basedOn w:val="a0"/>
    <w:rsid w:val="00482020"/>
    <w:rPr>
      <w:rFonts w:ascii="Courier New" w:hAnsi="Courier New" w:cs="Courier New" w:hint="default"/>
      <w:color w:val="000000"/>
      <w:sz w:val="20"/>
      <w:szCs w:val="20"/>
    </w:rPr>
  </w:style>
  <w:style w:type="character" w:customStyle="1" w:styleId="sc91">
    <w:name w:val="sc91"/>
    <w:basedOn w:val="a0"/>
    <w:rsid w:val="00482020"/>
    <w:rPr>
      <w:rFonts w:ascii="Courier New" w:hAnsi="Courier New" w:cs="Courier New" w:hint="default"/>
      <w:color w:val="0080FF"/>
      <w:sz w:val="20"/>
      <w:szCs w:val="20"/>
    </w:rPr>
  </w:style>
  <w:style w:type="character" w:customStyle="1" w:styleId="sc21">
    <w:name w:val="sc21"/>
    <w:basedOn w:val="a0"/>
    <w:rsid w:val="00482020"/>
    <w:rPr>
      <w:rFonts w:ascii="Courier New" w:hAnsi="Courier New" w:cs="Courier New" w:hint="default"/>
      <w:color w:val="FF8000"/>
      <w:sz w:val="20"/>
      <w:szCs w:val="20"/>
    </w:rPr>
  </w:style>
  <w:style w:type="character" w:customStyle="1" w:styleId="sc5">
    <w:name w:val="sc5"/>
    <w:basedOn w:val="a0"/>
    <w:rsid w:val="00482020"/>
    <w:rPr>
      <w:rFonts w:ascii="Courier New" w:hAnsi="Courier New" w:cs="Courier New" w:hint="default"/>
      <w:color w:val="000000"/>
      <w:sz w:val="20"/>
      <w:szCs w:val="20"/>
    </w:rPr>
  </w:style>
  <w:style w:type="character" w:customStyle="1" w:styleId="sc41">
    <w:name w:val="sc41"/>
    <w:basedOn w:val="a0"/>
    <w:rsid w:val="00482020"/>
    <w:rPr>
      <w:rFonts w:ascii="Courier New" w:hAnsi="Courier New" w:cs="Courier New" w:hint="default"/>
      <w:b/>
      <w:bCs/>
      <w:color w:val="000080"/>
      <w:sz w:val="20"/>
      <w:szCs w:val="20"/>
    </w:rPr>
  </w:style>
  <w:style w:type="character" w:customStyle="1" w:styleId="sc11">
    <w:name w:val="sc11"/>
    <w:basedOn w:val="a0"/>
    <w:rsid w:val="00482020"/>
    <w:rPr>
      <w:rFonts w:ascii="Courier New" w:hAnsi="Courier New" w:cs="Courier New" w:hint="default"/>
      <w:color w:val="008000"/>
      <w:sz w:val="20"/>
      <w:szCs w:val="20"/>
    </w:rPr>
  </w:style>
  <w:style w:type="character" w:customStyle="1" w:styleId="sc61">
    <w:name w:val="sc61"/>
    <w:basedOn w:val="a0"/>
    <w:rsid w:val="00482020"/>
    <w:rPr>
      <w:rFonts w:ascii="Courier New" w:hAnsi="Courier New" w:cs="Courier New" w:hint="default"/>
      <w:b/>
      <w:bCs/>
      <w:color w:val="0000FF"/>
      <w:sz w:val="20"/>
      <w:szCs w:val="20"/>
    </w:rPr>
  </w:style>
  <w:style w:type="character" w:customStyle="1" w:styleId="sc121">
    <w:name w:val="sc121"/>
    <w:basedOn w:val="a0"/>
    <w:rsid w:val="00482020"/>
    <w:rPr>
      <w:rFonts w:ascii="Courier New" w:hAnsi="Courier New" w:cs="Courier New" w:hint="default"/>
      <w:color w:val="808000"/>
      <w:sz w:val="20"/>
      <w:szCs w:val="20"/>
    </w:rPr>
  </w:style>
  <w:style w:type="character" w:customStyle="1" w:styleId="sc101">
    <w:name w:val="sc101"/>
    <w:basedOn w:val="a0"/>
    <w:rsid w:val="00BA0C74"/>
    <w:rPr>
      <w:rFonts w:ascii="Courier New" w:hAnsi="Courier New" w:cs="Courier New" w:hint="default"/>
      <w:b/>
      <w:bCs/>
      <w:color w:val="000080"/>
      <w:sz w:val="20"/>
      <w:szCs w:val="20"/>
    </w:rPr>
  </w:style>
  <w:style w:type="character" w:customStyle="1" w:styleId="sc81">
    <w:name w:val="sc81"/>
    <w:basedOn w:val="a0"/>
    <w:rsid w:val="007C506A"/>
    <w:rPr>
      <w:rFonts w:ascii="Courier New" w:hAnsi="Courier New" w:cs="Courier New" w:hint="default"/>
      <w:b/>
      <w:bCs/>
      <w:color w:val="8080FF"/>
      <w:sz w:val="20"/>
      <w:szCs w:val="20"/>
      <w:shd w:val="clear" w:color="auto" w:fill="FFFFCC"/>
    </w:rPr>
  </w:style>
  <w:style w:type="paragraph" w:customStyle="1" w:styleId="11">
    <w:name w:val="Абзац списка1"/>
    <w:basedOn w:val="a"/>
    <w:rsid w:val="0043662C"/>
    <w:pPr>
      <w:suppressAutoHyphens/>
      <w:ind w:left="720" w:firstLine="0"/>
      <w:contextualSpacing/>
    </w:pPr>
    <w:rPr>
      <w:rFonts w:eastAsia="Calibri" w:cs="Times New Roman"/>
      <w:kern w:val="1"/>
    </w:rPr>
  </w:style>
  <w:style w:type="character" w:customStyle="1" w:styleId="20">
    <w:name w:val="Заголовок 2 Знак"/>
    <w:basedOn w:val="a0"/>
    <w:link w:val="2"/>
    <w:uiPriority w:val="9"/>
    <w:rsid w:val="00D800F8"/>
    <w:rPr>
      <w:rFonts w:ascii="Times New Roman" w:eastAsia="Times New Roman" w:hAnsi="Times New Roman" w:cs="Times New Roman"/>
      <w:b/>
      <w:bCs/>
      <w:sz w:val="36"/>
      <w:szCs w:val="36"/>
      <w:lang w:eastAsia="ru-RU"/>
    </w:rPr>
  </w:style>
  <w:style w:type="character" w:styleId="ad">
    <w:name w:val="Hyperlink"/>
    <w:basedOn w:val="a0"/>
    <w:uiPriority w:val="99"/>
    <w:semiHidden/>
    <w:unhideWhenUsed/>
    <w:rsid w:val="00D800F8"/>
    <w:rPr>
      <w:color w:val="0000FF"/>
      <w:u w:val="single"/>
    </w:rPr>
  </w:style>
  <w:style w:type="character" w:customStyle="1" w:styleId="icon">
    <w:name w:val="icon"/>
    <w:basedOn w:val="a0"/>
    <w:rsid w:val="00D800F8"/>
  </w:style>
  <w:style w:type="character" w:styleId="ae">
    <w:name w:val="Strong"/>
    <w:basedOn w:val="a0"/>
    <w:uiPriority w:val="22"/>
    <w:qFormat/>
    <w:rsid w:val="0080052B"/>
    <w:rPr>
      <w:b/>
      <w:bCs/>
    </w:rPr>
  </w:style>
  <w:style w:type="paragraph" w:styleId="af">
    <w:name w:val="Normal (Web)"/>
    <w:basedOn w:val="a"/>
    <w:uiPriority w:val="99"/>
    <w:semiHidden/>
    <w:unhideWhenUsed/>
    <w:rsid w:val="00982407"/>
    <w:pPr>
      <w:spacing w:before="100" w:beforeAutospacing="1" w:after="100" w:afterAutospacing="1"/>
      <w:ind w:firstLine="0"/>
    </w:pPr>
    <w:rPr>
      <w:rFonts w:eastAsia="Times New Roman" w:cs="Times New Roman"/>
      <w:szCs w:val="24"/>
      <w:lang w:eastAsia="ru-RU"/>
    </w:rPr>
  </w:style>
  <w:style w:type="character" w:styleId="HTML">
    <w:name w:val="HTML Typewriter"/>
    <w:basedOn w:val="a0"/>
    <w:uiPriority w:val="99"/>
    <w:semiHidden/>
    <w:unhideWhenUsed/>
    <w:rsid w:val="005C4D2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609539">
      <w:bodyDiv w:val="1"/>
      <w:marLeft w:val="0"/>
      <w:marRight w:val="0"/>
      <w:marTop w:val="0"/>
      <w:marBottom w:val="0"/>
      <w:divBdr>
        <w:top w:val="none" w:sz="0" w:space="0" w:color="auto"/>
        <w:left w:val="none" w:sz="0" w:space="0" w:color="auto"/>
        <w:bottom w:val="none" w:sz="0" w:space="0" w:color="auto"/>
        <w:right w:val="none" w:sz="0" w:space="0" w:color="auto"/>
      </w:divBdr>
    </w:div>
    <w:div w:id="17589500">
      <w:bodyDiv w:val="1"/>
      <w:marLeft w:val="0"/>
      <w:marRight w:val="0"/>
      <w:marTop w:val="0"/>
      <w:marBottom w:val="0"/>
      <w:divBdr>
        <w:top w:val="none" w:sz="0" w:space="0" w:color="auto"/>
        <w:left w:val="none" w:sz="0" w:space="0" w:color="auto"/>
        <w:bottom w:val="none" w:sz="0" w:space="0" w:color="auto"/>
        <w:right w:val="none" w:sz="0" w:space="0" w:color="auto"/>
      </w:divBdr>
    </w:div>
    <w:div w:id="31199649">
      <w:bodyDiv w:val="1"/>
      <w:marLeft w:val="0"/>
      <w:marRight w:val="0"/>
      <w:marTop w:val="0"/>
      <w:marBottom w:val="0"/>
      <w:divBdr>
        <w:top w:val="none" w:sz="0" w:space="0" w:color="auto"/>
        <w:left w:val="none" w:sz="0" w:space="0" w:color="auto"/>
        <w:bottom w:val="none" w:sz="0" w:space="0" w:color="auto"/>
        <w:right w:val="none" w:sz="0" w:space="0" w:color="auto"/>
      </w:divBdr>
    </w:div>
    <w:div w:id="38092412">
      <w:bodyDiv w:val="1"/>
      <w:marLeft w:val="0"/>
      <w:marRight w:val="0"/>
      <w:marTop w:val="0"/>
      <w:marBottom w:val="0"/>
      <w:divBdr>
        <w:top w:val="none" w:sz="0" w:space="0" w:color="auto"/>
        <w:left w:val="none" w:sz="0" w:space="0" w:color="auto"/>
        <w:bottom w:val="none" w:sz="0" w:space="0" w:color="auto"/>
        <w:right w:val="none" w:sz="0" w:space="0" w:color="auto"/>
      </w:divBdr>
    </w:div>
    <w:div w:id="78329844">
      <w:bodyDiv w:val="1"/>
      <w:marLeft w:val="0"/>
      <w:marRight w:val="0"/>
      <w:marTop w:val="0"/>
      <w:marBottom w:val="0"/>
      <w:divBdr>
        <w:top w:val="none" w:sz="0" w:space="0" w:color="auto"/>
        <w:left w:val="none" w:sz="0" w:space="0" w:color="auto"/>
        <w:bottom w:val="none" w:sz="0" w:space="0" w:color="auto"/>
        <w:right w:val="none" w:sz="0" w:space="0" w:color="auto"/>
      </w:divBdr>
    </w:div>
    <w:div w:id="86460026">
      <w:bodyDiv w:val="1"/>
      <w:marLeft w:val="0"/>
      <w:marRight w:val="0"/>
      <w:marTop w:val="0"/>
      <w:marBottom w:val="0"/>
      <w:divBdr>
        <w:top w:val="none" w:sz="0" w:space="0" w:color="auto"/>
        <w:left w:val="none" w:sz="0" w:space="0" w:color="auto"/>
        <w:bottom w:val="none" w:sz="0" w:space="0" w:color="auto"/>
        <w:right w:val="none" w:sz="0" w:space="0" w:color="auto"/>
      </w:divBdr>
    </w:div>
    <w:div w:id="122965945">
      <w:bodyDiv w:val="1"/>
      <w:marLeft w:val="0"/>
      <w:marRight w:val="0"/>
      <w:marTop w:val="0"/>
      <w:marBottom w:val="0"/>
      <w:divBdr>
        <w:top w:val="none" w:sz="0" w:space="0" w:color="auto"/>
        <w:left w:val="none" w:sz="0" w:space="0" w:color="auto"/>
        <w:bottom w:val="none" w:sz="0" w:space="0" w:color="auto"/>
        <w:right w:val="none" w:sz="0" w:space="0" w:color="auto"/>
      </w:divBdr>
    </w:div>
    <w:div w:id="154300655">
      <w:bodyDiv w:val="1"/>
      <w:marLeft w:val="0"/>
      <w:marRight w:val="0"/>
      <w:marTop w:val="0"/>
      <w:marBottom w:val="0"/>
      <w:divBdr>
        <w:top w:val="none" w:sz="0" w:space="0" w:color="auto"/>
        <w:left w:val="none" w:sz="0" w:space="0" w:color="auto"/>
        <w:bottom w:val="none" w:sz="0" w:space="0" w:color="auto"/>
        <w:right w:val="none" w:sz="0" w:space="0" w:color="auto"/>
      </w:divBdr>
    </w:div>
    <w:div w:id="173346249">
      <w:bodyDiv w:val="1"/>
      <w:marLeft w:val="0"/>
      <w:marRight w:val="0"/>
      <w:marTop w:val="0"/>
      <w:marBottom w:val="0"/>
      <w:divBdr>
        <w:top w:val="none" w:sz="0" w:space="0" w:color="auto"/>
        <w:left w:val="none" w:sz="0" w:space="0" w:color="auto"/>
        <w:bottom w:val="none" w:sz="0" w:space="0" w:color="auto"/>
        <w:right w:val="none" w:sz="0" w:space="0" w:color="auto"/>
      </w:divBdr>
    </w:div>
    <w:div w:id="183522914">
      <w:bodyDiv w:val="1"/>
      <w:marLeft w:val="0"/>
      <w:marRight w:val="0"/>
      <w:marTop w:val="0"/>
      <w:marBottom w:val="0"/>
      <w:divBdr>
        <w:top w:val="none" w:sz="0" w:space="0" w:color="auto"/>
        <w:left w:val="none" w:sz="0" w:space="0" w:color="auto"/>
        <w:bottom w:val="none" w:sz="0" w:space="0" w:color="auto"/>
        <w:right w:val="none" w:sz="0" w:space="0" w:color="auto"/>
      </w:divBdr>
    </w:div>
    <w:div w:id="239102709">
      <w:bodyDiv w:val="1"/>
      <w:marLeft w:val="0"/>
      <w:marRight w:val="0"/>
      <w:marTop w:val="0"/>
      <w:marBottom w:val="0"/>
      <w:divBdr>
        <w:top w:val="none" w:sz="0" w:space="0" w:color="auto"/>
        <w:left w:val="none" w:sz="0" w:space="0" w:color="auto"/>
        <w:bottom w:val="none" w:sz="0" w:space="0" w:color="auto"/>
        <w:right w:val="none" w:sz="0" w:space="0" w:color="auto"/>
      </w:divBdr>
      <w:divsChild>
        <w:div w:id="1567186354">
          <w:marLeft w:val="0"/>
          <w:marRight w:val="0"/>
          <w:marTop w:val="0"/>
          <w:marBottom w:val="0"/>
          <w:divBdr>
            <w:top w:val="none" w:sz="0" w:space="0" w:color="auto"/>
            <w:left w:val="none" w:sz="0" w:space="0" w:color="auto"/>
            <w:bottom w:val="none" w:sz="0" w:space="0" w:color="auto"/>
            <w:right w:val="none" w:sz="0" w:space="0" w:color="auto"/>
          </w:divBdr>
        </w:div>
      </w:divsChild>
    </w:div>
    <w:div w:id="257102272">
      <w:bodyDiv w:val="1"/>
      <w:marLeft w:val="0"/>
      <w:marRight w:val="0"/>
      <w:marTop w:val="0"/>
      <w:marBottom w:val="0"/>
      <w:divBdr>
        <w:top w:val="none" w:sz="0" w:space="0" w:color="auto"/>
        <w:left w:val="none" w:sz="0" w:space="0" w:color="auto"/>
        <w:bottom w:val="none" w:sz="0" w:space="0" w:color="auto"/>
        <w:right w:val="none" w:sz="0" w:space="0" w:color="auto"/>
      </w:divBdr>
    </w:div>
    <w:div w:id="271672793">
      <w:bodyDiv w:val="1"/>
      <w:marLeft w:val="0"/>
      <w:marRight w:val="0"/>
      <w:marTop w:val="0"/>
      <w:marBottom w:val="0"/>
      <w:divBdr>
        <w:top w:val="none" w:sz="0" w:space="0" w:color="auto"/>
        <w:left w:val="none" w:sz="0" w:space="0" w:color="auto"/>
        <w:bottom w:val="none" w:sz="0" w:space="0" w:color="auto"/>
        <w:right w:val="none" w:sz="0" w:space="0" w:color="auto"/>
      </w:divBdr>
      <w:divsChild>
        <w:div w:id="201211532">
          <w:marLeft w:val="0"/>
          <w:marRight w:val="0"/>
          <w:marTop w:val="0"/>
          <w:marBottom w:val="0"/>
          <w:divBdr>
            <w:top w:val="none" w:sz="0" w:space="0" w:color="auto"/>
            <w:left w:val="none" w:sz="0" w:space="0" w:color="auto"/>
            <w:bottom w:val="none" w:sz="0" w:space="0" w:color="auto"/>
            <w:right w:val="none" w:sz="0" w:space="0" w:color="auto"/>
          </w:divBdr>
        </w:div>
      </w:divsChild>
    </w:div>
    <w:div w:id="276984897">
      <w:bodyDiv w:val="1"/>
      <w:marLeft w:val="0"/>
      <w:marRight w:val="0"/>
      <w:marTop w:val="0"/>
      <w:marBottom w:val="0"/>
      <w:divBdr>
        <w:top w:val="none" w:sz="0" w:space="0" w:color="auto"/>
        <w:left w:val="none" w:sz="0" w:space="0" w:color="auto"/>
        <w:bottom w:val="none" w:sz="0" w:space="0" w:color="auto"/>
        <w:right w:val="none" w:sz="0" w:space="0" w:color="auto"/>
      </w:divBdr>
    </w:div>
    <w:div w:id="279266692">
      <w:bodyDiv w:val="1"/>
      <w:marLeft w:val="0"/>
      <w:marRight w:val="0"/>
      <w:marTop w:val="0"/>
      <w:marBottom w:val="0"/>
      <w:divBdr>
        <w:top w:val="none" w:sz="0" w:space="0" w:color="auto"/>
        <w:left w:val="none" w:sz="0" w:space="0" w:color="auto"/>
        <w:bottom w:val="none" w:sz="0" w:space="0" w:color="auto"/>
        <w:right w:val="none" w:sz="0" w:space="0" w:color="auto"/>
      </w:divBdr>
    </w:div>
    <w:div w:id="290785886">
      <w:bodyDiv w:val="1"/>
      <w:marLeft w:val="0"/>
      <w:marRight w:val="0"/>
      <w:marTop w:val="0"/>
      <w:marBottom w:val="0"/>
      <w:divBdr>
        <w:top w:val="none" w:sz="0" w:space="0" w:color="auto"/>
        <w:left w:val="none" w:sz="0" w:space="0" w:color="auto"/>
        <w:bottom w:val="none" w:sz="0" w:space="0" w:color="auto"/>
        <w:right w:val="none" w:sz="0" w:space="0" w:color="auto"/>
      </w:divBdr>
    </w:div>
    <w:div w:id="303704566">
      <w:bodyDiv w:val="1"/>
      <w:marLeft w:val="0"/>
      <w:marRight w:val="0"/>
      <w:marTop w:val="0"/>
      <w:marBottom w:val="0"/>
      <w:divBdr>
        <w:top w:val="none" w:sz="0" w:space="0" w:color="auto"/>
        <w:left w:val="none" w:sz="0" w:space="0" w:color="auto"/>
        <w:bottom w:val="none" w:sz="0" w:space="0" w:color="auto"/>
        <w:right w:val="none" w:sz="0" w:space="0" w:color="auto"/>
      </w:divBdr>
    </w:div>
    <w:div w:id="334037793">
      <w:bodyDiv w:val="1"/>
      <w:marLeft w:val="0"/>
      <w:marRight w:val="0"/>
      <w:marTop w:val="0"/>
      <w:marBottom w:val="0"/>
      <w:divBdr>
        <w:top w:val="none" w:sz="0" w:space="0" w:color="auto"/>
        <w:left w:val="none" w:sz="0" w:space="0" w:color="auto"/>
        <w:bottom w:val="none" w:sz="0" w:space="0" w:color="auto"/>
        <w:right w:val="none" w:sz="0" w:space="0" w:color="auto"/>
      </w:divBdr>
    </w:div>
    <w:div w:id="395934046">
      <w:bodyDiv w:val="1"/>
      <w:marLeft w:val="0"/>
      <w:marRight w:val="0"/>
      <w:marTop w:val="0"/>
      <w:marBottom w:val="0"/>
      <w:divBdr>
        <w:top w:val="none" w:sz="0" w:space="0" w:color="auto"/>
        <w:left w:val="none" w:sz="0" w:space="0" w:color="auto"/>
        <w:bottom w:val="none" w:sz="0" w:space="0" w:color="auto"/>
        <w:right w:val="none" w:sz="0" w:space="0" w:color="auto"/>
      </w:divBdr>
    </w:div>
    <w:div w:id="441992520">
      <w:bodyDiv w:val="1"/>
      <w:marLeft w:val="0"/>
      <w:marRight w:val="0"/>
      <w:marTop w:val="0"/>
      <w:marBottom w:val="0"/>
      <w:divBdr>
        <w:top w:val="none" w:sz="0" w:space="0" w:color="auto"/>
        <w:left w:val="none" w:sz="0" w:space="0" w:color="auto"/>
        <w:bottom w:val="none" w:sz="0" w:space="0" w:color="auto"/>
        <w:right w:val="none" w:sz="0" w:space="0" w:color="auto"/>
      </w:divBdr>
    </w:div>
    <w:div w:id="447503738">
      <w:bodyDiv w:val="1"/>
      <w:marLeft w:val="0"/>
      <w:marRight w:val="0"/>
      <w:marTop w:val="0"/>
      <w:marBottom w:val="0"/>
      <w:divBdr>
        <w:top w:val="none" w:sz="0" w:space="0" w:color="auto"/>
        <w:left w:val="none" w:sz="0" w:space="0" w:color="auto"/>
        <w:bottom w:val="none" w:sz="0" w:space="0" w:color="auto"/>
        <w:right w:val="none" w:sz="0" w:space="0" w:color="auto"/>
      </w:divBdr>
    </w:div>
    <w:div w:id="472721523">
      <w:bodyDiv w:val="1"/>
      <w:marLeft w:val="0"/>
      <w:marRight w:val="0"/>
      <w:marTop w:val="0"/>
      <w:marBottom w:val="0"/>
      <w:divBdr>
        <w:top w:val="none" w:sz="0" w:space="0" w:color="auto"/>
        <w:left w:val="none" w:sz="0" w:space="0" w:color="auto"/>
        <w:bottom w:val="none" w:sz="0" w:space="0" w:color="auto"/>
        <w:right w:val="none" w:sz="0" w:space="0" w:color="auto"/>
      </w:divBdr>
    </w:div>
    <w:div w:id="476805938">
      <w:bodyDiv w:val="1"/>
      <w:marLeft w:val="0"/>
      <w:marRight w:val="0"/>
      <w:marTop w:val="0"/>
      <w:marBottom w:val="0"/>
      <w:divBdr>
        <w:top w:val="none" w:sz="0" w:space="0" w:color="auto"/>
        <w:left w:val="none" w:sz="0" w:space="0" w:color="auto"/>
        <w:bottom w:val="none" w:sz="0" w:space="0" w:color="auto"/>
        <w:right w:val="none" w:sz="0" w:space="0" w:color="auto"/>
      </w:divBdr>
    </w:div>
    <w:div w:id="550656840">
      <w:bodyDiv w:val="1"/>
      <w:marLeft w:val="0"/>
      <w:marRight w:val="0"/>
      <w:marTop w:val="0"/>
      <w:marBottom w:val="0"/>
      <w:divBdr>
        <w:top w:val="none" w:sz="0" w:space="0" w:color="auto"/>
        <w:left w:val="none" w:sz="0" w:space="0" w:color="auto"/>
        <w:bottom w:val="none" w:sz="0" w:space="0" w:color="auto"/>
        <w:right w:val="none" w:sz="0" w:space="0" w:color="auto"/>
      </w:divBdr>
      <w:divsChild>
        <w:div w:id="1954677170">
          <w:marLeft w:val="0"/>
          <w:marRight w:val="0"/>
          <w:marTop w:val="0"/>
          <w:marBottom w:val="0"/>
          <w:divBdr>
            <w:top w:val="none" w:sz="0" w:space="0" w:color="auto"/>
            <w:left w:val="none" w:sz="0" w:space="0" w:color="auto"/>
            <w:bottom w:val="none" w:sz="0" w:space="0" w:color="auto"/>
            <w:right w:val="none" w:sz="0" w:space="0" w:color="auto"/>
          </w:divBdr>
        </w:div>
      </w:divsChild>
    </w:div>
    <w:div w:id="568002030">
      <w:bodyDiv w:val="1"/>
      <w:marLeft w:val="0"/>
      <w:marRight w:val="0"/>
      <w:marTop w:val="0"/>
      <w:marBottom w:val="0"/>
      <w:divBdr>
        <w:top w:val="none" w:sz="0" w:space="0" w:color="auto"/>
        <w:left w:val="none" w:sz="0" w:space="0" w:color="auto"/>
        <w:bottom w:val="none" w:sz="0" w:space="0" w:color="auto"/>
        <w:right w:val="none" w:sz="0" w:space="0" w:color="auto"/>
      </w:divBdr>
    </w:div>
    <w:div w:id="569122582">
      <w:bodyDiv w:val="1"/>
      <w:marLeft w:val="0"/>
      <w:marRight w:val="0"/>
      <w:marTop w:val="0"/>
      <w:marBottom w:val="0"/>
      <w:divBdr>
        <w:top w:val="none" w:sz="0" w:space="0" w:color="auto"/>
        <w:left w:val="none" w:sz="0" w:space="0" w:color="auto"/>
        <w:bottom w:val="none" w:sz="0" w:space="0" w:color="auto"/>
        <w:right w:val="none" w:sz="0" w:space="0" w:color="auto"/>
      </w:divBdr>
    </w:div>
    <w:div w:id="571350251">
      <w:bodyDiv w:val="1"/>
      <w:marLeft w:val="0"/>
      <w:marRight w:val="0"/>
      <w:marTop w:val="0"/>
      <w:marBottom w:val="0"/>
      <w:divBdr>
        <w:top w:val="none" w:sz="0" w:space="0" w:color="auto"/>
        <w:left w:val="none" w:sz="0" w:space="0" w:color="auto"/>
        <w:bottom w:val="none" w:sz="0" w:space="0" w:color="auto"/>
        <w:right w:val="none" w:sz="0" w:space="0" w:color="auto"/>
      </w:divBdr>
    </w:div>
    <w:div w:id="635336159">
      <w:bodyDiv w:val="1"/>
      <w:marLeft w:val="0"/>
      <w:marRight w:val="0"/>
      <w:marTop w:val="0"/>
      <w:marBottom w:val="0"/>
      <w:divBdr>
        <w:top w:val="none" w:sz="0" w:space="0" w:color="auto"/>
        <w:left w:val="none" w:sz="0" w:space="0" w:color="auto"/>
        <w:bottom w:val="none" w:sz="0" w:space="0" w:color="auto"/>
        <w:right w:val="none" w:sz="0" w:space="0" w:color="auto"/>
      </w:divBdr>
    </w:div>
    <w:div w:id="682897874">
      <w:bodyDiv w:val="1"/>
      <w:marLeft w:val="0"/>
      <w:marRight w:val="0"/>
      <w:marTop w:val="0"/>
      <w:marBottom w:val="0"/>
      <w:divBdr>
        <w:top w:val="none" w:sz="0" w:space="0" w:color="auto"/>
        <w:left w:val="none" w:sz="0" w:space="0" w:color="auto"/>
        <w:bottom w:val="none" w:sz="0" w:space="0" w:color="auto"/>
        <w:right w:val="none" w:sz="0" w:space="0" w:color="auto"/>
      </w:divBdr>
    </w:div>
    <w:div w:id="683897710">
      <w:bodyDiv w:val="1"/>
      <w:marLeft w:val="0"/>
      <w:marRight w:val="0"/>
      <w:marTop w:val="0"/>
      <w:marBottom w:val="0"/>
      <w:divBdr>
        <w:top w:val="none" w:sz="0" w:space="0" w:color="auto"/>
        <w:left w:val="none" w:sz="0" w:space="0" w:color="auto"/>
        <w:bottom w:val="none" w:sz="0" w:space="0" w:color="auto"/>
        <w:right w:val="none" w:sz="0" w:space="0" w:color="auto"/>
      </w:divBdr>
    </w:div>
    <w:div w:id="686105516">
      <w:bodyDiv w:val="1"/>
      <w:marLeft w:val="0"/>
      <w:marRight w:val="0"/>
      <w:marTop w:val="0"/>
      <w:marBottom w:val="0"/>
      <w:divBdr>
        <w:top w:val="none" w:sz="0" w:space="0" w:color="auto"/>
        <w:left w:val="none" w:sz="0" w:space="0" w:color="auto"/>
        <w:bottom w:val="none" w:sz="0" w:space="0" w:color="auto"/>
        <w:right w:val="none" w:sz="0" w:space="0" w:color="auto"/>
      </w:divBdr>
    </w:div>
    <w:div w:id="716129320">
      <w:bodyDiv w:val="1"/>
      <w:marLeft w:val="0"/>
      <w:marRight w:val="0"/>
      <w:marTop w:val="0"/>
      <w:marBottom w:val="0"/>
      <w:divBdr>
        <w:top w:val="none" w:sz="0" w:space="0" w:color="auto"/>
        <w:left w:val="none" w:sz="0" w:space="0" w:color="auto"/>
        <w:bottom w:val="none" w:sz="0" w:space="0" w:color="auto"/>
        <w:right w:val="none" w:sz="0" w:space="0" w:color="auto"/>
      </w:divBdr>
    </w:div>
    <w:div w:id="721363488">
      <w:bodyDiv w:val="1"/>
      <w:marLeft w:val="0"/>
      <w:marRight w:val="0"/>
      <w:marTop w:val="0"/>
      <w:marBottom w:val="0"/>
      <w:divBdr>
        <w:top w:val="none" w:sz="0" w:space="0" w:color="auto"/>
        <w:left w:val="none" w:sz="0" w:space="0" w:color="auto"/>
        <w:bottom w:val="none" w:sz="0" w:space="0" w:color="auto"/>
        <w:right w:val="none" w:sz="0" w:space="0" w:color="auto"/>
      </w:divBdr>
    </w:div>
    <w:div w:id="756252554">
      <w:bodyDiv w:val="1"/>
      <w:marLeft w:val="0"/>
      <w:marRight w:val="0"/>
      <w:marTop w:val="0"/>
      <w:marBottom w:val="0"/>
      <w:divBdr>
        <w:top w:val="none" w:sz="0" w:space="0" w:color="auto"/>
        <w:left w:val="none" w:sz="0" w:space="0" w:color="auto"/>
        <w:bottom w:val="none" w:sz="0" w:space="0" w:color="auto"/>
        <w:right w:val="none" w:sz="0" w:space="0" w:color="auto"/>
      </w:divBdr>
    </w:div>
    <w:div w:id="764768131">
      <w:bodyDiv w:val="1"/>
      <w:marLeft w:val="0"/>
      <w:marRight w:val="0"/>
      <w:marTop w:val="0"/>
      <w:marBottom w:val="0"/>
      <w:divBdr>
        <w:top w:val="none" w:sz="0" w:space="0" w:color="auto"/>
        <w:left w:val="none" w:sz="0" w:space="0" w:color="auto"/>
        <w:bottom w:val="none" w:sz="0" w:space="0" w:color="auto"/>
        <w:right w:val="none" w:sz="0" w:space="0" w:color="auto"/>
      </w:divBdr>
    </w:div>
    <w:div w:id="768159094">
      <w:bodyDiv w:val="1"/>
      <w:marLeft w:val="0"/>
      <w:marRight w:val="0"/>
      <w:marTop w:val="0"/>
      <w:marBottom w:val="0"/>
      <w:divBdr>
        <w:top w:val="none" w:sz="0" w:space="0" w:color="auto"/>
        <w:left w:val="none" w:sz="0" w:space="0" w:color="auto"/>
        <w:bottom w:val="none" w:sz="0" w:space="0" w:color="auto"/>
        <w:right w:val="none" w:sz="0" w:space="0" w:color="auto"/>
      </w:divBdr>
    </w:div>
    <w:div w:id="779955326">
      <w:bodyDiv w:val="1"/>
      <w:marLeft w:val="0"/>
      <w:marRight w:val="0"/>
      <w:marTop w:val="0"/>
      <w:marBottom w:val="0"/>
      <w:divBdr>
        <w:top w:val="none" w:sz="0" w:space="0" w:color="auto"/>
        <w:left w:val="none" w:sz="0" w:space="0" w:color="auto"/>
        <w:bottom w:val="none" w:sz="0" w:space="0" w:color="auto"/>
        <w:right w:val="none" w:sz="0" w:space="0" w:color="auto"/>
      </w:divBdr>
    </w:div>
    <w:div w:id="796214522">
      <w:bodyDiv w:val="1"/>
      <w:marLeft w:val="0"/>
      <w:marRight w:val="0"/>
      <w:marTop w:val="0"/>
      <w:marBottom w:val="0"/>
      <w:divBdr>
        <w:top w:val="none" w:sz="0" w:space="0" w:color="auto"/>
        <w:left w:val="none" w:sz="0" w:space="0" w:color="auto"/>
        <w:bottom w:val="none" w:sz="0" w:space="0" w:color="auto"/>
        <w:right w:val="none" w:sz="0" w:space="0" w:color="auto"/>
      </w:divBdr>
    </w:div>
    <w:div w:id="922223633">
      <w:bodyDiv w:val="1"/>
      <w:marLeft w:val="0"/>
      <w:marRight w:val="0"/>
      <w:marTop w:val="0"/>
      <w:marBottom w:val="0"/>
      <w:divBdr>
        <w:top w:val="none" w:sz="0" w:space="0" w:color="auto"/>
        <w:left w:val="none" w:sz="0" w:space="0" w:color="auto"/>
        <w:bottom w:val="none" w:sz="0" w:space="0" w:color="auto"/>
        <w:right w:val="none" w:sz="0" w:space="0" w:color="auto"/>
      </w:divBdr>
    </w:div>
    <w:div w:id="935290011">
      <w:bodyDiv w:val="1"/>
      <w:marLeft w:val="0"/>
      <w:marRight w:val="0"/>
      <w:marTop w:val="0"/>
      <w:marBottom w:val="0"/>
      <w:divBdr>
        <w:top w:val="none" w:sz="0" w:space="0" w:color="auto"/>
        <w:left w:val="none" w:sz="0" w:space="0" w:color="auto"/>
        <w:bottom w:val="none" w:sz="0" w:space="0" w:color="auto"/>
        <w:right w:val="none" w:sz="0" w:space="0" w:color="auto"/>
      </w:divBdr>
    </w:div>
    <w:div w:id="950169478">
      <w:bodyDiv w:val="1"/>
      <w:marLeft w:val="0"/>
      <w:marRight w:val="0"/>
      <w:marTop w:val="0"/>
      <w:marBottom w:val="0"/>
      <w:divBdr>
        <w:top w:val="none" w:sz="0" w:space="0" w:color="auto"/>
        <w:left w:val="none" w:sz="0" w:space="0" w:color="auto"/>
        <w:bottom w:val="none" w:sz="0" w:space="0" w:color="auto"/>
        <w:right w:val="none" w:sz="0" w:space="0" w:color="auto"/>
      </w:divBdr>
    </w:div>
    <w:div w:id="1012219345">
      <w:bodyDiv w:val="1"/>
      <w:marLeft w:val="0"/>
      <w:marRight w:val="0"/>
      <w:marTop w:val="0"/>
      <w:marBottom w:val="0"/>
      <w:divBdr>
        <w:top w:val="none" w:sz="0" w:space="0" w:color="auto"/>
        <w:left w:val="none" w:sz="0" w:space="0" w:color="auto"/>
        <w:bottom w:val="none" w:sz="0" w:space="0" w:color="auto"/>
        <w:right w:val="none" w:sz="0" w:space="0" w:color="auto"/>
      </w:divBdr>
    </w:div>
    <w:div w:id="1014454455">
      <w:bodyDiv w:val="1"/>
      <w:marLeft w:val="0"/>
      <w:marRight w:val="0"/>
      <w:marTop w:val="0"/>
      <w:marBottom w:val="0"/>
      <w:divBdr>
        <w:top w:val="none" w:sz="0" w:space="0" w:color="auto"/>
        <w:left w:val="none" w:sz="0" w:space="0" w:color="auto"/>
        <w:bottom w:val="none" w:sz="0" w:space="0" w:color="auto"/>
        <w:right w:val="none" w:sz="0" w:space="0" w:color="auto"/>
      </w:divBdr>
    </w:div>
    <w:div w:id="1015496988">
      <w:bodyDiv w:val="1"/>
      <w:marLeft w:val="0"/>
      <w:marRight w:val="0"/>
      <w:marTop w:val="0"/>
      <w:marBottom w:val="0"/>
      <w:divBdr>
        <w:top w:val="none" w:sz="0" w:space="0" w:color="auto"/>
        <w:left w:val="none" w:sz="0" w:space="0" w:color="auto"/>
        <w:bottom w:val="none" w:sz="0" w:space="0" w:color="auto"/>
        <w:right w:val="none" w:sz="0" w:space="0" w:color="auto"/>
      </w:divBdr>
    </w:div>
    <w:div w:id="1039672111">
      <w:bodyDiv w:val="1"/>
      <w:marLeft w:val="0"/>
      <w:marRight w:val="0"/>
      <w:marTop w:val="0"/>
      <w:marBottom w:val="0"/>
      <w:divBdr>
        <w:top w:val="none" w:sz="0" w:space="0" w:color="auto"/>
        <w:left w:val="none" w:sz="0" w:space="0" w:color="auto"/>
        <w:bottom w:val="none" w:sz="0" w:space="0" w:color="auto"/>
        <w:right w:val="none" w:sz="0" w:space="0" w:color="auto"/>
      </w:divBdr>
    </w:div>
    <w:div w:id="1060637565">
      <w:bodyDiv w:val="1"/>
      <w:marLeft w:val="0"/>
      <w:marRight w:val="0"/>
      <w:marTop w:val="0"/>
      <w:marBottom w:val="0"/>
      <w:divBdr>
        <w:top w:val="none" w:sz="0" w:space="0" w:color="auto"/>
        <w:left w:val="none" w:sz="0" w:space="0" w:color="auto"/>
        <w:bottom w:val="none" w:sz="0" w:space="0" w:color="auto"/>
        <w:right w:val="none" w:sz="0" w:space="0" w:color="auto"/>
      </w:divBdr>
    </w:div>
    <w:div w:id="1087389638">
      <w:bodyDiv w:val="1"/>
      <w:marLeft w:val="0"/>
      <w:marRight w:val="0"/>
      <w:marTop w:val="0"/>
      <w:marBottom w:val="0"/>
      <w:divBdr>
        <w:top w:val="none" w:sz="0" w:space="0" w:color="auto"/>
        <w:left w:val="none" w:sz="0" w:space="0" w:color="auto"/>
        <w:bottom w:val="none" w:sz="0" w:space="0" w:color="auto"/>
        <w:right w:val="none" w:sz="0" w:space="0" w:color="auto"/>
      </w:divBdr>
    </w:div>
    <w:div w:id="1094860024">
      <w:bodyDiv w:val="1"/>
      <w:marLeft w:val="0"/>
      <w:marRight w:val="0"/>
      <w:marTop w:val="0"/>
      <w:marBottom w:val="0"/>
      <w:divBdr>
        <w:top w:val="none" w:sz="0" w:space="0" w:color="auto"/>
        <w:left w:val="none" w:sz="0" w:space="0" w:color="auto"/>
        <w:bottom w:val="none" w:sz="0" w:space="0" w:color="auto"/>
        <w:right w:val="none" w:sz="0" w:space="0" w:color="auto"/>
      </w:divBdr>
    </w:div>
    <w:div w:id="1096291323">
      <w:bodyDiv w:val="1"/>
      <w:marLeft w:val="0"/>
      <w:marRight w:val="0"/>
      <w:marTop w:val="0"/>
      <w:marBottom w:val="0"/>
      <w:divBdr>
        <w:top w:val="none" w:sz="0" w:space="0" w:color="auto"/>
        <w:left w:val="none" w:sz="0" w:space="0" w:color="auto"/>
        <w:bottom w:val="none" w:sz="0" w:space="0" w:color="auto"/>
        <w:right w:val="none" w:sz="0" w:space="0" w:color="auto"/>
      </w:divBdr>
      <w:divsChild>
        <w:div w:id="284696867">
          <w:marLeft w:val="0"/>
          <w:marRight w:val="0"/>
          <w:marTop w:val="0"/>
          <w:marBottom w:val="0"/>
          <w:divBdr>
            <w:top w:val="none" w:sz="0" w:space="0" w:color="auto"/>
            <w:left w:val="none" w:sz="0" w:space="0" w:color="auto"/>
            <w:bottom w:val="none" w:sz="0" w:space="0" w:color="auto"/>
            <w:right w:val="none" w:sz="0" w:space="0" w:color="auto"/>
          </w:divBdr>
        </w:div>
      </w:divsChild>
    </w:div>
    <w:div w:id="1136722824">
      <w:bodyDiv w:val="1"/>
      <w:marLeft w:val="0"/>
      <w:marRight w:val="0"/>
      <w:marTop w:val="0"/>
      <w:marBottom w:val="0"/>
      <w:divBdr>
        <w:top w:val="none" w:sz="0" w:space="0" w:color="auto"/>
        <w:left w:val="none" w:sz="0" w:space="0" w:color="auto"/>
        <w:bottom w:val="none" w:sz="0" w:space="0" w:color="auto"/>
        <w:right w:val="none" w:sz="0" w:space="0" w:color="auto"/>
      </w:divBdr>
    </w:div>
    <w:div w:id="1155994084">
      <w:bodyDiv w:val="1"/>
      <w:marLeft w:val="0"/>
      <w:marRight w:val="0"/>
      <w:marTop w:val="0"/>
      <w:marBottom w:val="0"/>
      <w:divBdr>
        <w:top w:val="none" w:sz="0" w:space="0" w:color="auto"/>
        <w:left w:val="none" w:sz="0" w:space="0" w:color="auto"/>
        <w:bottom w:val="none" w:sz="0" w:space="0" w:color="auto"/>
        <w:right w:val="none" w:sz="0" w:space="0" w:color="auto"/>
      </w:divBdr>
    </w:div>
    <w:div w:id="1169562215">
      <w:bodyDiv w:val="1"/>
      <w:marLeft w:val="0"/>
      <w:marRight w:val="0"/>
      <w:marTop w:val="0"/>
      <w:marBottom w:val="0"/>
      <w:divBdr>
        <w:top w:val="none" w:sz="0" w:space="0" w:color="auto"/>
        <w:left w:val="none" w:sz="0" w:space="0" w:color="auto"/>
        <w:bottom w:val="none" w:sz="0" w:space="0" w:color="auto"/>
        <w:right w:val="none" w:sz="0" w:space="0" w:color="auto"/>
      </w:divBdr>
    </w:div>
    <w:div w:id="1174733346">
      <w:bodyDiv w:val="1"/>
      <w:marLeft w:val="0"/>
      <w:marRight w:val="0"/>
      <w:marTop w:val="0"/>
      <w:marBottom w:val="0"/>
      <w:divBdr>
        <w:top w:val="none" w:sz="0" w:space="0" w:color="auto"/>
        <w:left w:val="none" w:sz="0" w:space="0" w:color="auto"/>
        <w:bottom w:val="none" w:sz="0" w:space="0" w:color="auto"/>
        <w:right w:val="none" w:sz="0" w:space="0" w:color="auto"/>
      </w:divBdr>
    </w:div>
    <w:div w:id="1261795980">
      <w:bodyDiv w:val="1"/>
      <w:marLeft w:val="0"/>
      <w:marRight w:val="0"/>
      <w:marTop w:val="0"/>
      <w:marBottom w:val="0"/>
      <w:divBdr>
        <w:top w:val="none" w:sz="0" w:space="0" w:color="auto"/>
        <w:left w:val="none" w:sz="0" w:space="0" w:color="auto"/>
        <w:bottom w:val="none" w:sz="0" w:space="0" w:color="auto"/>
        <w:right w:val="none" w:sz="0" w:space="0" w:color="auto"/>
      </w:divBdr>
    </w:div>
    <w:div w:id="1311906810">
      <w:bodyDiv w:val="1"/>
      <w:marLeft w:val="0"/>
      <w:marRight w:val="0"/>
      <w:marTop w:val="0"/>
      <w:marBottom w:val="0"/>
      <w:divBdr>
        <w:top w:val="none" w:sz="0" w:space="0" w:color="auto"/>
        <w:left w:val="none" w:sz="0" w:space="0" w:color="auto"/>
        <w:bottom w:val="none" w:sz="0" w:space="0" w:color="auto"/>
        <w:right w:val="none" w:sz="0" w:space="0" w:color="auto"/>
      </w:divBdr>
    </w:div>
    <w:div w:id="1337148123">
      <w:bodyDiv w:val="1"/>
      <w:marLeft w:val="0"/>
      <w:marRight w:val="0"/>
      <w:marTop w:val="0"/>
      <w:marBottom w:val="0"/>
      <w:divBdr>
        <w:top w:val="none" w:sz="0" w:space="0" w:color="auto"/>
        <w:left w:val="none" w:sz="0" w:space="0" w:color="auto"/>
        <w:bottom w:val="none" w:sz="0" w:space="0" w:color="auto"/>
        <w:right w:val="none" w:sz="0" w:space="0" w:color="auto"/>
      </w:divBdr>
    </w:div>
    <w:div w:id="1389919822">
      <w:bodyDiv w:val="1"/>
      <w:marLeft w:val="0"/>
      <w:marRight w:val="0"/>
      <w:marTop w:val="0"/>
      <w:marBottom w:val="0"/>
      <w:divBdr>
        <w:top w:val="none" w:sz="0" w:space="0" w:color="auto"/>
        <w:left w:val="none" w:sz="0" w:space="0" w:color="auto"/>
        <w:bottom w:val="none" w:sz="0" w:space="0" w:color="auto"/>
        <w:right w:val="none" w:sz="0" w:space="0" w:color="auto"/>
      </w:divBdr>
    </w:div>
    <w:div w:id="1397506416">
      <w:bodyDiv w:val="1"/>
      <w:marLeft w:val="0"/>
      <w:marRight w:val="0"/>
      <w:marTop w:val="0"/>
      <w:marBottom w:val="0"/>
      <w:divBdr>
        <w:top w:val="none" w:sz="0" w:space="0" w:color="auto"/>
        <w:left w:val="none" w:sz="0" w:space="0" w:color="auto"/>
        <w:bottom w:val="none" w:sz="0" w:space="0" w:color="auto"/>
        <w:right w:val="none" w:sz="0" w:space="0" w:color="auto"/>
      </w:divBdr>
    </w:div>
    <w:div w:id="1402631051">
      <w:bodyDiv w:val="1"/>
      <w:marLeft w:val="0"/>
      <w:marRight w:val="0"/>
      <w:marTop w:val="0"/>
      <w:marBottom w:val="0"/>
      <w:divBdr>
        <w:top w:val="none" w:sz="0" w:space="0" w:color="auto"/>
        <w:left w:val="none" w:sz="0" w:space="0" w:color="auto"/>
        <w:bottom w:val="none" w:sz="0" w:space="0" w:color="auto"/>
        <w:right w:val="none" w:sz="0" w:space="0" w:color="auto"/>
      </w:divBdr>
      <w:divsChild>
        <w:div w:id="2107918326">
          <w:marLeft w:val="0"/>
          <w:marRight w:val="0"/>
          <w:marTop w:val="0"/>
          <w:marBottom w:val="0"/>
          <w:divBdr>
            <w:top w:val="none" w:sz="0" w:space="0" w:color="auto"/>
            <w:left w:val="none" w:sz="0" w:space="0" w:color="auto"/>
            <w:bottom w:val="none" w:sz="0" w:space="0" w:color="auto"/>
            <w:right w:val="none" w:sz="0" w:space="0" w:color="auto"/>
          </w:divBdr>
        </w:div>
      </w:divsChild>
    </w:div>
    <w:div w:id="1402674933">
      <w:bodyDiv w:val="1"/>
      <w:marLeft w:val="0"/>
      <w:marRight w:val="0"/>
      <w:marTop w:val="0"/>
      <w:marBottom w:val="0"/>
      <w:divBdr>
        <w:top w:val="none" w:sz="0" w:space="0" w:color="auto"/>
        <w:left w:val="none" w:sz="0" w:space="0" w:color="auto"/>
        <w:bottom w:val="none" w:sz="0" w:space="0" w:color="auto"/>
        <w:right w:val="none" w:sz="0" w:space="0" w:color="auto"/>
      </w:divBdr>
    </w:div>
    <w:div w:id="1411005698">
      <w:bodyDiv w:val="1"/>
      <w:marLeft w:val="0"/>
      <w:marRight w:val="0"/>
      <w:marTop w:val="0"/>
      <w:marBottom w:val="0"/>
      <w:divBdr>
        <w:top w:val="none" w:sz="0" w:space="0" w:color="auto"/>
        <w:left w:val="none" w:sz="0" w:space="0" w:color="auto"/>
        <w:bottom w:val="none" w:sz="0" w:space="0" w:color="auto"/>
        <w:right w:val="none" w:sz="0" w:space="0" w:color="auto"/>
      </w:divBdr>
      <w:divsChild>
        <w:div w:id="1193222765">
          <w:marLeft w:val="0"/>
          <w:marRight w:val="0"/>
          <w:marTop w:val="0"/>
          <w:marBottom w:val="0"/>
          <w:divBdr>
            <w:top w:val="none" w:sz="0" w:space="0" w:color="auto"/>
            <w:left w:val="none" w:sz="0" w:space="0" w:color="auto"/>
            <w:bottom w:val="none" w:sz="0" w:space="0" w:color="auto"/>
            <w:right w:val="none" w:sz="0" w:space="0" w:color="auto"/>
          </w:divBdr>
        </w:div>
      </w:divsChild>
    </w:div>
    <w:div w:id="1434205670">
      <w:bodyDiv w:val="1"/>
      <w:marLeft w:val="0"/>
      <w:marRight w:val="0"/>
      <w:marTop w:val="0"/>
      <w:marBottom w:val="0"/>
      <w:divBdr>
        <w:top w:val="none" w:sz="0" w:space="0" w:color="auto"/>
        <w:left w:val="none" w:sz="0" w:space="0" w:color="auto"/>
        <w:bottom w:val="none" w:sz="0" w:space="0" w:color="auto"/>
        <w:right w:val="none" w:sz="0" w:space="0" w:color="auto"/>
      </w:divBdr>
    </w:div>
    <w:div w:id="1447655215">
      <w:bodyDiv w:val="1"/>
      <w:marLeft w:val="0"/>
      <w:marRight w:val="0"/>
      <w:marTop w:val="0"/>
      <w:marBottom w:val="0"/>
      <w:divBdr>
        <w:top w:val="none" w:sz="0" w:space="0" w:color="auto"/>
        <w:left w:val="none" w:sz="0" w:space="0" w:color="auto"/>
        <w:bottom w:val="none" w:sz="0" w:space="0" w:color="auto"/>
        <w:right w:val="none" w:sz="0" w:space="0" w:color="auto"/>
      </w:divBdr>
    </w:div>
    <w:div w:id="1493182636">
      <w:bodyDiv w:val="1"/>
      <w:marLeft w:val="0"/>
      <w:marRight w:val="0"/>
      <w:marTop w:val="0"/>
      <w:marBottom w:val="0"/>
      <w:divBdr>
        <w:top w:val="none" w:sz="0" w:space="0" w:color="auto"/>
        <w:left w:val="none" w:sz="0" w:space="0" w:color="auto"/>
        <w:bottom w:val="none" w:sz="0" w:space="0" w:color="auto"/>
        <w:right w:val="none" w:sz="0" w:space="0" w:color="auto"/>
      </w:divBdr>
    </w:div>
    <w:div w:id="1503088925">
      <w:bodyDiv w:val="1"/>
      <w:marLeft w:val="0"/>
      <w:marRight w:val="0"/>
      <w:marTop w:val="0"/>
      <w:marBottom w:val="0"/>
      <w:divBdr>
        <w:top w:val="none" w:sz="0" w:space="0" w:color="auto"/>
        <w:left w:val="none" w:sz="0" w:space="0" w:color="auto"/>
        <w:bottom w:val="none" w:sz="0" w:space="0" w:color="auto"/>
        <w:right w:val="none" w:sz="0" w:space="0" w:color="auto"/>
      </w:divBdr>
    </w:div>
    <w:div w:id="1505123440">
      <w:bodyDiv w:val="1"/>
      <w:marLeft w:val="0"/>
      <w:marRight w:val="0"/>
      <w:marTop w:val="0"/>
      <w:marBottom w:val="0"/>
      <w:divBdr>
        <w:top w:val="none" w:sz="0" w:space="0" w:color="auto"/>
        <w:left w:val="none" w:sz="0" w:space="0" w:color="auto"/>
        <w:bottom w:val="none" w:sz="0" w:space="0" w:color="auto"/>
        <w:right w:val="none" w:sz="0" w:space="0" w:color="auto"/>
      </w:divBdr>
    </w:div>
    <w:div w:id="1527986638">
      <w:bodyDiv w:val="1"/>
      <w:marLeft w:val="0"/>
      <w:marRight w:val="0"/>
      <w:marTop w:val="0"/>
      <w:marBottom w:val="0"/>
      <w:divBdr>
        <w:top w:val="none" w:sz="0" w:space="0" w:color="auto"/>
        <w:left w:val="none" w:sz="0" w:space="0" w:color="auto"/>
        <w:bottom w:val="none" w:sz="0" w:space="0" w:color="auto"/>
        <w:right w:val="none" w:sz="0" w:space="0" w:color="auto"/>
      </w:divBdr>
    </w:div>
    <w:div w:id="1534540208">
      <w:bodyDiv w:val="1"/>
      <w:marLeft w:val="0"/>
      <w:marRight w:val="0"/>
      <w:marTop w:val="0"/>
      <w:marBottom w:val="0"/>
      <w:divBdr>
        <w:top w:val="none" w:sz="0" w:space="0" w:color="auto"/>
        <w:left w:val="none" w:sz="0" w:space="0" w:color="auto"/>
        <w:bottom w:val="none" w:sz="0" w:space="0" w:color="auto"/>
        <w:right w:val="none" w:sz="0" w:space="0" w:color="auto"/>
      </w:divBdr>
    </w:div>
    <w:div w:id="1544907416">
      <w:bodyDiv w:val="1"/>
      <w:marLeft w:val="0"/>
      <w:marRight w:val="0"/>
      <w:marTop w:val="0"/>
      <w:marBottom w:val="0"/>
      <w:divBdr>
        <w:top w:val="none" w:sz="0" w:space="0" w:color="auto"/>
        <w:left w:val="none" w:sz="0" w:space="0" w:color="auto"/>
        <w:bottom w:val="none" w:sz="0" w:space="0" w:color="auto"/>
        <w:right w:val="none" w:sz="0" w:space="0" w:color="auto"/>
      </w:divBdr>
    </w:div>
    <w:div w:id="1571234106">
      <w:bodyDiv w:val="1"/>
      <w:marLeft w:val="0"/>
      <w:marRight w:val="0"/>
      <w:marTop w:val="0"/>
      <w:marBottom w:val="0"/>
      <w:divBdr>
        <w:top w:val="none" w:sz="0" w:space="0" w:color="auto"/>
        <w:left w:val="none" w:sz="0" w:space="0" w:color="auto"/>
        <w:bottom w:val="none" w:sz="0" w:space="0" w:color="auto"/>
        <w:right w:val="none" w:sz="0" w:space="0" w:color="auto"/>
      </w:divBdr>
    </w:div>
    <w:div w:id="1579434662">
      <w:bodyDiv w:val="1"/>
      <w:marLeft w:val="0"/>
      <w:marRight w:val="0"/>
      <w:marTop w:val="0"/>
      <w:marBottom w:val="0"/>
      <w:divBdr>
        <w:top w:val="none" w:sz="0" w:space="0" w:color="auto"/>
        <w:left w:val="none" w:sz="0" w:space="0" w:color="auto"/>
        <w:bottom w:val="none" w:sz="0" w:space="0" w:color="auto"/>
        <w:right w:val="none" w:sz="0" w:space="0" w:color="auto"/>
      </w:divBdr>
      <w:divsChild>
        <w:div w:id="419645217">
          <w:marLeft w:val="0"/>
          <w:marRight w:val="0"/>
          <w:marTop w:val="0"/>
          <w:marBottom w:val="0"/>
          <w:divBdr>
            <w:top w:val="none" w:sz="0" w:space="0" w:color="auto"/>
            <w:left w:val="none" w:sz="0" w:space="0" w:color="auto"/>
            <w:bottom w:val="none" w:sz="0" w:space="0" w:color="auto"/>
            <w:right w:val="none" w:sz="0" w:space="0" w:color="auto"/>
          </w:divBdr>
        </w:div>
      </w:divsChild>
    </w:div>
    <w:div w:id="1622803852">
      <w:bodyDiv w:val="1"/>
      <w:marLeft w:val="0"/>
      <w:marRight w:val="0"/>
      <w:marTop w:val="0"/>
      <w:marBottom w:val="0"/>
      <w:divBdr>
        <w:top w:val="none" w:sz="0" w:space="0" w:color="auto"/>
        <w:left w:val="none" w:sz="0" w:space="0" w:color="auto"/>
        <w:bottom w:val="none" w:sz="0" w:space="0" w:color="auto"/>
        <w:right w:val="none" w:sz="0" w:space="0" w:color="auto"/>
      </w:divBdr>
    </w:div>
    <w:div w:id="1639993766">
      <w:bodyDiv w:val="1"/>
      <w:marLeft w:val="0"/>
      <w:marRight w:val="0"/>
      <w:marTop w:val="0"/>
      <w:marBottom w:val="0"/>
      <w:divBdr>
        <w:top w:val="none" w:sz="0" w:space="0" w:color="auto"/>
        <w:left w:val="none" w:sz="0" w:space="0" w:color="auto"/>
        <w:bottom w:val="none" w:sz="0" w:space="0" w:color="auto"/>
        <w:right w:val="none" w:sz="0" w:space="0" w:color="auto"/>
      </w:divBdr>
    </w:div>
    <w:div w:id="1668484401">
      <w:bodyDiv w:val="1"/>
      <w:marLeft w:val="0"/>
      <w:marRight w:val="0"/>
      <w:marTop w:val="0"/>
      <w:marBottom w:val="0"/>
      <w:divBdr>
        <w:top w:val="none" w:sz="0" w:space="0" w:color="auto"/>
        <w:left w:val="none" w:sz="0" w:space="0" w:color="auto"/>
        <w:bottom w:val="none" w:sz="0" w:space="0" w:color="auto"/>
        <w:right w:val="none" w:sz="0" w:space="0" w:color="auto"/>
      </w:divBdr>
      <w:divsChild>
        <w:div w:id="2033144273">
          <w:marLeft w:val="0"/>
          <w:marRight w:val="0"/>
          <w:marTop w:val="0"/>
          <w:marBottom w:val="0"/>
          <w:divBdr>
            <w:top w:val="none" w:sz="0" w:space="0" w:color="auto"/>
            <w:left w:val="none" w:sz="0" w:space="0" w:color="auto"/>
            <w:bottom w:val="none" w:sz="0" w:space="0" w:color="auto"/>
            <w:right w:val="none" w:sz="0" w:space="0" w:color="auto"/>
          </w:divBdr>
        </w:div>
      </w:divsChild>
    </w:div>
    <w:div w:id="1675183719">
      <w:bodyDiv w:val="1"/>
      <w:marLeft w:val="0"/>
      <w:marRight w:val="0"/>
      <w:marTop w:val="0"/>
      <w:marBottom w:val="0"/>
      <w:divBdr>
        <w:top w:val="none" w:sz="0" w:space="0" w:color="auto"/>
        <w:left w:val="none" w:sz="0" w:space="0" w:color="auto"/>
        <w:bottom w:val="none" w:sz="0" w:space="0" w:color="auto"/>
        <w:right w:val="none" w:sz="0" w:space="0" w:color="auto"/>
      </w:divBdr>
    </w:div>
    <w:div w:id="1691178582">
      <w:bodyDiv w:val="1"/>
      <w:marLeft w:val="0"/>
      <w:marRight w:val="0"/>
      <w:marTop w:val="0"/>
      <w:marBottom w:val="0"/>
      <w:divBdr>
        <w:top w:val="none" w:sz="0" w:space="0" w:color="auto"/>
        <w:left w:val="none" w:sz="0" w:space="0" w:color="auto"/>
        <w:bottom w:val="none" w:sz="0" w:space="0" w:color="auto"/>
        <w:right w:val="none" w:sz="0" w:space="0" w:color="auto"/>
      </w:divBdr>
    </w:div>
    <w:div w:id="1748653036">
      <w:bodyDiv w:val="1"/>
      <w:marLeft w:val="0"/>
      <w:marRight w:val="0"/>
      <w:marTop w:val="0"/>
      <w:marBottom w:val="0"/>
      <w:divBdr>
        <w:top w:val="none" w:sz="0" w:space="0" w:color="auto"/>
        <w:left w:val="none" w:sz="0" w:space="0" w:color="auto"/>
        <w:bottom w:val="none" w:sz="0" w:space="0" w:color="auto"/>
        <w:right w:val="none" w:sz="0" w:space="0" w:color="auto"/>
      </w:divBdr>
    </w:div>
    <w:div w:id="1754547430">
      <w:bodyDiv w:val="1"/>
      <w:marLeft w:val="0"/>
      <w:marRight w:val="0"/>
      <w:marTop w:val="0"/>
      <w:marBottom w:val="0"/>
      <w:divBdr>
        <w:top w:val="none" w:sz="0" w:space="0" w:color="auto"/>
        <w:left w:val="none" w:sz="0" w:space="0" w:color="auto"/>
        <w:bottom w:val="none" w:sz="0" w:space="0" w:color="auto"/>
        <w:right w:val="none" w:sz="0" w:space="0" w:color="auto"/>
      </w:divBdr>
    </w:div>
    <w:div w:id="1767654733">
      <w:bodyDiv w:val="1"/>
      <w:marLeft w:val="0"/>
      <w:marRight w:val="0"/>
      <w:marTop w:val="0"/>
      <w:marBottom w:val="0"/>
      <w:divBdr>
        <w:top w:val="none" w:sz="0" w:space="0" w:color="auto"/>
        <w:left w:val="none" w:sz="0" w:space="0" w:color="auto"/>
        <w:bottom w:val="none" w:sz="0" w:space="0" w:color="auto"/>
        <w:right w:val="none" w:sz="0" w:space="0" w:color="auto"/>
      </w:divBdr>
    </w:div>
    <w:div w:id="1796361990">
      <w:bodyDiv w:val="1"/>
      <w:marLeft w:val="0"/>
      <w:marRight w:val="0"/>
      <w:marTop w:val="0"/>
      <w:marBottom w:val="0"/>
      <w:divBdr>
        <w:top w:val="none" w:sz="0" w:space="0" w:color="auto"/>
        <w:left w:val="none" w:sz="0" w:space="0" w:color="auto"/>
        <w:bottom w:val="none" w:sz="0" w:space="0" w:color="auto"/>
        <w:right w:val="none" w:sz="0" w:space="0" w:color="auto"/>
      </w:divBdr>
    </w:div>
    <w:div w:id="1843468994">
      <w:bodyDiv w:val="1"/>
      <w:marLeft w:val="0"/>
      <w:marRight w:val="0"/>
      <w:marTop w:val="0"/>
      <w:marBottom w:val="0"/>
      <w:divBdr>
        <w:top w:val="none" w:sz="0" w:space="0" w:color="auto"/>
        <w:left w:val="none" w:sz="0" w:space="0" w:color="auto"/>
        <w:bottom w:val="none" w:sz="0" w:space="0" w:color="auto"/>
        <w:right w:val="none" w:sz="0" w:space="0" w:color="auto"/>
      </w:divBdr>
    </w:div>
    <w:div w:id="1844974271">
      <w:bodyDiv w:val="1"/>
      <w:marLeft w:val="0"/>
      <w:marRight w:val="0"/>
      <w:marTop w:val="0"/>
      <w:marBottom w:val="0"/>
      <w:divBdr>
        <w:top w:val="none" w:sz="0" w:space="0" w:color="auto"/>
        <w:left w:val="none" w:sz="0" w:space="0" w:color="auto"/>
        <w:bottom w:val="none" w:sz="0" w:space="0" w:color="auto"/>
        <w:right w:val="none" w:sz="0" w:space="0" w:color="auto"/>
      </w:divBdr>
    </w:div>
    <w:div w:id="1863127764">
      <w:bodyDiv w:val="1"/>
      <w:marLeft w:val="0"/>
      <w:marRight w:val="0"/>
      <w:marTop w:val="0"/>
      <w:marBottom w:val="0"/>
      <w:divBdr>
        <w:top w:val="none" w:sz="0" w:space="0" w:color="auto"/>
        <w:left w:val="none" w:sz="0" w:space="0" w:color="auto"/>
        <w:bottom w:val="none" w:sz="0" w:space="0" w:color="auto"/>
        <w:right w:val="none" w:sz="0" w:space="0" w:color="auto"/>
      </w:divBdr>
    </w:div>
    <w:div w:id="1875607159">
      <w:bodyDiv w:val="1"/>
      <w:marLeft w:val="0"/>
      <w:marRight w:val="0"/>
      <w:marTop w:val="0"/>
      <w:marBottom w:val="0"/>
      <w:divBdr>
        <w:top w:val="none" w:sz="0" w:space="0" w:color="auto"/>
        <w:left w:val="none" w:sz="0" w:space="0" w:color="auto"/>
        <w:bottom w:val="none" w:sz="0" w:space="0" w:color="auto"/>
        <w:right w:val="none" w:sz="0" w:space="0" w:color="auto"/>
      </w:divBdr>
    </w:div>
    <w:div w:id="1936085258">
      <w:bodyDiv w:val="1"/>
      <w:marLeft w:val="0"/>
      <w:marRight w:val="0"/>
      <w:marTop w:val="0"/>
      <w:marBottom w:val="0"/>
      <w:divBdr>
        <w:top w:val="none" w:sz="0" w:space="0" w:color="auto"/>
        <w:left w:val="none" w:sz="0" w:space="0" w:color="auto"/>
        <w:bottom w:val="none" w:sz="0" w:space="0" w:color="auto"/>
        <w:right w:val="none" w:sz="0" w:space="0" w:color="auto"/>
      </w:divBdr>
    </w:div>
    <w:div w:id="1957060741">
      <w:bodyDiv w:val="1"/>
      <w:marLeft w:val="0"/>
      <w:marRight w:val="0"/>
      <w:marTop w:val="0"/>
      <w:marBottom w:val="0"/>
      <w:divBdr>
        <w:top w:val="none" w:sz="0" w:space="0" w:color="auto"/>
        <w:left w:val="none" w:sz="0" w:space="0" w:color="auto"/>
        <w:bottom w:val="none" w:sz="0" w:space="0" w:color="auto"/>
        <w:right w:val="none" w:sz="0" w:space="0" w:color="auto"/>
      </w:divBdr>
    </w:div>
    <w:div w:id="1987123514">
      <w:bodyDiv w:val="1"/>
      <w:marLeft w:val="0"/>
      <w:marRight w:val="0"/>
      <w:marTop w:val="0"/>
      <w:marBottom w:val="0"/>
      <w:divBdr>
        <w:top w:val="none" w:sz="0" w:space="0" w:color="auto"/>
        <w:left w:val="none" w:sz="0" w:space="0" w:color="auto"/>
        <w:bottom w:val="none" w:sz="0" w:space="0" w:color="auto"/>
        <w:right w:val="none" w:sz="0" w:space="0" w:color="auto"/>
      </w:divBdr>
    </w:div>
    <w:div w:id="2003198021">
      <w:bodyDiv w:val="1"/>
      <w:marLeft w:val="0"/>
      <w:marRight w:val="0"/>
      <w:marTop w:val="0"/>
      <w:marBottom w:val="0"/>
      <w:divBdr>
        <w:top w:val="none" w:sz="0" w:space="0" w:color="auto"/>
        <w:left w:val="none" w:sz="0" w:space="0" w:color="auto"/>
        <w:bottom w:val="none" w:sz="0" w:space="0" w:color="auto"/>
        <w:right w:val="none" w:sz="0" w:space="0" w:color="auto"/>
      </w:divBdr>
    </w:div>
    <w:div w:id="2009095074">
      <w:bodyDiv w:val="1"/>
      <w:marLeft w:val="0"/>
      <w:marRight w:val="0"/>
      <w:marTop w:val="0"/>
      <w:marBottom w:val="0"/>
      <w:divBdr>
        <w:top w:val="none" w:sz="0" w:space="0" w:color="auto"/>
        <w:left w:val="none" w:sz="0" w:space="0" w:color="auto"/>
        <w:bottom w:val="none" w:sz="0" w:space="0" w:color="auto"/>
        <w:right w:val="none" w:sz="0" w:space="0" w:color="auto"/>
      </w:divBdr>
    </w:div>
    <w:div w:id="2039234081">
      <w:bodyDiv w:val="1"/>
      <w:marLeft w:val="0"/>
      <w:marRight w:val="0"/>
      <w:marTop w:val="0"/>
      <w:marBottom w:val="0"/>
      <w:divBdr>
        <w:top w:val="none" w:sz="0" w:space="0" w:color="auto"/>
        <w:left w:val="none" w:sz="0" w:space="0" w:color="auto"/>
        <w:bottom w:val="none" w:sz="0" w:space="0" w:color="auto"/>
        <w:right w:val="none" w:sz="0" w:space="0" w:color="auto"/>
      </w:divBdr>
    </w:div>
    <w:div w:id="2067727829">
      <w:bodyDiv w:val="1"/>
      <w:marLeft w:val="0"/>
      <w:marRight w:val="0"/>
      <w:marTop w:val="0"/>
      <w:marBottom w:val="0"/>
      <w:divBdr>
        <w:top w:val="none" w:sz="0" w:space="0" w:color="auto"/>
        <w:left w:val="none" w:sz="0" w:space="0" w:color="auto"/>
        <w:bottom w:val="none" w:sz="0" w:space="0" w:color="auto"/>
        <w:right w:val="none" w:sz="0" w:space="0" w:color="auto"/>
      </w:divBdr>
    </w:div>
    <w:div w:id="2073429811">
      <w:bodyDiv w:val="1"/>
      <w:marLeft w:val="0"/>
      <w:marRight w:val="0"/>
      <w:marTop w:val="0"/>
      <w:marBottom w:val="0"/>
      <w:divBdr>
        <w:top w:val="none" w:sz="0" w:space="0" w:color="auto"/>
        <w:left w:val="none" w:sz="0" w:space="0" w:color="auto"/>
        <w:bottom w:val="none" w:sz="0" w:space="0" w:color="auto"/>
        <w:right w:val="none" w:sz="0" w:space="0" w:color="auto"/>
      </w:divBdr>
    </w:div>
    <w:div w:id="2085184243">
      <w:bodyDiv w:val="1"/>
      <w:marLeft w:val="0"/>
      <w:marRight w:val="0"/>
      <w:marTop w:val="0"/>
      <w:marBottom w:val="0"/>
      <w:divBdr>
        <w:top w:val="none" w:sz="0" w:space="0" w:color="auto"/>
        <w:left w:val="none" w:sz="0" w:space="0" w:color="auto"/>
        <w:bottom w:val="none" w:sz="0" w:space="0" w:color="auto"/>
        <w:right w:val="none" w:sz="0" w:space="0" w:color="auto"/>
      </w:divBdr>
    </w:div>
    <w:div w:id="2098745123">
      <w:bodyDiv w:val="1"/>
      <w:marLeft w:val="0"/>
      <w:marRight w:val="0"/>
      <w:marTop w:val="0"/>
      <w:marBottom w:val="0"/>
      <w:divBdr>
        <w:top w:val="none" w:sz="0" w:space="0" w:color="auto"/>
        <w:left w:val="none" w:sz="0" w:space="0" w:color="auto"/>
        <w:bottom w:val="none" w:sz="0" w:space="0" w:color="auto"/>
        <w:right w:val="none" w:sz="0" w:space="0" w:color="auto"/>
      </w:divBdr>
    </w:div>
    <w:div w:id="211297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64FDA-75E0-40F1-B2F6-5BF852AA8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1244</Words>
  <Characters>7097</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Saboteur</dc:creator>
  <cp:lastModifiedBy>Bocman</cp:lastModifiedBy>
  <cp:revision>3</cp:revision>
  <cp:lastPrinted>2015-10-15T05:37:00Z</cp:lastPrinted>
  <dcterms:created xsi:type="dcterms:W3CDTF">2015-12-22T07:41:00Z</dcterms:created>
  <dcterms:modified xsi:type="dcterms:W3CDTF">2015-12-22T08:15:00Z</dcterms:modified>
</cp:coreProperties>
</file>